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微软雅黑" w:hAnsi="微软雅黑" w:eastAsia="微软雅黑" w:cs="微软雅黑"/>
          <w:sz w:val="24"/>
        </w:rPr>
      </w:pPr>
      <w:r>
        <w:rPr>
          <w:rFonts w:ascii="宋体" w:hAnsi="宋体" w:eastAsia="宋体" w:cs="宋体"/>
          <w:sz w:val="32"/>
        </w:rPr>
        <w:t>附件：</w:t>
      </w:r>
    </w:p>
    <w:p>
      <w:pPr>
        <w:spacing w:before="100" w:after="100" w:line="555" w:lineRule="auto"/>
        <w:ind w:firstLine="645"/>
        <w:jc w:val="center"/>
        <w:rPr>
          <w:rFonts w:ascii="宋体" w:hAnsi="宋体" w:eastAsia="宋体" w:cs="宋体"/>
          <w:b/>
          <w:sz w:val="41"/>
          <w:shd w:val="clear" w:color="auto" w:fill="FFFFFF"/>
        </w:rPr>
      </w:pPr>
      <w:bookmarkStart w:id="0" w:name="_GoBack"/>
      <w:r>
        <w:rPr>
          <w:rFonts w:ascii="宋体" w:hAnsi="宋体" w:eastAsia="宋体" w:cs="宋体"/>
          <w:b/>
          <w:sz w:val="41"/>
          <w:shd w:val="clear" w:color="auto" w:fill="FFFFFF"/>
        </w:rPr>
        <w:t>柳州市财政局2017年度遴选公务员</w:t>
      </w:r>
    </w:p>
    <w:p>
      <w:pPr>
        <w:spacing w:before="100" w:after="100" w:line="555" w:lineRule="auto"/>
        <w:ind w:firstLine="645"/>
        <w:jc w:val="center"/>
        <w:rPr>
          <w:rFonts w:ascii="微软雅黑" w:hAnsi="微软雅黑" w:eastAsia="微软雅黑" w:cs="微软雅黑"/>
          <w:sz w:val="24"/>
          <w:shd w:val="clear" w:color="auto" w:fill="FFFFFF"/>
        </w:rPr>
      </w:pPr>
      <w:r>
        <w:rPr>
          <w:rFonts w:ascii="宋体" w:hAnsi="宋体" w:eastAsia="宋体" w:cs="宋体"/>
          <w:b/>
          <w:sz w:val="41"/>
          <w:shd w:val="clear" w:color="auto" w:fill="FFFFFF"/>
        </w:rPr>
        <w:t>拟遴选人员名单</w:t>
      </w:r>
    </w:p>
    <w:bookmarkEnd w:id="0"/>
    <w:p>
      <w:pPr>
        <w:spacing w:before="100" w:after="100" w:line="555" w:lineRule="auto"/>
        <w:ind w:firstLine="645"/>
        <w:jc w:val="right"/>
        <w:rPr>
          <w:rFonts w:ascii="微软雅黑" w:hAnsi="微软雅黑" w:eastAsia="微软雅黑" w:cs="微软雅黑"/>
          <w:sz w:val="24"/>
          <w:shd w:val="clear" w:color="auto" w:fill="FFFFFF"/>
        </w:rPr>
      </w:pPr>
    </w:p>
    <w:tbl>
      <w:tblPr>
        <w:tblStyle w:val="3"/>
        <w:tblW w:w="8514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1"/>
        <w:gridCol w:w="451"/>
        <w:gridCol w:w="1932"/>
        <w:gridCol w:w="440"/>
        <w:gridCol w:w="467"/>
        <w:gridCol w:w="422"/>
        <w:gridCol w:w="431"/>
        <w:gridCol w:w="1496"/>
        <w:gridCol w:w="532"/>
        <w:gridCol w:w="593"/>
        <w:gridCol w:w="592"/>
        <w:gridCol w:w="697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  <w:jc w:val="center"/>
        </w:trPr>
        <w:tc>
          <w:tcPr>
            <w:tcW w:w="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遴选  机关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用人单位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遴选职位（编码）</w:t>
            </w: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遴选人数</w:t>
            </w:r>
          </w:p>
        </w:tc>
        <w:tc>
          <w:tcPr>
            <w:tcW w:w="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姓名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性别</w:t>
            </w:r>
          </w:p>
        </w:tc>
        <w:tc>
          <w:tcPr>
            <w:tcW w:w="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民族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准考证号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所在工作单位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笔试</w:t>
            </w:r>
            <w:r>
              <w:rPr>
                <w:rFonts w:ascii="宋体" w:hAnsi="宋体" w:eastAsia="宋体" w:cs="宋体"/>
              </w:rPr>
              <w:br w:type="textWrapping"/>
            </w:r>
            <w:r>
              <w:rPr>
                <w:rFonts w:ascii="宋体" w:hAnsi="宋体" w:eastAsia="宋体" w:cs="宋体"/>
              </w:rPr>
              <w:t>成绩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面试</w:t>
            </w:r>
            <w:r>
              <w:rPr>
                <w:rFonts w:ascii="宋体" w:hAnsi="宋体" w:eastAsia="宋体" w:cs="宋体"/>
              </w:rPr>
              <w:br w:type="textWrapping"/>
            </w:r>
            <w:r>
              <w:rPr>
                <w:rFonts w:ascii="宋体" w:hAnsi="宋体" w:eastAsia="宋体" w:cs="宋体"/>
              </w:rPr>
              <w:t>成绩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综合</w:t>
            </w:r>
            <w:r>
              <w:rPr>
                <w:rFonts w:ascii="宋体" w:hAnsi="宋体" w:eastAsia="宋体" w:cs="宋体"/>
              </w:rPr>
              <w:br w:type="textWrapping"/>
            </w:r>
            <w:r>
              <w:rPr>
                <w:rFonts w:ascii="宋体" w:hAnsi="宋体" w:eastAsia="宋体" w:cs="宋体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  <w:jc w:val="center"/>
        </w:trPr>
        <w:tc>
          <w:tcPr>
            <w:tcW w:w="4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柳州市财政局</w:t>
            </w:r>
          </w:p>
        </w:tc>
        <w:tc>
          <w:tcPr>
            <w:tcW w:w="4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柳州市财政局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科员一</w:t>
            </w:r>
          </w:p>
          <w:p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（</w:t>
            </w:r>
            <w:r>
              <w:rPr>
                <w:rFonts w:ascii="Calibri" w:hAnsi="Calibri" w:eastAsia="Calibri" w:cs="Calibri"/>
              </w:rPr>
              <w:t>145020035085</w:t>
            </w:r>
            <w:r>
              <w:rPr>
                <w:rFonts w:ascii="宋体" w:hAnsi="宋体" w:eastAsia="宋体" w:cs="宋体"/>
              </w:rPr>
              <w:t>）</w:t>
            </w:r>
          </w:p>
          <w:p>
            <w:pPr>
              <w:spacing w:before="100" w:after="100"/>
              <w:jc w:val="center"/>
            </w:pP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100" w:after="100"/>
              <w:jc w:val="center"/>
            </w:pPr>
            <w:r>
              <w:rPr>
                <w:rFonts w:ascii="Calibri" w:hAnsi="Calibri" w:eastAsia="Calibri" w:cs="Calibri"/>
              </w:rPr>
              <w:t>1</w:t>
            </w:r>
          </w:p>
        </w:tc>
        <w:tc>
          <w:tcPr>
            <w:tcW w:w="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库学术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男</w:t>
            </w:r>
          </w:p>
        </w:tc>
        <w:tc>
          <w:tcPr>
            <w:tcW w:w="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汉族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104515011520</w:t>
            </w:r>
          </w:p>
          <w:p>
            <w:pPr>
              <w:spacing w:before="100" w:after="100"/>
              <w:jc w:val="center"/>
            </w:pP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鹿寨县中渡镇人民政府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</w:rPr>
              <w:t>69.5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100" w:after="100"/>
              <w:jc w:val="center"/>
            </w:pPr>
            <w:r>
              <w:rPr>
                <w:rFonts w:ascii="Calibri" w:hAnsi="Calibri" w:eastAsia="Calibri" w:cs="Calibri"/>
              </w:rPr>
              <w:t>79.2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100" w:after="100"/>
              <w:jc w:val="center"/>
            </w:pPr>
            <w:r>
              <w:rPr>
                <w:rFonts w:ascii="Calibri" w:hAnsi="Calibri" w:eastAsia="Calibri" w:cs="Calibri"/>
              </w:rPr>
              <w:t>148.7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  <w:jc w:val="center"/>
        </w:trPr>
        <w:tc>
          <w:tcPr>
            <w:tcW w:w="4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科员二</w:t>
            </w:r>
          </w:p>
          <w:p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（</w:t>
            </w:r>
            <w:r>
              <w:rPr>
                <w:rFonts w:ascii="Calibri" w:hAnsi="Calibri" w:eastAsia="Calibri" w:cs="Calibri"/>
              </w:rPr>
              <w:t>145020035086</w:t>
            </w:r>
            <w:r>
              <w:rPr>
                <w:rFonts w:ascii="宋体" w:hAnsi="宋体" w:eastAsia="宋体" w:cs="宋体"/>
              </w:rPr>
              <w:t>）</w:t>
            </w:r>
          </w:p>
          <w:p>
            <w:pPr>
              <w:spacing w:before="100" w:after="100"/>
              <w:jc w:val="center"/>
            </w:pPr>
          </w:p>
        </w:tc>
        <w:tc>
          <w:tcPr>
            <w:tcW w:w="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100" w:after="100"/>
              <w:jc w:val="center"/>
            </w:pPr>
            <w:r>
              <w:rPr>
                <w:rFonts w:ascii="Calibri" w:hAnsi="Calibri" w:eastAsia="Calibri" w:cs="Calibri"/>
              </w:rPr>
              <w:t>1</w:t>
            </w:r>
          </w:p>
        </w:tc>
        <w:tc>
          <w:tcPr>
            <w:tcW w:w="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梁玲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女</w:t>
            </w:r>
          </w:p>
        </w:tc>
        <w:tc>
          <w:tcPr>
            <w:tcW w:w="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100" w:after="10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壮族</w:t>
            </w:r>
          </w:p>
        </w:tc>
        <w:tc>
          <w:tcPr>
            <w:tcW w:w="1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104515011105</w:t>
            </w:r>
          </w:p>
          <w:p>
            <w:pPr>
              <w:jc w:val="center"/>
            </w:pP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柳州市城中区食品药品监督管理局</w:t>
            </w:r>
          </w:p>
          <w:p>
            <w:pPr>
              <w:jc w:val="center"/>
            </w:pP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</w:rPr>
              <w:t>73.5</w:t>
            </w:r>
          </w:p>
        </w:tc>
        <w:tc>
          <w:tcPr>
            <w:tcW w:w="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100" w:after="100"/>
              <w:jc w:val="center"/>
            </w:pPr>
            <w:r>
              <w:rPr>
                <w:rFonts w:ascii="Calibri" w:hAnsi="Calibri" w:eastAsia="Calibri" w:cs="Calibri"/>
              </w:rPr>
              <w:t>81.2</w:t>
            </w:r>
          </w:p>
        </w:tc>
        <w:tc>
          <w:tcPr>
            <w:tcW w:w="6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104" w:type="dxa"/>
              <w:right w:w="104" w:type="dxa"/>
            </w:tcMar>
            <w:vAlign w:val="center"/>
          </w:tcPr>
          <w:p>
            <w:pPr>
              <w:spacing w:before="100" w:after="100"/>
              <w:jc w:val="center"/>
            </w:pPr>
            <w:r>
              <w:rPr>
                <w:rFonts w:ascii="Calibri" w:hAnsi="Calibri" w:eastAsia="Calibri" w:cs="Calibri"/>
              </w:rPr>
              <w:t>154.7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73008"/>
    <w:rsid w:val="4997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2017-12-21T03:15:00Z</dcterms:created>
  <dc:creator>深联编辑（覃建柳）</dc:creator>
  <cp:lastModifiedBy>深联编辑（覃建柳）</cp:lastModifiedBy>
  <dcterms:modified xsi:type="dcterms:W3CDTF">2017-12-21T03:16:24Z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