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hint="eastAsia" w:ascii="黑体" w:eastAsia="黑体" w:cs="ArialUnicodeMS"/>
          <w:color w:val="auto"/>
          <w:kern w:val="0"/>
          <w:sz w:val="52"/>
          <w:szCs w:val="52"/>
          <w:lang w:eastAsia="zh-CN"/>
        </w:rPr>
      </w:pPr>
      <w:r>
        <w:rPr>
          <w:rFonts w:hint="eastAsia" w:ascii="黑体" w:eastAsia="黑体" w:cs="ArialUnicodeMS"/>
          <w:color w:val="auto"/>
          <w:kern w:val="0"/>
          <w:sz w:val="52"/>
          <w:szCs w:val="52"/>
          <w:lang w:eastAsia="zh-CN"/>
        </w:rPr>
        <w:t>柳州市志愿服务管理中心</w:t>
      </w:r>
    </w:p>
    <w:p>
      <w:pPr>
        <w:jc w:val="center"/>
        <w:rPr>
          <w:rFonts w:ascii="黑体" w:eastAsia="黑体" w:cs="ArialUnicodeMS"/>
          <w:kern w:val="0"/>
          <w:sz w:val="52"/>
          <w:szCs w:val="52"/>
        </w:rPr>
      </w:pPr>
      <w:r>
        <w:rPr>
          <w:rFonts w:hint="eastAsia" w:ascii="黑体" w:eastAsia="黑体"/>
          <w:kern w:val="0"/>
          <w:sz w:val="52"/>
          <w:szCs w:val="52"/>
          <w:lang w:eastAsia="zh-CN"/>
        </w:rPr>
        <w:t>2021</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bookmarkStart w:id="0" w:name="_GoBack"/>
      <w:bookmarkEnd w:id="0"/>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auto"/>
          <w:sz w:val="32"/>
          <w:szCs w:val="32"/>
          <w:u w:val="none"/>
          <w:lang w:eastAsia="zh-CN"/>
        </w:rPr>
        <w:t>柳州市志愿服务管理中心</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二、</w:t>
      </w:r>
      <w:r>
        <w:rPr>
          <w:rFonts w:hint="eastAsia" w:ascii="仿宋_GB2312" w:hAnsi="Times New Roman" w:eastAsia="仿宋_GB2312" w:cs="Times New Roman"/>
          <w:color w:val="auto"/>
          <w:sz w:val="32"/>
          <w:szCs w:val="32"/>
        </w:rPr>
        <w:t>部门决算单位构成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auto"/>
          <w:sz w:val="32"/>
          <w:szCs w:val="32"/>
          <w:u w:val="none"/>
          <w:lang w:eastAsia="zh-CN"/>
        </w:rPr>
        <w:t>柳州市志愿服务管理中心</w:t>
      </w:r>
      <w:r>
        <w:rPr>
          <w:rFonts w:hint="eastAsia" w:ascii="仿宋_GB2312" w:eastAsia="仿宋_GB2312"/>
          <w:b/>
          <w:sz w:val="32"/>
          <w:szCs w:val="32"/>
          <w:lang w:eastAsia="zh-CN"/>
        </w:rPr>
        <w:t>2021</w:t>
      </w:r>
      <w:r>
        <w:rPr>
          <w:rFonts w:hint="eastAsia" w:ascii="仿宋_GB2312" w:eastAsia="仿宋_GB2312"/>
          <w:b/>
          <w:sz w:val="32"/>
          <w:szCs w:val="32"/>
        </w:rPr>
        <w:t>年部门决算报表</w:t>
      </w:r>
    </w:p>
    <w:p>
      <w:pPr>
        <w:ind w:left="645"/>
        <w:rPr>
          <w:rFonts w:hint="eastAsia" w:ascii="仿宋_GB2312" w:eastAsia="仿宋_GB2312"/>
          <w:sz w:val="32"/>
          <w:szCs w:val="32"/>
        </w:rPr>
      </w:pPr>
      <w:r>
        <w:rPr>
          <w:rFonts w:hint="eastAsia" w:ascii="仿宋_GB2312" w:eastAsia="仿宋_GB2312"/>
          <w:sz w:val="32"/>
          <w:szCs w:val="32"/>
        </w:rPr>
        <w:t>表一：收入支出决算总表</w:t>
      </w:r>
    </w:p>
    <w:p>
      <w:pPr>
        <w:ind w:left="645"/>
        <w:rPr>
          <w:rFonts w:hint="eastAsia" w:ascii="仿宋_GB2312" w:eastAsia="仿宋_GB2312"/>
          <w:sz w:val="32"/>
          <w:szCs w:val="32"/>
        </w:rPr>
      </w:pPr>
      <w:r>
        <w:rPr>
          <w:rFonts w:hint="eastAsia" w:ascii="仿宋_GB2312" w:eastAsia="仿宋_GB2312"/>
          <w:sz w:val="32"/>
          <w:szCs w:val="32"/>
        </w:rPr>
        <w:t>表二：收入决算表</w:t>
      </w:r>
    </w:p>
    <w:p>
      <w:pPr>
        <w:ind w:left="645"/>
        <w:rPr>
          <w:rFonts w:hint="eastAsia" w:ascii="仿宋_GB2312" w:eastAsia="仿宋_GB2312"/>
          <w:sz w:val="32"/>
          <w:szCs w:val="32"/>
        </w:rPr>
      </w:pPr>
      <w:r>
        <w:rPr>
          <w:rFonts w:hint="eastAsia" w:ascii="仿宋_GB2312" w:eastAsia="仿宋_GB2312"/>
          <w:sz w:val="32"/>
          <w:szCs w:val="32"/>
        </w:rPr>
        <w:t>表三：支出决算表</w:t>
      </w:r>
    </w:p>
    <w:p>
      <w:pPr>
        <w:ind w:left="645"/>
        <w:rPr>
          <w:rFonts w:hint="eastAsia" w:ascii="仿宋_GB2312" w:eastAsia="仿宋_GB2312"/>
          <w:sz w:val="32"/>
          <w:szCs w:val="32"/>
        </w:rPr>
      </w:pPr>
      <w:r>
        <w:rPr>
          <w:rFonts w:hint="eastAsia" w:ascii="仿宋_GB2312" w:eastAsia="仿宋_GB2312"/>
          <w:sz w:val="32"/>
          <w:szCs w:val="32"/>
        </w:rPr>
        <w:t>表四：财政拨款收入支出决算总表</w:t>
      </w:r>
    </w:p>
    <w:p>
      <w:pPr>
        <w:ind w:left="645"/>
        <w:rPr>
          <w:rFonts w:hint="eastAsia" w:ascii="仿宋_GB2312" w:eastAsia="仿宋_GB2312"/>
          <w:sz w:val="32"/>
          <w:szCs w:val="32"/>
        </w:rPr>
      </w:pPr>
      <w:r>
        <w:rPr>
          <w:rFonts w:hint="eastAsia" w:ascii="仿宋_GB2312" w:eastAsia="仿宋_GB2312"/>
          <w:sz w:val="32"/>
          <w:szCs w:val="32"/>
        </w:rPr>
        <w:t>表五：一般公共预算财政拨款支出决算表</w:t>
      </w:r>
    </w:p>
    <w:p>
      <w:pPr>
        <w:ind w:left="645"/>
        <w:rPr>
          <w:rFonts w:hint="eastAsia"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hint="eastAsia" w:ascii="仿宋_GB2312" w:eastAsia="仿宋_GB2312"/>
          <w:sz w:val="32"/>
          <w:szCs w:val="32"/>
        </w:rPr>
      </w:pPr>
      <w:r>
        <w:rPr>
          <w:rFonts w:hint="eastAsia" w:ascii="仿宋_GB2312" w:eastAsia="仿宋_GB2312"/>
          <w:sz w:val="32"/>
          <w:szCs w:val="32"/>
        </w:rPr>
        <w:t>表七：一般公共预算财政拨款安排的“三公”经费支出决算表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firstLine="645"/>
        <w:rPr>
          <w:rFonts w:hint="eastAsia" w:ascii="仿宋_GB2312" w:eastAsia="仿宋_GB2312"/>
          <w:sz w:val="32"/>
          <w:szCs w:val="32"/>
        </w:rPr>
      </w:pPr>
      <w:r>
        <w:rPr>
          <w:rFonts w:hint="eastAsia" w:ascii="仿宋_GB2312" w:eastAsia="仿宋_GB2312"/>
          <w:sz w:val="32"/>
          <w:szCs w:val="32"/>
        </w:rPr>
        <w:t>表九：国有资本经营预算</w:t>
      </w:r>
      <w:r>
        <w:rPr>
          <w:rFonts w:hint="eastAsia" w:ascii="仿宋_GB2312" w:hAnsi="黑体" w:eastAsia="仿宋_GB2312"/>
          <w:sz w:val="32"/>
          <w:szCs w:val="32"/>
        </w:rPr>
        <w:t>财政拨款</w:t>
      </w:r>
      <w:r>
        <w:rPr>
          <w:rFonts w:hint="eastAsia" w:ascii="仿宋_GB2312" w:eastAsia="仿宋_GB2312"/>
          <w:sz w:val="32"/>
          <w:szCs w:val="32"/>
        </w:rPr>
        <w:t>收入支出决算表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auto"/>
          <w:sz w:val="32"/>
          <w:szCs w:val="32"/>
          <w:u w:val="none"/>
          <w:lang w:eastAsia="zh-CN"/>
        </w:rPr>
        <w:t>柳州市志愿服务管理中心</w:t>
      </w:r>
      <w:r>
        <w:rPr>
          <w:rFonts w:hint="eastAsia" w:ascii="仿宋_GB2312" w:eastAsia="仿宋_GB2312"/>
          <w:b/>
          <w:sz w:val="32"/>
          <w:szCs w:val="32"/>
          <w:lang w:eastAsia="zh-CN"/>
        </w:rPr>
        <w:t>2021</w:t>
      </w:r>
      <w:r>
        <w:rPr>
          <w:rFonts w:hint="eastAsia" w:ascii="仿宋_GB2312" w:eastAsia="仿宋_GB2312"/>
          <w:b/>
          <w:sz w:val="32"/>
          <w:szCs w:val="32"/>
        </w:rPr>
        <w:t>年度部门决算情况说明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ind w:firstLine="640" w:firstLineChars="200"/>
        <w:jc w:val="left"/>
        <w:rPr>
          <w:rFonts w:hint="eastAsia" w:ascii="仿宋_GB2312" w:eastAsia="仿宋_GB2312" w:cs="仿宋_GB2312"/>
          <w:spacing w:val="-6"/>
          <w:kern w:val="0"/>
          <w:sz w:val="32"/>
          <w:szCs w:val="32"/>
        </w:rPr>
      </w:pPr>
      <w:r>
        <w:rPr>
          <w:rFonts w:hint="eastAsia" w:ascii="仿宋_GB2312" w:eastAsia="仿宋_GB2312" w:cs="仿宋_GB2312"/>
          <w:kern w:val="0"/>
          <w:sz w:val="32"/>
          <w:szCs w:val="32"/>
        </w:rPr>
        <w:t>三、</w:t>
      </w:r>
      <w:r>
        <w:rPr>
          <w:rFonts w:hint="eastAsia" w:ascii="仿宋_GB2312" w:eastAsia="仿宋_GB2312" w:cs="仿宋_GB2312"/>
          <w:spacing w:val="-6"/>
          <w:kern w:val="0"/>
          <w:sz w:val="32"/>
          <w:szCs w:val="32"/>
          <w:lang w:eastAsia="zh-CN"/>
        </w:rPr>
        <w:t>2021</w:t>
      </w:r>
      <w:r>
        <w:rPr>
          <w:rFonts w:hint="eastAsia" w:ascii="仿宋_GB2312" w:eastAsia="仿宋_GB2312" w:cs="仿宋_GB2312"/>
          <w:spacing w:val="-6"/>
          <w:kern w:val="0"/>
          <w:sz w:val="32"/>
          <w:szCs w:val="32"/>
        </w:rPr>
        <w:t>年度一般公共预算财政拨款基本支出决算情况说明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年度政府性基金支出决算情况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年度国有资本经营预算支出决算情况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color w:val="auto"/>
          <w:sz w:val="32"/>
          <w:szCs w:val="32"/>
        </w:rPr>
      </w:pPr>
      <w:r>
        <w:rPr>
          <w:rFonts w:hint="eastAsia" w:ascii="仿宋_GB2312" w:eastAsia="仿宋_GB2312" w:cs="仿宋_GB2312"/>
          <w:bCs/>
          <w:kern w:val="0"/>
          <w:sz w:val="32"/>
          <w:szCs w:val="32"/>
        </w:rPr>
        <w:br w:type="page"/>
      </w:r>
      <w:r>
        <w:rPr>
          <w:rFonts w:hint="eastAsia" w:ascii="仿宋_GB2312" w:eastAsia="仿宋_GB2312"/>
          <w:b/>
          <w:color w:val="auto"/>
          <w:sz w:val="32"/>
          <w:szCs w:val="32"/>
        </w:rPr>
        <w:t>第一部分：</w:t>
      </w:r>
      <w:r>
        <w:rPr>
          <w:rFonts w:hint="eastAsia" w:ascii="仿宋_GB2312" w:hAnsi="黑体" w:eastAsia="仿宋_GB2312"/>
          <w:b/>
          <w:bCs/>
          <w:color w:val="auto"/>
          <w:sz w:val="32"/>
          <w:szCs w:val="32"/>
          <w:u w:val="none"/>
          <w:lang w:eastAsia="zh-CN"/>
        </w:rPr>
        <w:t>柳州市志愿服务管理中心</w:t>
      </w:r>
      <w:r>
        <w:rPr>
          <w:rFonts w:hint="eastAsia" w:ascii="仿宋_GB2312" w:eastAsia="仿宋_GB2312"/>
          <w:b/>
          <w:color w:val="auto"/>
          <w:sz w:val="32"/>
          <w:szCs w:val="32"/>
        </w:rPr>
        <w:t>概况</w:t>
      </w:r>
    </w:p>
    <w:p>
      <w:pPr>
        <w:ind w:firstLine="645"/>
        <w:rPr>
          <w:rFonts w:hint="eastAsia" w:ascii="黑体" w:hAnsi="黑体" w:eastAsia="黑体" w:cs="黑体"/>
          <w:color w:val="auto"/>
          <w:sz w:val="32"/>
          <w:szCs w:val="32"/>
        </w:rPr>
      </w:pPr>
      <w:r>
        <w:rPr>
          <w:rFonts w:hint="eastAsia" w:ascii="黑体" w:hAnsi="黑体" w:eastAsia="黑体" w:cs="黑体"/>
          <w:color w:val="auto"/>
          <w:sz w:val="32"/>
          <w:szCs w:val="32"/>
        </w:rPr>
        <w:t>一、主要职能</w:t>
      </w:r>
    </w:p>
    <w:p>
      <w:pPr>
        <w:spacing w:line="600" w:lineRule="exact"/>
        <w:ind w:firstLine="627" w:firstLineChars="196"/>
        <w:rPr>
          <w:rFonts w:hint="eastAsia" w:ascii="仿宋_GB2312" w:eastAsia="仿宋_GB2312"/>
          <w:color w:val="auto"/>
          <w:sz w:val="32"/>
          <w:szCs w:val="32"/>
        </w:rPr>
      </w:pPr>
      <w:r>
        <w:rPr>
          <w:rFonts w:hint="eastAsia" w:ascii="仿宋_GB2312" w:eastAsia="仿宋_GB2312"/>
          <w:color w:val="auto"/>
          <w:sz w:val="32"/>
          <w:szCs w:val="32"/>
        </w:rPr>
        <w:t>（一）统筹规划、组织协调全市志愿服务工作。</w:t>
      </w:r>
    </w:p>
    <w:p>
      <w:pPr>
        <w:spacing w:line="600" w:lineRule="exact"/>
        <w:ind w:firstLine="627" w:firstLineChars="196"/>
        <w:rPr>
          <w:rFonts w:hint="eastAsia" w:ascii="仿宋_GB2312" w:eastAsia="仿宋_GB2312"/>
          <w:color w:val="auto"/>
          <w:sz w:val="32"/>
          <w:szCs w:val="32"/>
        </w:rPr>
      </w:pPr>
      <w:r>
        <w:rPr>
          <w:rFonts w:hint="eastAsia" w:ascii="仿宋_GB2312" w:eastAsia="仿宋_GB2312"/>
          <w:color w:val="auto"/>
          <w:sz w:val="32"/>
          <w:szCs w:val="32"/>
        </w:rPr>
        <w:t>（二）充分发挥新时代文明实践中心志愿者主体作用，推进学雷锋志愿服务制度化常态化专业化。</w:t>
      </w:r>
    </w:p>
    <w:p>
      <w:pPr>
        <w:spacing w:line="600" w:lineRule="exact"/>
        <w:ind w:firstLine="627" w:firstLineChars="196"/>
        <w:rPr>
          <w:rFonts w:hint="eastAsia" w:ascii="仿宋_GB2312" w:eastAsia="仿宋_GB2312"/>
          <w:color w:val="auto"/>
          <w:sz w:val="32"/>
          <w:szCs w:val="32"/>
        </w:rPr>
      </w:pPr>
      <w:r>
        <w:rPr>
          <w:rFonts w:hint="eastAsia" w:ascii="仿宋_GB2312" w:eastAsia="仿宋_GB2312"/>
          <w:color w:val="auto"/>
          <w:sz w:val="32"/>
          <w:szCs w:val="32"/>
        </w:rPr>
        <w:t>（三）健全和完善全市学雷锋志愿服务机制体制。</w:t>
      </w:r>
    </w:p>
    <w:p>
      <w:pPr>
        <w:ind w:firstLine="645"/>
        <w:rPr>
          <w:rFonts w:hint="eastAsia" w:ascii="仿宋_GB2312" w:eastAsia="仿宋_GB2312"/>
          <w:color w:val="auto"/>
          <w:sz w:val="32"/>
          <w:szCs w:val="32"/>
        </w:rPr>
      </w:pPr>
      <w:r>
        <w:rPr>
          <w:rFonts w:hint="eastAsia" w:ascii="仿宋_GB2312" w:hAnsi="Times New Roman" w:eastAsia="仿宋_GB2312"/>
          <w:color w:val="auto"/>
          <w:sz w:val="32"/>
          <w:szCs w:val="32"/>
        </w:rPr>
        <w:t>（四）完成主管部门交办的其他工作任务</w:t>
      </w:r>
      <w:r>
        <w:rPr>
          <w:rFonts w:hint="eastAsia" w:ascii="仿宋_GB2312" w:eastAsia="仿宋_GB2312"/>
          <w:color w:val="auto"/>
          <w:sz w:val="32"/>
          <w:szCs w:val="32"/>
        </w:rPr>
        <w:t>。</w:t>
      </w:r>
    </w:p>
    <w:p>
      <w:pPr>
        <w:ind w:firstLine="645"/>
        <w:rPr>
          <w:rFonts w:hint="eastAsia" w:ascii="仿宋_GB2312" w:eastAsia="仿宋_GB2312"/>
          <w:color w:val="auto"/>
          <w:sz w:val="32"/>
          <w:szCs w:val="32"/>
          <w:lang w:val="en-US" w:eastAsia="zh-CN"/>
        </w:rPr>
      </w:pP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rPr>
        <w:t>部门决算单位构成</w:t>
      </w:r>
    </w:p>
    <w:p>
      <w:pPr>
        <w:spacing w:line="600" w:lineRule="exact"/>
        <w:ind w:firstLine="627" w:firstLineChars="196"/>
        <w:rPr>
          <w:rFonts w:hint="eastAsia" w:ascii="仿宋_GB2312" w:eastAsia="仿宋_GB2312"/>
          <w:color w:val="auto"/>
          <w:sz w:val="32"/>
          <w:szCs w:val="32"/>
        </w:rPr>
      </w:pPr>
      <w:r>
        <w:rPr>
          <w:rFonts w:hint="eastAsia" w:ascii="仿宋_GB2312" w:hAnsi="Times New Roman" w:eastAsia="仿宋_GB2312" w:cs="Times New Roman"/>
          <w:color w:val="auto"/>
          <w:sz w:val="32"/>
          <w:szCs w:val="32"/>
          <w:lang w:eastAsia="zh-CN"/>
        </w:rPr>
        <w:t>本决算主体为</w:t>
      </w:r>
      <w:r>
        <w:rPr>
          <w:rFonts w:hint="eastAsia" w:ascii="仿宋_GB2312" w:hAnsi="Times New Roman" w:eastAsia="仿宋_GB2312" w:cs="Times New Roman"/>
          <w:color w:val="auto"/>
          <w:sz w:val="32"/>
          <w:szCs w:val="32"/>
        </w:rPr>
        <w:t>柳州市志愿服务管理中心</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rPr>
        <w:t>是</w:t>
      </w:r>
      <w:r>
        <w:rPr>
          <w:rFonts w:hint="eastAsia" w:ascii="仿宋_GB2312" w:hAnsi="Times New Roman" w:eastAsia="仿宋_GB2312" w:cs="Times New Roman"/>
          <w:color w:val="auto"/>
          <w:sz w:val="32"/>
          <w:szCs w:val="32"/>
          <w:lang w:eastAsia="zh-CN"/>
        </w:rPr>
        <w:t>中共柳州</w:t>
      </w:r>
      <w:r>
        <w:rPr>
          <w:rFonts w:hint="eastAsia" w:ascii="仿宋_GB2312" w:hAnsi="Times New Roman" w:eastAsia="仿宋_GB2312" w:cs="Times New Roman"/>
          <w:color w:val="auto"/>
          <w:sz w:val="32"/>
          <w:szCs w:val="32"/>
        </w:rPr>
        <w:t>市委宣传部管理的正科级公益一类全额拨款事业单位</w:t>
      </w:r>
      <w:r>
        <w:rPr>
          <w:rFonts w:hint="eastAsia" w:ascii="仿宋_GB2312" w:eastAsia="仿宋_GB2312"/>
          <w:color w:val="auto"/>
          <w:sz w:val="32"/>
          <w:szCs w:val="32"/>
        </w:rPr>
        <w:t>。</w:t>
      </w:r>
    </w:p>
    <w:p>
      <w:pPr>
        <w:ind w:firstLine="646"/>
        <w:rPr>
          <w:rFonts w:hint="eastAsia" w:ascii="仿宋_GB2312" w:eastAsia="仿宋_GB2312"/>
          <w:color w:val="0000FF"/>
          <w:sz w:val="32"/>
          <w:szCs w:val="32"/>
        </w:rPr>
      </w:pPr>
    </w:p>
    <w:p>
      <w:pPr>
        <w:ind w:firstLine="645"/>
        <w:rPr>
          <w:rFonts w:ascii="仿宋_GB2312" w:eastAsia="仿宋_GB2312"/>
          <w:color w:val="0000FF"/>
          <w:sz w:val="32"/>
          <w:szCs w:val="32"/>
        </w:rPr>
      </w:pPr>
    </w:p>
    <w:p>
      <w:pPr>
        <w:jc w:val="center"/>
        <w:rPr>
          <w:color w:val="0000FF"/>
        </w:rPr>
      </w:pPr>
    </w:p>
    <w:p>
      <w:pPr>
        <w:jc w:val="center"/>
        <w:rPr>
          <w:color w:val="0000FF"/>
        </w:rPr>
      </w:pPr>
    </w:p>
    <w:p>
      <w:pPr>
        <w:jc w:val="center"/>
        <w:rPr>
          <w:color w:val="0000FF"/>
        </w:rPr>
      </w:pPr>
    </w:p>
    <w:p>
      <w:pPr>
        <w:jc w:val="center"/>
        <w:rPr>
          <w:color w:val="0000FF"/>
        </w:rPr>
      </w:pPr>
    </w:p>
    <w:p>
      <w:pPr>
        <w:jc w:val="center"/>
        <w:rPr>
          <w:color w:val="0000FF"/>
        </w:rPr>
      </w:pPr>
    </w:p>
    <w:p>
      <w:pPr>
        <w:jc w:val="center"/>
        <w:rPr>
          <w:color w:val="0000FF"/>
        </w:rPr>
      </w:pPr>
    </w:p>
    <w:p>
      <w:pPr>
        <w:jc w:val="center"/>
        <w:rPr>
          <w:color w:val="0000FF"/>
        </w:rPr>
      </w:pPr>
    </w:p>
    <w:p>
      <w:pPr>
        <w:jc w:val="center"/>
        <w:rPr>
          <w:color w:val="0000FF"/>
        </w:rPr>
      </w:pPr>
    </w:p>
    <w:p>
      <w:pPr>
        <w:jc w:val="center"/>
        <w:rPr>
          <w:color w:val="0000FF"/>
        </w:rPr>
      </w:pPr>
    </w:p>
    <w:p>
      <w:pPr>
        <w:jc w:val="center"/>
        <w:rPr>
          <w:color w:val="0000FF"/>
        </w:rPr>
      </w:pPr>
    </w:p>
    <w:p>
      <w:pPr>
        <w:jc w:val="center"/>
        <w:rPr>
          <w:color w:val="0000FF"/>
        </w:rPr>
      </w:pPr>
    </w:p>
    <w:p>
      <w:pPr>
        <w:jc w:val="center"/>
        <w:rPr>
          <w:color w:val="0000FF"/>
        </w:rPr>
      </w:pPr>
    </w:p>
    <w:p>
      <w:pPr>
        <w:jc w:val="center"/>
        <w:rPr>
          <w:color w:val="0000FF"/>
        </w:rPr>
      </w:pPr>
    </w:p>
    <w:p>
      <w:pPr>
        <w:jc w:val="center"/>
        <w:rPr>
          <w:color w:val="0000FF"/>
        </w:rPr>
      </w:pPr>
    </w:p>
    <w:p>
      <w:pPr>
        <w:jc w:val="both"/>
        <w:rPr>
          <w:color w:val="0000FF"/>
        </w:rPr>
      </w:pPr>
    </w:p>
    <w:p>
      <w:pPr>
        <w:jc w:val="center"/>
        <w:rPr>
          <w:color w:val="0000FF"/>
        </w:rPr>
      </w:pPr>
    </w:p>
    <w:p>
      <w:pPr>
        <w:jc w:val="center"/>
        <w:rPr>
          <w:color w:val="0000FF"/>
        </w:rPr>
      </w:pPr>
    </w:p>
    <w:p>
      <w:pPr>
        <w:jc w:val="center"/>
        <w:rPr>
          <w:color w:val="0000FF"/>
        </w:rPr>
      </w:pPr>
    </w:p>
    <w:p>
      <w:pPr>
        <w:jc w:val="center"/>
        <w:rPr>
          <w:color w:val="0000FF"/>
        </w:rPr>
      </w:pPr>
    </w:p>
    <w:p>
      <w:pPr>
        <w:jc w:val="center"/>
        <w:rPr>
          <w:color w:val="0000FF"/>
        </w:rPr>
      </w:pPr>
    </w:p>
    <w:p>
      <w:pPr>
        <w:jc w:val="both"/>
        <w:rPr>
          <w:color w:val="0000FF"/>
        </w:rPr>
      </w:pPr>
    </w:p>
    <w:p>
      <w:pPr>
        <w:jc w:val="center"/>
        <w:rPr>
          <w:rFonts w:ascii="仿宋_GB2312" w:eastAsia="仿宋_GB2312"/>
          <w:b/>
          <w:color w:val="auto"/>
          <w:sz w:val="32"/>
          <w:szCs w:val="32"/>
        </w:rPr>
      </w:pPr>
      <w:r>
        <w:rPr>
          <w:rFonts w:hint="eastAsia" w:ascii="仿宋_GB2312" w:eastAsia="仿宋_GB2312"/>
          <w:b/>
          <w:color w:val="auto"/>
          <w:sz w:val="32"/>
          <w:szCs w:val="32"/>
        </w:rPr>
        <w:t>第二部分：</w:t>
      </w:r>
      <w:r>
        <w:rPr>
          <w:rFonts w:hint="eastAsia" w:ascii="仿宋_GB2312" w:hAnsi="黑体" w:eastAsia="仿宋_GB2312"/>
          <w:b/>
          <w:bCs/>
          <w:color w:val="auto"/>
          <w:sz w:val="32"/>
          <w:szCs w:val="32"/>
          <w:u w:val="none"/>
          <w:lang w:eastAsia="zh-CN"/>
        </w:rPr>
        <w:t>柳州市志愿服务管理中心</w:t>
      </w:r>
      <w:r>
        <w:rPr>
          <w:rFonts w:hint="eastAsia" w:ascii="仿宋_GB2312" w:eastAsia="仿宋_GB2312"/>
          <w:b/>
          <w:color w:val="auto"/>
          <w:sz w:val="32"/>
          <w:szCs w:val="32"/>
          <w:lang w:eastAsia="zh-CN"/>
        </w:rPr>
        <w:t>2021</w:t>
      </w:r>
      <w:r>
        <w:rPr>
          <w:rFonts w:hint="eastAsia" w:ascii="仿宋_GB2312" w:eastAsia="仿宋_GB2312"/>
          <w:b/>
          <w:color w:val="auto"/>
          <w:sz w:val="32"/>
          <w:szCs w:val="32"/>
        </w:rPr>
        <w:t>年部门决算报表</w:t>
      </w:r>
    </w:p>
    <w:p>
      <w:pPr>
        <w:rPr>
          <w:color w:val="auto"/>
        </w:rPr>
      </w:pPr>
    </w:p>
    <w:p>
      <w:pPr>
        <w:ind w:firstLine="640"/>
        <w:rPr>
          <w:rFonts w:hint="eastAsia" w:ascii="黑体" w:hAnsi="黑体" w:eastAsia="黑体"/>
          <w:color w:val="auto"/>
          <w:sz w:val="32"/>
          <w:szCs w:val="32"/>
        </w:rPr>
      </w:pPr>
      <w:r>
        <w:rPr>
          <w:rFonts w:hint="eastAsia" w:ascii="仿宋_GB2312" w:hAnsi="Times New Roman" w:eastAsia="仿宋_GB2312"/>
          <w:color w:val="auto"/>
          <w:sz w:val="32"/>
          <w:szCs w:val="32"/>
        </w:rPr>
        <w:t>(此部分另附表格，详见附件：</w:t>
      </w:r>
      <w:r>
        <w:rPr>
          <w:rFonts w:hint="eastAsia" w:ascii="仿宋_GB2312" w:hAnsi="Times New Roman" w:eastAsia="仿宋_GB2312"/>
          <w:b w:val="0"/>
          <w:bCs w:val="0"/>
          <w:color w:val="auto"/>
          <w:sz w:val="32"/>
          <w:szCs w:val="32"/>
          <w:u w:val="none"/>
          <w:lang w:eastAsia="zh-CN"/>
        </w:rPr>
        <w:t>柳州市志愿服务管理中心</w:t>
      </w:r>
      <w:r>
        <w:rPr>
          <w:rFonts w:hint="eastAsia" w:ascii="仿宋_GB2312" w:hAnsi="Times New Roman" w:eastAsia="仿宋_GB2312"/>
          <w:color w:val="auto"/>
          <w:sz w:val="32"/>
          <w:szCs w:val="32"/>
        </w:rPr>
        <w:t>202</w:t>
      </w:r>
      <w:r>
        <w:rPr>
          <w:rFonts w:hint="eastAsia" w:ascii="仿宋_GB2312" w:hAnsi="Times New Roman" w:eastAsia="仿宋_GB2312"/>
          <w:color w:val="auto"/>
          <w:sz w:val="32"/>
          <w:szCs w:val="32"/>
          <w:lang w:val="en-US" w:eastAsia="zh-CN"/>
        </w:rPr>
        <w:t>1</w:t>
      </w:r>
      <w:r>
        <w:rPr>
          <w:rFonts w:hint="eastAsia" w:ascii="仿宋_GB2312" w:hAnsi="Times New Roman" w:eastAsia="仿宋_GB2312"/>
          <w:color w:val="auto"/>
          <w:sz w:val="32"/>
          <w:szCs w:val="32"/>
        </w:rPr>
        <w:t>年度部门决算公开表)</w:t>
      </w:r>
    </w:p>
    <w:p/>
    <w:p/>
    <w:p>
      <w:pPr>
        <w:sectPr>
          <w:headerReference r:id="rId3" w:type="default"/>
          <w:footerReference r:id="rId4" w:type="default"/>
          <w:footerReference r:id="rId5" w:type="even"/>
          <w:pgSz w:w="11906" w:h="16838"/>
          <w:pgMar w:top="1440" w:right="1797" w:bottom="1440" w:left="1377" w:header="851" w:footer="992" w:gutter="0"/>
          <w:pgNumType w:fmt="numberInDash"/>
          <w:cols w:space="720" w:num="1"/>
          <w:docGrid w:type="lines" w:linePitch="312" w:charSpace="0"/>
        </w:sectPr>
      </w:pPr>
    </w:p>
    <w:p>
      <w:pPr>
        <w:spacing w:line="240" w:lineRule="auto"/>
        <w:jc w:val="center"/>
        <w:rPr>
          <w:rFonts w:hint="eastAsia" w:ascii="仿宋_GB2312" w:hAnsi="黑体" w:eastAsia="仿宋_GB2312"/>
          <w:b/>
          <w:bCs/>
          <w:color w:val="auto"/>
          <w:sz w:val="32"/>
          <w:szCs w:val="32"/>
          <w:u w:val="none"/>
        </w:rPr>
      </w:pPr>
      <w:r>
        <w:rPr>
          <w:rFonts w:hint="eastAsia" w:ascii="仿宋_GB2312" w:hAnsi="黑体" w:eastAsia="仿宋_GB2312"/>
          <w:b/>
          <w:bCs/>
          <w:color w:val="auto"/>
          <w:sz w:val="32"/>
          <w:szCs w:val="32"/>
          <w:u w:val="none"/>
        </w:rPr>
        <w:t>第三部分：</w:t>
      </w:r>
      <w:r>
        <w:rPr>
          <w:rFonts w:hint="eastAsia" w:ascii="仿宋_GB2312" w:hAnsi="黑体" w:eastAsia="仿宋_GB2312"/>
          <w:b/>
          <w:bCs/>
          <w:color w:val="auto"/>
          <w:sz w:val="32"/>
          <w:szCs w:val="32"/>
          <w:u w:val="none"/>
          <w:lang w:eastAsia="zh-CN"/>
        </w:rPr>
        <w:t>柳州市志愿服务管理中心2021</w:t>
      </w:r>
      <w:r>
        <w:rPr>
          <w:rFonts w:hint="eastAsia" w:ascii="仿宋_GB2312" w:hAnsi="黑体" w:eastAsia="仿宋_GB2312"/>
          <w:b/>
          <w:bCs/>
          <w:color w:val="auto"/>
          <w:sz w:val="32"/>
          <w:szCs w:val="32"/>
          <w:u w:val="none"/>
        </w:rPr>
        <w:t>年度</w:t>
      </w:r>
    </w:p>
    <w:p>
      <w:pPr>
        <w:spacing w:line="240" w:lineRule="auto"/>
        <w:jc w:val="center"/>
        <w:rPr>
          <w:rFonts w:hint="eastAsia" w:ascii="仿宋_GB2312" w:hAnsi="黑体" w:eastAsia="仿宋_GB2312"/>
          <w:b/>
          <w:bCs/>
          <w:color w:val="auto"/>
          <w:sz w:val="32"/>
          <w:szCs w:val="32"/>
          <w:u w:val="none"/>
        </w:rPr>
      </w:pPr>
      <w:r>
        <w:rPr>
          <w:rFonts w:hint="eastAsia" w:ascii="仿宋_GB2312" w:hAnsi="黑体" w:eastAsia="仿宋_GB2312"/>
          <w:b/>
          <w:bCs/>
          <w:color w:val="auto"/>
          <w:sz w:val="32"/>
          <w:szCs w:val="32"/>
          <w:u w:val="none"/>
        </w:rPr>
        <w:t>部门决算情况说明</w:t>
      </w:r>
    </w:p>
    <w:p>
      <w:pPr>
        <w:autoSpaceDE w:val="0"/>
        <w:autoSpaceDN w:val="0"/>
        <w:adjustRightInd w:val="0"/>
        <w:spacing w:line="560" w:lineRule="exact"/>
        <w:ind w:firstLine="640" w:firstLineChars="200"/>
        <w:jc w:val="left"/>
        <w:rPr>
          <w:rFonts w:hint="eastAsia" w:ascii="黑体" w:hAnsi="黑体" w:eastAsia="黑体" w:cs="仿宋_GB2312"/>
          <w:color w:val="auto"/>
          <w:kern w:val="0"/>
          <w:sz w:val="32"/>
          <w:szCs w:val="32"/>
        </w:rPr>
      </w:pPr>
      <w:r>
        <w:rPr>
          <w:rFonts w:hint="eastAsia" w:ascii="黑体" w:hAnsi="黑体" w:eastAsia="黑体" w:cs="仿宋_GB2312"/>
          <w:color w:val="auto"/>
          <w:kern w:val="0"/>
          <w:sz w:val="32"/>
          <w:szCs w:val="32"/>
        </w:rPr>
        <w:t>一、</w:t>
      </w:r>
      <w:r>
        <w:rPr>
          <w:rFonts w:hint="eastAsia" w:ascii="黑体" w:hAnsi="黑体" w:eastAsia="黑体"/>
          <w:color w:val="auto"/>
          <w:kern w:val="0"/>
          <w:sz w:val="32"/>
          <w:szCs w:val="32"/>
          <w:lang w:eastAsia="zh-CN"/>
        </w:rPr>
        <w:t>2021</w:t>
      </w:r>
      <w:r>
        <w:rPr>
          <w:rFonts w:hint="eastAsia" w:ascii="黑体" w:hAnsi="黑体" w:eastAsia="黑体" w:cs="仿宋_GB2312"/>
          <w:color w:val="auto"/>
          <w:kern w:val="0"/>
          <w:sz w:val="32"/>
          <w:szCs w:val="32"/>
        </w:rPr>
        <w:t>年度收入支出决算总体情况</w:t>
      </w:r>
    </w:p>
    <w:p>
      <w:pPr>
        <w:autoSpaceDE w:val="0"/>
        <w:autoSpaceDN w:val="0"/>
        <w:adjustRightInd w:val="0"/>
        <w:spacing w:line="560" w:lineRule="exact"/>
        <w:ind w:firstLine="640" w:firstLineChars="200"/>
        <w:jc w:val="both"/>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（一）本</w:t>
      </w:r>
      <w:r>
        <w:rPr>
          <w:rFonts w:hint="eastAsia" w:ascii="仿宋_GB2312" w:eastAsia="仿宋_GB2312" w:cs="仿宋_GB2312"/>
          <w:color w:val="auto"/>
          <w:kern w:val="0"/>
          <w:sz w:val="32"/>
          <w:szCs w:val="32"/>
          <w:lang w:eastAsia="zh-CN"/>
        </w:rPr>
        <w:t>单位2021</w:t>
      </w:r>
      <w:r>
        <w:rPr>
          <w:rFonts w:hint="eastAsia" w:ascii="仿宋_GB2312" w:eastAsia="仿宋_GB2312" w:cs="仿宋_GB2312"/>
          <w:color w:val="auto"/>
          <w:kern w:val="0"/>
          <w:sz w:val="32"/>
          <w:szCs w:val="32"/>
        </w:rPr>
        <w:t>年度总收入</w:t>
      </w:r>
      <w:r>
        <w:rPr>
          <w:rFonts w:hint="eastAsia" w:ascii="仿宋_GB2312" w:eastAsia="仿宋_GB2312"/>
          <w:color w:val="auto"/>
          <w:kern w:val="0"/>
          <w:sz w:val="32"/>
          <w:szCs w:val="32"/>
          <w:lang w:val="en-US" w:eastAsia="zh-CN"/>
        </w:rPr>
        <w:t>137.74</w:t>
      </w:r>
      <w:r>
        <w:rPr>
          <w:rFonts w:hint="eastAsia" w:ascii="仿宋_GB2312" w:eastAsia="仿宋_GB2312" w:cs="仿宋_GB2312"/>
          <w:color w:val="auto"/>
          <w:kern w:val="0"/>
          <w:sz w:val="32"/>
          <w:szCs w:val="32"/>
        </w:rPr>
        <w:t>万元，其中本年收入</w:t>
      </w:r>
      <w:r>
        <w:rPr>
          <w:rFonts w:hint="eastAsia" w:ascii="仿宋_GB2312" w:eastAsia="仿宋_GB2312"/>
          <w:color w:val="auto"/>
          <w:kern w:val="0"/>
          <w:sz w:val="32"/>
          <w:szCs w:val="32"/>
          <w:lang w:val="en-US" w:eastAsia="zh-CN"/>
        </w:rPr>
        <w:t>137.74</w:t>
      </w:r>
      <w:r>
        <w:rPr>
          <w:rFonts w:hint="eastAsia" w:ascii="仿宋_GB2312" w:eastAsia="仿宋_GB2312" w:cs="仿宋_GB2312"/>
          <w:color w:val="auto"/>
          <w:kern w:val="0"/>
          <w:sz w:val="32"/>
          <w:szCs w:val="32"/>
        </w:rPr>
        <w:t xml:space="preserve">万元, </w:t>
      </w:r>
      <w:r>
        <w:rPr>
          <w:rFonts w:hint="eastAsia" w:ascii="仿宋_GB2312" w:hAnsi="黑体" w:eastAsia="仿宋_GB2312" w:cs="仿宋_GB2312"/>
          <w:color w:val="auto"/>
          <w:kern w:val="0"/>
          <w:sz w:val="32"/>
          <w:szCs w:val="32"/>
        </w:rPr>
        <w:t>较</w:t>
      </w:r>
      <w:r>
        <w:rPr>
          <w:rFonts w:hint="eastAsia" w:ascii="仿宋_GB2312" w:hAnsi="黑体" w:eastAsia="仿宋_GB2312" w:cs="仿宋_GB2312"/>
          <w:color w:val="auto"/>
          <w:kern w:val="0"/>
          <w:sz w:val="32"/>
          <w:szCs w:val="32"/>
          <w:lang w:eastAsia="zh-CN"/>
        </w:rPr>
        <w:t>2020</w:t>
      </w:r>
      <w:r>
        <w:rPr>
          <w:rFonts w:hint="eastAsia" w:ascii="仿宋_GB2312" w:hAnsi="黑体" w:eastAsia="仿宋_GB2312" w:cs="仿宋_GB2312"/>
          <w:color w:val="auto"/>
          <w:kern w:val="0"/>
          <w:sz w:val="32"/>
          <w:szCs w:val="32"/>
        </w:rPr>
        <w:t>年度决算数减少</w:t>
      </w:r>
      <w:r>
        <w:rPr>
          <w:rFonts w:hint="eastAsia" w:ascii="仿宋_GB2312" w:hAnsi="黑体" w:eastAsia="仿宋_GB2312" w:cs="仿宋_GB2312"/>
          <w:color w:val="auto"/>
          <w:kern w:val="0"/>
          <w:sz w:val="32"/>
          <w:szCs w:val="32"/>
          <w:lang w:val="en-US" w:eastAsia="zh-CN"/>
        </w:rPr>
        <w:t>20.01</w:t>
      </w:r>
      <w:r>
        <w:rPr>
          <w:rFonts w:hint="eastAsia" w:ascii="仿宋_GB2312" w:hAnsi="黑体" w:eastAsia="仿宋_GB2312" w:cs="仿宋_GB2312"/>
          <w:color w:val="auto"/>
          <w:kern w:val="0"/>
          <w:sz w:val="32"/>
          <w:szCs w:val="32"/>
        </w:rPr>
        <w:t>万元，下降</w:t>
      </w:r>
      <w:r>
        <w:rPr>
          <w:rFonts w:hint="eastAsia" w:ascii="仿宋_GB2312" w:hAnsi="黑体" w:eastAsia="仿宋_GB2312" w:cs="仿宋_GB2312"/>
          <w:color w:val="auto"/>
          <w:kern w:val="0"/>
          <w:sz w:val="32"/>
          <w:szCs w:val="32"/>
          <w:lang w:val="en-US" w:eastAsia="zh-CN"/>
        </w:rPr>
        <w:t>12.68</w:t>
      </w:r>
      <w:r>
        <w:rPr>
          <w:rFonts w:hint="eastAsia" w:ascii="仿宋_GB2312" w:hAnsi="黑体" w:eastAsia="仿宋_GB2312" w:cs="仿宋_GB2312"/>
          <w:color w:val="auto"/>
          <w:kern w:val="0"/>
          <w:sz w:val="32"/>
          <w:szCs w:val="32"/>
        </w:rPr>
        <w:t>%。</w:t>
      </w:r>
      <w:r>
        <w:rPr>
          <w:rFonts w:hint="eastAsia" w:ascii="仿宋_GB2312" w:eastAsia="仿宋_GB2312" w:cs="仿宋_GB2312"/>
          <w:color w:val="auto"/>
          <w:kern w:val="0"/>
          <w:sz w:val="32"/>
          <w:szCs w:val="32"/>
        </w:rPr>
        <w:t>收入具体情况如下。</w:t>
      </w:r>
    </w:p>
    <w:p>
      <w:pPr>
        <w:autoSpaceDE w:val="0"/>
        <w:autoSpaceDN w:val="0"/>
        <w:adjustRightInd w:val="0"/>
        <w:spacing w:line="560" w:lineRule="exact"/>
        <w:ind w:firstLine="640" w:firstLineChars="200"/>
        <w:jc w:val="both"/>
        <w:rPr>
          <w:rFonts w:hint="eastAsia" w:ascii="仿宋_GB2312" w:hAnsi="黑体" w:eastAsia="仿宋_GB2312" w:cs="仿宋_GB2312"/>
          <w:color w:val="auto"/>
          <w:kern w:val="0"/>
          <w:sz w:val="32"/>
          <w:szCs w:val="32"/>
          <w:lang w:eastAsia="zh-CN"/>
        </w:rPr>
      </w:pPr>
      <w:r>
        <w:rPr>
          <w:rFonts w:hint="eastAsia" w:ascii="仿宋_GB2312" w:eastAsia="仿宋_GB2312"/>
          <w:bCs/>
          <w:color w:val="auto"/>
          <w:kern w:val="0"/>
          <w:sz w:val="32"/>
          <w:szCs w:val="32"/>
        </w:rPr>
        <w:t>1</w:t>
      </w:r>
      <w:r>
        <w:rPr>
          <w:rFonts w:hint="eastAsia" w:ascii="仿宋_GB2312" w:eastAsia="仿宋_GB2312" w:cs="仿宋_GB2312"/>
          <w:color w:val="auto"/>
          <w:kern w:val="0"/>
          <w:sz w:val="32"/>
          <w:szCs w:val="32"/>
        </w:rPr>
        <w:t>.一般公共预算财政拨款收入</w:t>
      </w:r>
      <w:r>
        <w:rPr>
          <w:rFonts w:hint="eastAsia" w:ascii="仿宋_GB2312" w:eastAsia="仿宋_GB2312"/>
          <w:color w:val="auto"/>
          <w:kern w:val="0"/>
          <w:sz w:val="32"/>
          <w:szCs w:val="32"/>
          <w:lang w:val="en-US" w:eastAsia="zh-CN"/>
        </w:rPr>
        <w:t>137.74</w:t>
      </w:r>
      <w:r>
        <w:rPr>
          <w:rFonts w:hint="eastAsia" w:ascii="仿宋_GB2312" w:eastAsia="仿宋_GB2312" w:cs="仿宋_GB2312"/>
          <w:color w:val="auto"/>
          <w:kern w:val="0"/>
          <w:sz w:val="32"/>
          <w:szCs w:val="32"/>
        </w:rPr>
        <w:t>万元，为财政当年拨付的资金。</w:t>
      </w:r>
      <w:r>
        <w:rPr>
          <w:rFonts w:hint="eastAsia" w:ascii="仿宋_GB2312" w:hAnsi="黑体" w:eastAsia="仿宋_GB2312" w:cs="仿宋_GB2312"/>
          <w:color w:val="auto"/>
          <w:kern w:val="0"/>
          <w:sz w:val="32"/>
          <w:szCs w:val="32"/>
        </w:rPr>
        <w:t>较</w:t>
      </w:r>
      <w:r>
        <w:rPr>
          <w:rFonts w:hint="eastAsia" w:ascii="仿宋_GB2312" w:hAnsi="黑体" w:eastAsia="仿宋_GB2312" w:cs="仿宋_GB2312"/>
          <w:color w:val="auto"/>
          <w:kern w:val="0"/>
          <w:sz w:val="32"/>
          <w:szCs w:val="32"/>
          <w:lang w:eastAsia="zh-CN"/>
        </w:rPr>
        <w:t>2020</w:t>
      </w:r>
      <w:r>
        <w:rPr>
          <w:rFonts w:hint="eastAsia" w:ascii="仿宋_GB2312" w:hAnsi="黑体" w:eastAsia="仿宋_GB2312" w:cs="仿宋_GB2312"/>
          <w:color w:val="auto"/>
          <w:kern w:val="0"/>
          <w:sz w:val="32"/>
          <w:szCs w:val="32"/>
        </w:rPr>
        <w:t>年度决算数减少</w:t>
      </w:r>
      <w:r>
        <w:rPr>
          <w:rFonts w:hint="eastAsia" w:ascii="仿宋_GB2312" w:hAnsi="黑体" w:eastAsia="仿宋_GB2312" w:cs="仿宋_GB2312"/>
          <w:color w:val="auto"/>
          <w:kern w:val="0"/>
          <w:sz w:val="32"/>
          <w:szCs w:val="32"/>
          <w:lang w:val="en-US" w:eastAsia="zh-CN"/>
        </w:rPr>
        <w:t>20.01</w:t>
      </w:r>
      <w:r>
        <w:rPr>
          <w:rFonts w:hint="eastAsia" w:ascii="仿宋_GB2312" w:hAnsi="黑体" w:eastAsia="仿宋_GB2312" w:cs="仿宋_GB2312"/>
          <w:color w:val="auto"/>
          <w:kern w:val="0"/>
          <w:sz w:val="32"/>
          <w:szCs w:val="32"/>
        </w:rPr>
        <w:t>万元，下降</w:t>
      </w:r>
      <w:r>
        <w:rPr>
          <w:rFonts w:hint="eastAsia" w:ascii="仿宋_GB2312" w:hAnsi="黑体" w:eastAsia="仿宋_GB2312" w:cs="仿宋_GB2312"/>
          <w:color w:val="auto"/>
          <w:kern w:val="0"/>
          <w:sz w:val="32"/>
          <w:szCs w:val="32"/>
          <w:lang w:val="en-US" w:eastAsia="zh-CN"/>
        </w:rPr>
        <w:t>12.68</w:t>
      </w:r>
      <w:r>
        <w:rPr>
          <w:rFonts w:hint="eastAsia" w:ascii="仿宋_GB2312" w:hAnsi="黑体" w:eastAsia="仿宋_GB2312" w:cs="仿宋_GB2312"/>
          <w:color w:val="auto"/>
          <w:kern w:val="0"/>
          <w:sz w:val="32"/>
          <w:szCs w:val="32"/>
        </w:rPr>
        <w:t>%，主要原因是</w:t>
      </w:r>
      <w:r>
        <w:rPr>
          <w:rFonts w:hint="eastAsia" w:ascii="仿宋_GB2312" w:hAnsi="黑体" w:eastAsia="仿宋_GB2312" w:cs="仿宋_GB2312"/>
          <w:color w:val="auto"/>
          <w:kern w:val="0"/>
          <w:sz w:val="32"/>
          <w:szCs w:val="32"/>
          <w:lang w:eastAsia="zh-CN"/>
        </w:rPr>
        <w:t>：</w:t>
      </w:r>
      <w:r>
        <w:rPr>
          <w:rFonts w:hint="eastAsia" w:ascii="仿宋_GB2312" w:hAnsi="黑体" w:eastAsia="仿宋_GB2312" w:cs="仿宋_GB2312"/>
          <w:color w:val="auto"/>
          <w:kern w:val="0"/>
          <w:sz w:val="32"/>
          <w:szCs w:val="32"/>
        </w:rPr>
        <w:t>落实过紧日子要求压减</w:t>
      </w:r>
      <w:r>
        <w:rPr>
          <w:rFonts w:hint="eastAsia" w:ascii="仿宋_GB2312" w:hAnsi="黑体" w:eastAsia="仿宋_GB2312" w:cs="仿宋_GB2312"/>
          <w:color w:val="auto"/>
          <w:kern w:val="0"/>
          <w:sz w:val="32"/>
          <w:szCs w:val="32"/>
          <w:lang w:eastAsia="zh-CN"/>
        </w:rPr>
        <w:t>经费</w:t>
      </w:r>
      <w:r>
        <w:rPr>
          <w:rFonts w:hint="eastAsia" w:ascii="仿宋_GB2312" w:hAnsi="黑体" w:eastAsia="仿宋_GB2312" w:cs="仿宋_GB2312"/>
          <w:color w:val="auto"/>
          <w:kern w:val="0"/>
          <w:sz w:val="32"/>
          <w:szCs w:val="32"/>
        </w:rPr>
        <w:t>。</w:t>
      </w:r>
    </w:p>
    <w:p>
      <w:pPr>
        <w:autoSpaceDE w:val="0"/>
        <w:autoSpaceDN w:val="0"/>
        <w:adjustRightInd w:val="0"/>
        <w:spacing w:line="560" w:lineRule="exact"/>
        <w:ind w:firstLine="627" w:firstLineChars="196"/>
        <w:jc w:val="both"/>
        <w:rPr>
          <w:rFonts w:hint="eastAsia" w:ascii="仿宋_GB2312" w:eastAsia="仿宋_GB2312" w:cs="仿宋_GB2312"/>
          <w:color w:val="auto"/>
          <w:kern w:val="0"/>
          <w:sz w:val="32"/>
          <w:szCs w:val="32"/>
          <w:lang w:eastAsia="zh-CN"/>
        </w:rPr>
      </w:pPr>
      <w:r>
        <w:rPr>
          <w:rFonts w:hint="eastAsia" w:ascii="仿宋_GB2312" w:eastAsia="仿宋_GB2312" w:cs="仿宋_GB2312"/>
          <w:color w:val="auto"/>
          <w:kern w:val="0"/>
          <w:sz w:val="32"/>
          <w:szCs w:val="32"/>
        </w:rPr>
        <w:t>2.政府性基金预算财政拨款收入</w:t>
      </w:r>
      <w:r>
        <w:rPr>
          <w:rFonts w:hint="eastAsia" w:ascii="仿宋_GB2312" w:eastAsia="仿宋_GB2312"/>
          <w:color w:val="auto"/>
          <w:kern w:val="0"/>
          <w:sz w:val="32"/>
          <w:szCs w:val="32"/>
          <w:lang w:val="en-US" w:eastAsia="zh-CN"/>
        </w:rPr>
        <w:t>0</w:t>
      </w:r>
      <w:r>
        <w:rPr>
          <w:rFonts w:hint="eastAsia" w:ascii="仿宋_GB2312" w:eastAsia="仿宋_GB2312" w:cs="仿宋_GB2312"/>
          <w:color w:val="auto"/>
          <w:kern w:val="0"/>
          <w:sz w:val="32"/>
          <w:szCs w:val="32"/>
        </w:rPr>
        <w:t>万元，为财政当年拨付的资金。</w:t>
      </w:r>
      <w:r>
        <w:rPr>
          <w:rFonts w:hint="eastAsia" w:ascii="仿宋_GB2312" w:eastAsia="仿宋_GB2312" w:cs="仿宋_GB2312"/>
          <w:color w:val="auto"/>
          <w:kern w:val="0"/>
          <w:sz w:val="32"/>
          <w:szCs w:val="32"/>
          <w:lang w:eastAsia="zh-CN"/>
        </w:rPr>
        <w:t>与</w:t>
      </w:r>
      <w:r>
        <w:rPr>
          <w:rFonts w:hint="eastAsia" w:ascii="仿宋_GB2312" w:hAnsi="黑体" w:eastAsia="仿宋_GB2312" w:cs="仿宋_GB2312"/>
          <w:color w:val="auto"/>
          <w:kern w:val="0"/>
          <w:sz w:val="32"/>
          <w:szCs w:val="32"/>
          <w:lang w:eastAsia="zh-CN"/>
        </w:rPr>
        <w:t>2020</w:t>
      </w:r>
      <w:r>
        <w:rPr>
          <w:rFonts w:hint="eastAsia" w:ascii="仿宋_GB2312" w:hAnsi="黑体" w:eastAsia="仿宋_GB2312" w:cs="仿宋_GB2312"/>
          <w:color w:val="auto"/>
          <w:kern w:val="0"/>
          <w:sz w:val="32"/>
          <w:szCs w:val="32"/>
        </w:rPr>
        <w:t>年度决算数</w:t>
      </w:r>
      <w:r>
        <w:rPr>
          <w:rFonts w:hint="eastAsia" w:ascii="仿宋_GB2312" w:hAnsi="黑体" w:eastAsia="仿宋_GB2312" w:cs="仿宋_GB2312"/>
          <w:color w:val="auto"/>
          <w:kern w:val="0"/>
          <w:sz w:val="32"/>
          <w:szCs w:val="32"/>
          <w:lang w:eastAsia="zh-CN"/>
        </w:rPr>
        <w:t>相等。</w:t>
      </w:r>
    </w:p>
    <w:p>
      <w:pPr>
        <w:autoSpaceDE w:val="0"/>
        <w:autoSpaceDN w:val="0"/>
        <w:adjustRightInd w:val="0"/>
        <w:spacing w:line="560" w:lineRule="exact"/>
        <w:ind w:firstLine="627" w:firstLineChars="196"/>
        <w:jc w:val="both"/>
        <w:rPr>
          <w:rFonts w:hint="eastAsia" w:ascii="仿宋_GB2312" w:eastAsia="仿宋_GB2312" w:cs="仿宋_GB2312"/>
          <w:color w:val="auto"/>
          <w:kern w:val="0"/>
          <w:sz w:val="32"/>
          <w:szCs w:val="32"/>
        </w:rPr>
      </w:pPr>
      <w:r>
        <w:rPr>
          <w:rFonts w:hint="eastAsia" w:ascii="仿宋_GB2312" w:eastAsia="仿宋_GB2312"/>
          <w:bCs/>
          <w:color w:val="auto"/>
          <w:kern w:val="0"/>
          <w:sz w:val="32"/>
          <w:szCs w:val="32"/>
        </w:rPr>
        <w:t>3</w:t>
      </w:r>
      <w:r>
        <w:rPr>
          <w:rFonts w:hint="eastAsia" w:ascii="仿宋_GB2312" w:eastAsia="仿宋_GB2312" w:cs="仿宋_GB2312"/>
          <w:color w:val="auto"/>
          <w:kern w:val="0"/>
          <w:sz w:val="32"/>
          <w:szCs w:val="32"/>
        </w:rPr>
        <w:t>.国有资本经营预算财政拨款收入</w:t>
      </w:r>
      <w:r>
        <w:rPr>
          <w:rFonts w:hint="eastAsia" w:ascii="仿宋_GB2312" w:eastAsia="仿宋_GB2312"/>
          <w:color w:val="auto"/>
          <w:kern w:val="0"/>
          <w:sz w:val="32"/>
          <w:szCs w:val="32"/>
          <w:lang w:val="en-US" w:eastAsia="zh-CN"/>
        </w:rPr>
        <w:t>0</w:t>
      </w:r>
      <w:r>
        <w:rPr>
          <w:rFonts w:hint="eastAsia" w:ascii="仿宋_GB2312" w:eastAsia="仿宋_GB2312" w:cs="仿宋_GB2312"/>
          <w:color w:val="auto"/>
          <w:kern w:val="0"/>
          <w:sz w:val="32"/>
          <w:szCs w:val="32"/>
        </w:rPr>
        <w:t>万元，为财政当年拨付的资金</w:t>
      </w:r>
      <w:r>
        <w:rPr>
          <w:rFonts w:hint="eastAsia" w:ascii="仿宋_GB2312" w:eastAsia="仿宋_GB2312" w:cs="仿宋_GB2312"/>
          <w:color w:val="auto"/>
          <w:kern w:val="0"/>
          <w:sz w:val="32"/>
          <w:szCs w:val="32"/>
          <w:lang w:eastAsia="zh-CN"/>
        </w:rPr>
        <w:t>，</w:t>
      </w:r>
      <w:r>
        <w:rPr>
          <w:rFonts w:hint="eastAsia" w:ascii="仿宋_GB2312" w:eastAsia="仿宋_GB2312" w:cs="仿宋_GB2312"/>
          <w:color w:val="auto"/>
          <w:kern w:val="0"/>
          <w:sz w:val="32"/>
          <w:szCs w:val="32"/>
          <w:lang w:val="en-US" w:eastAsia="zh-CN"/>
        </w:rPr>
        <w:t>与</w:t>
      </w:r>
      <w:r>
        <w:rPr>
          <w:rFonts w:hint="eastAsia" w:ascii="仿宋_GB2312" w:hAnsi="黑体" w:eastAsia="仿宋_GB2312" w:cs="仿宋_GB2312"/>
          <w:color w:val="auto"/>
          <w:kern w:val="0"/>
          <w:sz w:val="32"/>
          <w:szCs w:val="32"/>
          <w:lang w:eastAsia="zh-CN"/>
        </w:rPr>
        <w:t>2020</w:t>
      </w:r>
      <w:r>
        <w:rPr>
          <w:rFonts w:hint="eastAsia" w:ascii="仿宋_GB2312" w:hAnsi="黑体" w:eastAsia="仿宋_GB2312" w:cs="仿宋_GB2312"/>
          <w:color w:val="auto"/>
          <w:kern w:val="0"/>
          <w:sz w:val="32"/>
          <w:szCs w:val="32"/>
        </w:rPr>
        <w:t>年度决算数</w:t>
      </w:r>
      <w:r>
        <w:rPr>
          <w:rFonts w:hint="eastAsia" w:ascii="仿宋_GB2312" w:hAnsi="黑体" w:eastAsia="仿宋_GB2312" w:cs="仿宋_GB2312"/>
          <w:color w:val="auto"/>
          <w:kern w:val="0"/>
          <w:sz w:val="32"/>
          <w:szCs w:val="32"/>
          <w:lang w:val="en-US" w:eastAsia="zh-CN"/>
        </w:rPr>
        <w:t>相等</w:t>
      </w:r>
      <w:r>
        <w:rPr>
          <w:rFonts w:hint="eastAsia" w:ascii="仿宋_GB2312" w:hAnsi="黑体" w:eastAsia="仿宋_GB2312" w:cs="仿宋_GB2312"/>
          <w:color w:val="auto"/>
          <w:kern w:val="0"/>
          <w:sz w:val="32"/>
          <w:szCs w:val="32"/>
          <w:lang w:eastAsia="zh-CN"/>
        </w:rPr>
        <w:t>。</w:t>
      </w:r>
    </w:p>
    <w:p>
      <w:pPr>
        <w:autoSpaceDE w:val="0"/>
        <w:autoSpaceDN w:val="0"/>
        <w:adjustRightInd w:val="0"/>
        <w:spacing w:line="560" w:lineRule="exact"/>
        <w:ind w:firstLine="627" w:firstLineChars="196"/>
        <w:jc w:val="both"/>
        <w:rPr>
          <w:rFonts w:hint="eastAsia" w:ascii="仿宋_GB2312" w:eastAsia="仿宋_GB2312" w:cs="仿宋_GB2312"/>
          <w:color w:val="auto"/>
          <w:kern w:val="0"/>
          <w:sz w:val="32"/>
          <w:szCs w:val="32"/>
          <w:lang w:eastAsia="zh-CN"/>
        </w:rPr>
      </w:pPr>
      <w:r>
        <w:rPr>
          <w:rFonts w:hint="eastAsia" w:ascii="仿宋_GB2312" w:eastAsia="仿宋_GB2312" w:cs="仿宋_GB2312"/>
          <w:color w:val="auto"/>
          <w:kern w:val="0"/>
          <w:sz w:val="32"/>
          <w:szCs w:val="32"/>
        </w:rPr>
        <w:t>4.事业收入</w:t>
      </w:r>
      <w:r>
        <w:rPr>
          <w:rFonts w:hint="eastAsia" w:ascii="仿宋_GB2312" w:eastAsia="仿宋_GB2312"/>
          <w:color w:val="auto"/>
          <w:kern w:val="0"/>
          <w:sz w:val="32"/>
          <w:szCs w:val="32"/>
          <w:lang w:val="en-US" w:eastAsia="zh-CN"/>
        </w:rPr>
        <w:t>0</w:t>
      </w:r>
      <w:r>
        <w:rPr>
          <w:rFonts w:hint="eastAsia" w:ascii="仿宋_GB2312" w:eastAsia="仿宋_GB2312" w:cs="仿宋_GB2312"/>
          <w:color w:val="auto"/>
          <w:kern w:val="0"/>
          <w:sz w:val="32"/>
          <w:szCs w:val="32"/>
        </w:rPr>
        <w:t>万元，为事业单位开展业务活动取得的收入</w:t>
      </w:r>
      <w:r>
        <w:rPr>
          <w:rFonts w:hint="eastAsia" w:ascii="仿宋_GB2312" w:eastAsia="仿宋_GB2312" w:cs="仿宋_GB2312"/>
          <w:color w:val="auto"/>
          <w:kern w:val="0"/>
          <w:sz w:val="32"/>
          <w:szCs w:val="32"/>
          <w:lang w:eastAsia="zh-CN"/>
        </w:rPr>
        <w:t>，</w:t>
      </w:r>
      <w:r>
        <w:rPr>
          <w:rFonts w:hint="eastAsia" w:ascii="仿宋_GB2312" w:eastAsia="仿宋_GB2312" w:cs="仿宋_GB2312"/>
          <w:color w:val="auto"/>
          <w:kern w:val="0"/>
          <w:sz w:val="32"/>
          <w:szCs w:val="32"/>
          <w:lang w:val="en-US" w:eastAsia="zh-CN"/>
        </w:rPr>
        <w:t>与</w:t>
      </w:r>
      <w:r>
        <w:rPr>
          <w:rFonts w:hint="eastAsia" w:ascii="仿宋_GB2312" w:hAnsi="黑体" w:eastAsia="仿宋_GB2312" w:cs="仿宋_GB2312"/>
          <w:color w:val="auto"/>
          <w:kern w:val="0"/>
          <w:sz w:val="32"/>
          <w:szCs w:val="32"/>
          <w:lang w:eastAsia="zh-CN"/>
        </w:rPr>
        <w:t>2020</w:t>
      </w:r>
      <w:r>
        <w:rPr>
          <w:rFonts w:hint="eastAsia" w:ascii="仿宋_GB2312" w:hAnsi="黑体" w:eastAsia="仿宋_GB2312" w:cs="仿宋_GB2312"/>
          <w:color w:val="auto"/>
          <w:kern w:val="0"/>
          <w:sz w:val="32"/>
          <w:szCs w:val="32"/>
        </w:rPr>
        <w:t>年度决算数</w:t>
      </w:r>
      <w:r>
        <w:rPr>
          <w:rFonts w:hint="eastAsia" w:ascii="仿宋_GB2312" w:hAnsi="黑体" w:eastAsia="仿宋_GB2312" w:cs="仿宋_GB2312"/>
          <w:color w:val="auto"/>
          <w:kern w:val="0"/>
          <w:sz w:val="32"/>
          <w:szCs w:val="32"/>
          <w:lang w:val="en-US" w:eastAsia="zh-CN"/>
        </w:rPr>
        <w:t>相等。</w:t>
      </w:r>
    </w:p>
    <w:p>
      <w:pPr>
        <w:autoSpaceDE w:val="0"/>
        <w:autoSpaceDN w:val="0"/>
        <w:adjustRightInd w:val="0"/>
        <w:spacing w:line="560" w:lineRule="exact"/>
        <w:ind w:firstLine="627" w:firstLineChars="196"/>
        <w:jc w:val="both"/>
        <w:rPr>
          <w:rFonts w:hint="eastAsia" w:ascii="仿宋_GB2312" w:eastAsia="仿宋_GB2312" w:cs="仿宋_GB2312"/>
          <w:color w:val="auto"/>
          <w:kern w:val="0"/>
          <w:sz w:val="32"/>
          <w:szCs w:val="32"/>
          <w:lang w:eastAsia="zh-CN"/>
        </w:rPr>
      </w:pPr>
      <w:r>
        <w:rPr>
          <w:rFonts w:hint="eastAsia" w:ascii="仿宋_GB2312" w:eastAsia="仿宋_GB2312"/>
          <w:bCs/>
          <w:color w:val="auto"/>
          <w:kern w:val="0"/>
          <w:sz w:val="32"/>
          <w:szCs w:val="32"/>
        </w:rPr>
        <w:t>5</w:t>
      </w:r>
      <w:r>
        <w:rPr>
          <w:rFonts w:hint="eastAsia" w:ascii="仿宋_GB2312" w:eastAsia="仿宋_GB2312" w:cs="仿宋_GB2312"/>
          <w:color w:val="auto"/>
          <w:kern w:val="0"/>
          <w:sz w:val="32"/>
          <w:szCs w:val="32"/>
        </w:rPr>
        <w:t>.经营收入</w:t>
      </w:r>
      <w:r>
        <w:rPr>
          <w:rFonts w:hint="eastAsia" w:ascii="仿宋_GB2312" w:eastAsia="仿宋_GB2312"/>
          <w:color w:val="auto"/>
          <w:kern w:val="0"/>
          <w:sz w:val="32"/>
          <w:szCs w:val="32"/>
          <w:lang w:val="en-US" w:eastAsia="zh-CN"/>
        </w:rPr>
        <w:t>0</w:t>
      </w:r>
      <w:r>
        <w:rPr>
          <w:rFonts w:hint="eastAsia" w:ascii="仿宋_GB2312" w:eastAsia="仿宋_GB2312" w:cs="仿宋_GB2312"/>
          <w:color w:val="auto"/>
          <w:kern w:val="0"/>
          <w:sz w:val="32"/>
          <w:szCs w:val="32"/>
        </w:rPr>
        <w:t>万</w:t>
      </w:r>
      <w:r>
        <w:rPr>
          <w:rFonts w:hint="eastAsia" w:ascii="仿宋_GB2312" w:eastAsia="仿宋_GB2312" w:cs="仿宋_GB2312"/>
          <w:color w:val="auto"/>
          <w:kern w:val="0"/>
          <w:sz w:val="32"/>
          <w:szCs w:val="32"/>
          <w:lang w:eastAsia="zh-CN"/>
        </w:rPr>
        <w:t>元</w:t>
      </w:r>
      <w:r>
        <w:rPr>
          <w:rFonts w:hint="eastAsia" w:ascii="仿宋_GB2312" w:eastAsia="仿宋_GB2312" w:cs="仿宋_GB2312"/>
          <w:color w:val="auto"/>
          <w:kern w:val="0"/>
          <w:sz w:val="32"/>
          <w:szCs w:val="32"/>
        </w:rPr>
        <w:t>，为事业单位在业务活动之外开展非独立核算经营活动取得的收入</w:t>
      </w:r>
      <w:r>
        <w:rPr>
          <w:rFonts w:hint="eastAsia" w:ascii="仿宋_GB2312" w:eastAsia="仿宋_GB2312" w:cs="仿宋_GB2312"/>
          <w:color w:val="auto"/>
          <w:kern w:val="0"/>
          <w:sz w:val="32"/>
          <w:szCs w:val="32"/>
          <w:lang w:eastAsia="zh-CN"/>
        </w:rPr>
        <w:t>，</w:t>
      </w:r>
      <w:r>
        <w:rPr>
          <w:rFonts w:hint="eastAsia" w:ascii="仿宋_GB2312" w:eastAsia="仿宋_GB2312" w:cs="仿宋_GB2312"/>
          <w:color w:val="auto"/>
          <w:kern w:val="0"/>
          <w:sz w:val="32"/>
          <w:szCs w:val="32"/>
          <w:lang w:val="en-US" w:eastAsia="zh-CN"/>
        </w:rPr>
        <w:t>与</w:t>
      </w:r>
      <w:r>
        <w:rPr>
          <w:rFonts w:hint="eastAsia" w:ascii="仿宋_GB2312" w:hAnsi="黑体" w:eastAsia="仿宋_GB2312" w:cs="仿宋_GB2312"/>
          <w:color w:val="auto"/>
          <w:kern w:val="0"/>
          <w:sz w:val="32"/>
          <w:szCs w:val="32"/>
          <w:lang w:eastAsia="zh-CN"/>
        </w:rPr>
        <w:t>2020</w:t>
      </w:r>
      <w:r>
        <w:rPr>
          <w:rFonts w:hint="eastAsia" w:ascii="仿宋_GB2312" w:hAnsi="黑体" w:eastAsia="仿宋_GB2312" w:cs="仿宋_GB2312"/>
          <w:color w:val="auto"/>
          <w:kern w:val="0"/>
          <w:sz w:val="32"/>
          <w:szCs w:val="32"/>
        </w:rPr>
        <w:t>年度决算数</w:t>
      </w:r>
      <w:r>
        <w:rPr>
          <w:rFonts w:hint="eastAsia" w:ascii="仿宋_GB2312" w:hAnsi="黑体" w:eastAsia="仿宋_GB2312" w:cs="仿宋_GB2312"/>
          <w:color w:val="auto"/>
          <w:kern w:val="0"/>
          <w:sz w:val="32"/>
          <w:szCs w:val="32"/>
          <w:lang w:val="en-US" w:eastAsia="zh-CN"/>
        </w:rPr>
        <w:t>相等。</w:t>
      </w:r>
    </w:p>
    <w:p>
      <w:pPr>
        <w:autoSpaceDE w:val="0"/>
        <w:autoSpaceDN w:val="0"/>
        <w:adjustRightInd w:val="0"/>
        <w:spacing w:line="560" w:lineRule="exact"/>
        <w:ind w:firstLine="627" w:firstLineChars="196"/>
        <w:jc w:val="both"/>
        <w:rPr>
          <w:rFonts w:hint="eastAsia" w:ascii="仿宋_GB2312" w:eastAsia="仿宋_GB2312" w:cs="仿宋_GB2312"/>
          <w:color w:val="auto"/>
          <w:kern w:val="0"/>
          <w:sz w:val="32"/>
          <w:szCs w:val="32"/>
        </w:rPr>
      </w:pPr>
      <w:r>
        <w:rPr>
          <w:rFonts w:hint="eastAsia" w:ascii="仿宋_GB2312" w:eastAsia="仿宋_GB2312"/>
          <w:bCs/>
          <w:color w:val="auto"/>
          <w:kern w:val="0"/>
          <w:sz w:val="32"/>
          <w:szCs w:val="32"/>
        </w:rPr>
        <w:t>6</w:t>
      </w:r>
      <w:r>
        <w:rPr>
          <w:rFonts w:hint="eastAsia" w:ascii="仿宋_GB2312" w:eastAsia="仿宋_GB2312" w:cs="仿宋_GB2312"/>
          <w:color w:val="auto"/>
          <w:kern w:val="0"/>
          <w:sz w:val="32"/>
          <w:szCs w:val="32"/>
        </w:rPr>
        <w:t>.其他收入</w:t>
      </w:r>
      <w:r>
        <w:rPr>
          <w:rFonts w:hint="eastAsia" w:ascii="仿宋_GB2312" w:eastAsia="仿宋_GB2312"/>
          <w:color w:val="auto"/>
          <w:kern w:val="0"/>
          <w:sz w:val="32"/>
          <w:szCs w:val="32"/>
          <w:lang w:val="en-US" w:eastAsia="zh-CN"/>
        </w:rPr>
        <w:t>0</w:t>
      </w:r>
      <w:r>
        <w:rPr>
          <w:rFonts w:hint="eastAsia" w:ascii="仿宋_GB2312" w:eastAsia="仿宋_GB2312" w:cs="仿宋_GB2312"/>
          <w:color w:val="auto"/>
          <w:kern w:val="0"/>
          <w:sz w:val="32"/>
          <w:szCs w:val="32"/>
        </w:rPr>
        <w:t>万元，为</w:t>
      </w:r>
      <w:r>
        <w:rPr>
          <w:rFonts w:hint="eastAsia" w:ascii="仿宋_GB2312" w:eastAsia="仿宋_GB2312" w:cs="仿宋_GB2312"/>
          <w:color w:val="auto"/>
          <w:kern w:val="0"/>
          <w:sz w:val="32"/>
          <w:szCs w:val="32"/>
          <w:lang w:eastAsia="zh-CN"/>
        </w:rPr>
        <w:t>部门</w:t>
      </w:r>
      <w:r>
        <w:rPr>
          <w:rFonts w:hint="eastAsia" w:ascii="仿宋_GB2312" w:eastAsia="仿宋_GB2312" w:cs="仿宋_GB2312"/>
          <w:color w:val="auto"/>
          <w:kern w:val="0"/>
          <w:sz w:val="32"/>
          <w:szCs w:val="32"/>
        </w:rPr>
        <w:t>单位在</w:t>
      </w:r>
      <w:r>
        <w:rPr>
          <w:rFonts w:hint="eastAsia" w:ascii="仿宋_GB2312" w:eastAsia="仿宋_GB2312"/>
          <w:color w:val="auto"/>
          <w:kern w:val="0"/>
          <w:sz w:val="32"/>
          <w:szCs w:val="32"/>
        </w:rPr>
        <w:t>“</w:t>
      </w:r>
      <w:r>
        <w:rPr>
          <w:rFonts w:hint="eastAsia" w:ascii="仿宋_GB2312" w:eastAsia="仿宋_GB2312" w:cs="仿宋_GB2312"/>
          <w:color w:val="auto"/>
          <w:kern w:val="0"/>
          <w:sz w:val="32"/>
          <w:szCs w:val="32"/>
        </w:rPr>
        <w:t>财政拨款收入</w:t>
      </w:r>
      <w:r>
        <w:rPr>
          <w:rFonts w:hint="eastAsia" w:ascii="仿宋_GB2312" w:eastAsia="仿宋_GB2312"/>
          <w:color w:val="auto"/>
          <w:kern w:val="0"/>
          <w:sz w:val="32"/>
          <w:szCs w:val="32"/>
        </w:rPr>
        <w:t>”</w:t>
      </w:r>
    </w:p>
    <w:p>
      <w:pPr>
        <w:autoSpaceDE w:val="0"/>
        <w:autoSpaceDN w:val="0"/>
        <w:adjustRightInd w:val="0"/>
        <w:spacing w:line="560" w:lineRule="exact"/>
        <w:jc w:val="both"/>
        <w:rPr>
          <w:rFonts w:hint="eastAsia" w:ascii="仿宋_GB2312" w:eastAsia="仿宋_GB2312" w:cs="仿宋_GB2312"/>
          <w:color w:val="auto"/>
          <w:kern w:val="0"/>
          <w:sz w:val="32"/>
          <w:szCs w:val="32"/>
          <w:lang w:eastAsia="zh-CN"/>
        </w:rPr>
      </w:pPr>
      <w:r>
        <w:rPr>
          <w:rFonts w:hint="eastAsia" w:ascii="仿宋_GB2312" w:eastAsia="仿宋_GB2312"/>
          <w:color w:val="auto"/>
          <w:kern w:val="0"/>
          <w:sz w:val="32"/>
          <w:szCs w:val="32"/>
        </w:rPr>
        <w:t>“</w:t>
      </w:r>
      <w:r>
        <w:rPr>
          <w:rFonts w:hint="eastAsia" w:ascii="仿宋_GB2312" w:eastAsia="仿宋_GB2312" w:cs="仿宋_GB2312"/>
          <w:color w:val="auto"/>
          <w:kern w:val="0"/>
          <w:sz w:val="32"/>
          <w:szCs w:val="32"/>
        </w:rPr>
        <w:t>事业收入</w:t>
      </w:r>
      <w:r>
        <w:rPr>
          <w:rFonts w:hint="eastAsia" w:ascii="仿宋_GB2312" w:eastAsia="仿宋_GB2312"/>
          <w:color w:val="auto"/>
          <w:kern w:val="0"/>
          <w:sz w:val="32"/>
          <w:szCs w:val="32"/>
        </w:rPr>
        <w:t>”“</w:t>
      </w:r>
      <w:r>
        <w:rPr>
          <w:rFonts w:hint="eastAsia" w:ascii="仿宋_GB2312" w:eastAsia="仿宋_GB2312" w:cs="仿宋_GB2312"/>
          <w:color w:val="auto"/>
          <w:kern w:val="0"/>
          <w:sz w:val="32"/>
          <w:szCs w:val="32"/>
        </w:rPr>
        <w:t>经营收入</w:t>
      </w:r>
      <w:r>
        <w:rPr>
          <w:rFonts w:hint="eastAsia" w:ascii="仿宋_GB2312" w:eastAsia="仿宋_GB2312"/>
          <w:color w:val="auto"/>
          <w:kern w:val="0"/>
          <w:sz w:val="32"/>
          <w:szCs w:val="32"/>
        </w:rPr>
        <w:t>”</w:t>
      </w:r>
      <w:r>
        <w:rPr>
          <w:rFonts w:hint="eastAsia" w:ascii="仿宋_GB2312" w:eastAsia="仿宋_GB2312" w:cs="仿宋_GB2312"/>
          <w:color w:val="auto"/>
          <w:kern w:val="0"/>
          <w:sz w:val="32"/>
          <w:szCs w:val="32"/>
        </w:rPr>
        <w:t>之外取得的收入</w:t>
      </w:r>
      <w:r>
        <w:rPr>
          <w:rFonts w:hint="eastAsia" w:ascii="仿宋_GB2312" w:eastAsia="仿宋_GB2312" w:cs="仿宋_GB2312"/>
          <w:color w:val="auto"/>
          <w:kern w:val="0"/>
          <w:sz w:val="32"/>
          <w:szCs w:val="32"/>
          <w:lang w:eastAsia="zh-CN"/>
        </w:rPr>
        <w:t>，</w:t>
      </w:r>
      <w:r>
        <w:rPr>
          <w:rFonts w:hint="eastAsia" w:ascii="仿宋_GB2312" w:eastAsia="仿宋_GB2312" w:cs="仿宋_GB2312"/>
          <w:color w:val="auto"/>
          <w:kern w:val="0"/>
          <w:sz w:val="32"/>
          <w:szCs w:val="32"/>
          <w:lang w:val="en-US" w:eastAsia="zh-CN"/>
        </w:rPr>
        <w:t>与</w:t>
      </w:r>
      <w:r>
        <w:rPr>
          <w:rFonts w:hint="eastAsia" w:ascii="仿宋_GB2312" w:hAnsi="黑体" w:eastAsia="仿宋_GB2312" w:cs="仿宋_GB2312"/>
          <w:color w:val="auto"/>
          <w:kern w:val="0"/>
          <w:sz w:val="32"/>
          <w:szCs w:val="32"/>
          <w:lang w:eastAsia="zh-CN"/>
        </w:rPr>
        <w:t>2020</w:t>
      </w:r>
      <w:r>
        <w:rPr>
          <w:rFonts w:hint="eastAsia" w:ascii="仿宋_GB2312" w:hAnsi="黑体" w:eastAsia="仿宋_GB2312" w:cs="仿宋_GB2312"/>
          <w:color w:val="auto"/>
          <w:kern w:val="0"/>
          <w:sz w:val="32"/>
          <w:szCs w:val="32"/>
        </w:rPr>
        <w:t>年度决算数</w:t>
      </w:r>
      <w:r>
        <w:rPr>
          <w:rFonts w:hint="eastAsia" w:ascii="仿宋_GB2312" w:hAnsi="黑体" w:eastAsia="仿宋_GB2312" w:cs="仿宋_GB2312"/>
          <w:color w:val="auto"/>
          <w:kern w:val="0"/>
          <w:sz w:val="32"/>
          <w:szCs w:val="32"/>
          <w:lang w:val="en-US" w:eastAsia="zh-CN"/>
        </w:rPr>
        <w:t>相等。</w:t>
      </w:r>
    </w:p>
    <w:p>
      <w:pPr>
        <w:autoSpaceDE w:val="0"/>
        <w:autoSpaceDN w:val="0"/>
        <w:adjustRightInd w:val="0"/>
        <w:spacing w:line="560" w:lineRule="exact"/>
        <w:ind w:firstLine="640" w:firstLineChars="200"/>
        <w:jc w:val="both"/>
        <w:rPr>
          <w:rFonts w:hint="eastAsia" w:ascii="仿宋_GB2312" w:hAnsi="黑体" w:eastAsia="仿宋_GB2312" w:cs="仿宋_GB2312"/>
          <w:color w:val="auto"/>
          <w:kern w:val="0"/>
          <w:sz w:val="32"/>
          <w:szCs w:val="32"/>
          <w:lang w:eastAsia="zh-CN"/>
        </w:rPr>
      </w:pPr>
      <w:r>
        <w:rPr>
          <w:rFonts w:hint="eastAsia" w:ascii="仿宋_GB2312" w:hAnsi="黑体" w:eastAsia="仿宋_GB2312" w:cs="仿宋_GB2312"/>
          <w:bCs w:val="0"/>
          <w:color w:val="auto"/>
          <w:kern w:val="0"/>
          <w:sz w:val="32"/>
          <w:szCs w:val="32"/>
        </w:rPr>
        <w:t>7</w:t>
      </w:r>
      <w:r>
        <w:rPr>
          <w:rFonts w:hint="eastAsia" w:ascii="仿宋_GB2312" w:hAnsi="黑体" w:eastAsia="仿宋_GB2312" w:cs="仿宋_GB2312"/>
          <w:color w:val="auto"/>
          <w:kern w:val="0"/>
          <w:sz w:val="32"/>
          <w:szCs w:val="32"/>
        </w:rPr>
        <w:t>.使用非财政拨款结余</w:t>
      </w:r>
      <w:r>
        <w:rPr>
          <w:rFonts w:hint="eastAsia" w:ascii="仿宋_GB2312" w:hAnsi="黑体" w:eastAsia="仿宋_GB2312" w:cs="仿宋_GB2312"/>
          <w:color w:val="auto"/>
          <w:kern w:val="0"/>
          <w:sz w:val="32"/>
          <w:szCs w:val="32"/>
          <w:lang w:val="en-US" w:eastAsia="zh-CN"/>
        </w:rPr>
        <w:t>0</w:t>
      </w:r>
      <w:r>
        <w:rPr>
          <w:rFonts w:hint="eastAsia" w:ascii="仿宋_GB2312" w:hAnsi="黑体" w:eastAsia="仿宋_GB2312" w:cs="仿宋_GB2312"/>
          <w:color w:val="auto"/>
          <w:kern w:val="0"/>
          <w:sz w:val="32"/>
          <w:szCs w:val="32"/>
        </w:rPr>
        <w:t>万元，主要是所属事业单位在当年的“财政拨款收入”“事业收入”“经营收入”及“其他收入”不能保证其支出的情况下，使用以前年度积累的非财政拨款结余弥补本年度收支缺口的资金。</w:t>
      </w:r>
      <w:r>
        <w:rPr>
          <w:rFonts w:hint="eastAsia" w:ascii="仿宋_GB2312" w:hAnsi="黑体" w:eastAsia="仿宋_GB2312" w:cs="仿宋_GB2312"/>
          <w:color w:val="auto"/>
          <w:kern w:val="0"/>
          <w:sz w:val="32"/>
          <w:szCs w:val="32"/>
          <w:lang w:val="en-US" w:eastAsia="zh-CN"/>
        </w:rPr>
        <w:t>与</w:t>
      </w:r>
      <w:r>
        <w:rPr>
          <w:rFonts w:hint="eastAsia" w:ascii="仿宋_GB2312" w:hAnsi="黑体" w:eastAsia="仿宋_GB2312" w:cs="仿宋_GB2312"/>
          <w:color w:val="auto"/>
          <w:kern w:val="0"/>
          <w:sz w:val="32"/>
          <w:szCs w:val="32"/>
          <w:lang w:eastAsia="zh-CN"/>
        </w:rPr>
        <w:t>2020</w:t>
      </w:r>
      <w:r>
        <w:rPr>
          <w:rFonts w:hint="eastAsia" w:ascii="仿宋_GB2312" w:hAnsi="黑体" w:eastAsia="仿宋_GB2312" w:cs="仿宋_GB2312"/>
          <w:color w:val="auto"/>
          <w:kern w:val="0"/>
          <w:sz w:val="32"/>
          <w:szCs w:val="32"/>
        </w:rPr>
        <w:t>年度决算数</w:t>
      </w:r>
      <w:r>
        <w:rPr>
          <w:rFonts w:hint="eastAsia" w:ascii="仿宋_GB2312" w:hAnsi="黑体" w:eastAsia="仿宋_GB2312" w:cs="仿宋_GB2312"/>
          <w:color w:val="auto"/>
          <w:kern w:val="0"/>
          <w:sz w:val="32"/>
          <w:szCs w:val="32"/>
          <w:lang w:val="en-US" w:eastAsia="zh-CN"/>
        </w:rPr>
        <w:t>相等。</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color w:val="auto"/>
          <w:kern w:val="0"/>
          <w:sz w:val="32"/>
          <w:szCs w:val="32"/>
        </w:rPr>
        <w:t>8</w:t>
      </w:r>
      <w:r>
        <w:rPr>
          <w:rFonts w:hint="eastAsia" w:ascii="仿宋_GB2312" w:eastAsia="仿宋_GB2312" w:cs="仿宋_GB2312"/>
          <w:color w:val="auto"/>
          <w:kern w:val="0"/>
          <w:sz w:val="32"/>
          <w:szCs w:val="32"/>
        </w:rPr>
        <w:t>.上年结转和结余</w:t>
      </w:r>
      <w:r>
        <w:rPr>
          <w:rFonts w:hint="eastAsia" w:ascii="仿宋_GB2312" w:eastAsia="仿宋_GB2312"/>
          <w:color w:val="auto"/>
          <w:kern w:val="0"/>
          <w:sz w:val="32"/>
          <w:szCs w:val="32"/>
          <w:lang w:val="en-US" w:eastAsia="zh-CN"/>
        </w:rPr>
        <w:t>0</w:t>
      </w:r>
      <w:r>
        <w:rPr>
          <w:rFonts w:hint="eastAsia" w:ascii="仿宋_GB2312" w:eastAsia="仿宋_GB2312" w:cs="仿宋_GB2312"/>
          <w:color w:val="auto"/>
          <w:kern w:val="0"/>
          <w:sz w:val="32"/>
          <w:szCs w:val="32"/>
        </w:rPr>
        <w:t>万元，为以前年度支出预算因客观条件变化未执行完毕、结转到本年度按有关规定继续使用的资金。</w:t>
      </w:r>
      <w:r>
        <w:rPr>
          <w:rFonts w:hint="eastAsia" w:ascii="仿宋_GB2312" w:hAnsi="黑体" w:eastAsia="仿宋_GB2312" w:cs="仿宋_GB2312"/>
          <w:color w:val="auto"/>
          <w:kern w:val="0"/>
          <w:sz w:val="32"/>
          <w:szCs w:val="32"/>
        </w:rPr>
        <w:t>较</w:t>
      </w:r>
      <w:r>
        <w:rPr>
          <w:rFonts w:hint="eastAsia" w:ascii="仿宋_GB2312" w:hAnsi="黑体" w:eastAsia="仿宋_GB2312" w:cs="仿宋_GB2312"/>
          <w:color w:val="auto"/>
          <w:kern w:val="0"/>
          <w:sz w:val="32"/>
          <w:szCs w:val="32"/>
          <w:lang w:eastAsia="zh-CN"/>
        </w:rPr>
        <w:t>2020</w:t>
      </w:r>
      <w:r>
        <w:rPr>
          <w:rFonts w:hint="eastAsia" w:ascii="仿宋_GB2312" w:hAnsi="黑体" w:eastAsia="仿宋_GB2312" w:cs="仿宋_GB2312"/>
          <w:color w:val="auto"/>
          <w:kern w:val="0"/>
          <w:sz w:val="32"/>
          <w:szCs w:val="32"/>
        </w:rPr>
        <w:t>年度决算数</w:t>
      </w:r>
      <w:r>
        <w:rPr>
          <w:rFonts w:hint="eastAsia" w:ascii="仿宋_GB2312" w:hAnsi="黑体" w:eastAsia="仿宋_GB2312" w:cs="仿宋_GB2312"/>
          <w:color w:val="auto"/>
          <w:kern w:val="0"/>
          <w:sz w:val="32"/>
          <w:szCs w:val="32"/>
          <w:lang w:eastAsia="zh-CN"/>
        </w:rPr>
        <w:t>相等。</w:t>
      </w:r>
    </w:p>
    <w:p>
      <w:pPr>
        <w:autoSpaceDE w:val="0"/>
        <w:autoSpaceDN w:val="0"/>
        <w:adjustRightInd w:val="0"/>
        <w:spacing w:line="560" w:lineRule="exact"/>
        <w:ind w:firstLine="627" w:firstLineChars="196"/>
        <w:jc w:val="both"/>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（二）本</w:t>
      </w:r>
      <w:r>
        <w:rPr>
          <w:rFonts w:hint="eastAsia" w:ascii="仿宋_GB2312" w:eastAsia="仿宋_GB2312" w:cs="仿宋_GB2312"/>
          <w:color w:val="auto"/>
          <w:kern w:val="0"/>
          <w:sz w:val="32"/>
          <w:szCs w:val="32"/>
          <w:lang w:eastAsia="zh-CN"/>
        </w:rPr>
        <w:t>单位2021</w:t>
      </w:r>
      <w:r>
        <w:rPr>
          <w:rFonts w:hint="eastAsia" w:ascii="仿宋_GB2312" w:eastAsia="仿宋_GB2312" w:cs="仿宋_GB2312"/>
          <w:color w:val="auto"/>
          <w:kern w:val="0"/>
          <w:sz w:val="32"/>
          <w:szCs w:val="32"/>
        </w:rPr>
        <w:t>年度总支出</w:t>
      </w:r>
      <w:r>
        <w:rPr>
          <w:rFonts w:hint="eastAsia" w:ascii="仿宋_GB2312" w:eastAsia="仿宋_GB2312" w:cs="仿宋_GB2312"/>
          <w:color w:val="auto"/>
          <w:kern w:val="0"/>
          <w:sz w:val="32"/>
          <w:szCs w:val="32"/>
          <w:lang w:val="en-US" w:eastAsia="zh-CN"/>
        </w:rPr>
        <w:t>137.74</w:t>
      </w:r>
      <w:r>
        <w:rPr>
          <w:rFonts w:hint="eastAsia" w:ascii="仿宋_GB2312" w:eastAsia="仿宋_GB2312" w:cs="仿宋_GB2312"/>
          <w:color w:val="auto"/>
          <w:kern w:val="0"/>
          <w:sz w:val="32"/>
          <w:szCs w:val="32"/>
        </w:rPr>
        <w:t>万元，其中本年支出</w:t>
      </w:r>
      <w:r>
        <w:rPr>
          <w:rFonts w:hint="eastAsia" w:ascii="仿宋_GB2312" w:eastAsia="仿宋_GB2312" w:cs="仿宋_GB2312"/>
          <w:color w:val="auto"/>
          <w:kern w:val="0"/>
          <w:sz w:val="32"/>
          <w:szCs w:val="32"/>
          <w:lang w:val="en-US" w:eastAsia="zh-CN"/>
        </w:rPr>
        <w:t>137.74</w:t>
      </w:r>
      <w:r>
        <w:rPr>
          <w:rFonts w:hint="eastAsia" w:ascii="仿宋_GB2312" w:eastAsia="仿宋_GB2312" w:cs="仿宋_GB2312"/>
          <w:color w:val="auto"/>
          <w:kern w:val="0"/>
          <w:sz w:val="32"/>
          <w:szCs w:val="32"/>
        </w:rPr>
        <w:t xml:space="preserve">万元, </w:t>
      </w:r>
      <w:r>
        <w:rPr>
          <w:rFonts w:hint="eastAsia" w:ascii="仿宋_GB2312" w:hAnsi="Times New Roman" w:eastAsia="仿宋_GB2312" w:cs="仿宋_GB2312"/>
          <w:color w:val="auto"/>
          <w:kern w:val="0"/>
          <w:sz w:val="32"/>
          <w:szCs w:val="32"/>
        </w:rPr>
        <w:t>较</w:t>
      </w:r>
      <w:r>
        <w:rPr>
          <w:rFonts w:hint="eastAsia" w:ascii="仿宋_GB2312" w:hAnsi="Times New Roman" w:eastAsia="仿宋_GB2312" w:cs="仿宋_GB2312"/>
          <w:color w:val="auto"/>
          <w:kern w:val="0"/>
          <w:sz w:val="32"/>
          <w:szCs w:val="32"/>
          <w:lang w:eastAsia="zh-CN"/>
        </w:rPr>
        <w:t>2020</w:t>
      </w:r>
      <w:r>
        <w:rPr>
          <w:rFonts w:hint="eastAsia" w:ascii="仿宋_GB2312" w:hAnsi="Times New Roman" w:eastAsia="仿宋_GB2312" w:cs="仿宋_GB2312"/>
          <w:color w:val="auto"/>
          <w:kern w:val="0"/>
          <w:sz w:val="32"/>
          <w:szCs w:val="32"/>
        </w:rPr>
        <w:t>年度决算数减少</w:t>
      </w:r>
      <w:r>
        <w:rPr>
          <w:rFonts w:hint="eastAsia" w:ascii="仿宋_GB2312" w:hAnsi="Times New Roman" w:eastAsia="仿宋_GB2312" w:cs="仿宋_GB2312"/>
          <w:color w:val="auto"/>
          <w:kern w:val="0"/>
          <w:sz w:val="32"/>
          <w:szCs w:val="32"/>
          <w:lang w:val="en-US" w:eastAsia="zh-CN"/>
        </w:rPr>
        <w:t>17.59</w:t>
      </w:r>
      <w:r>
        <w:rPr>
          <w:rFonts w:hint="eastAsia" w:ascii="仿宋_GB2312" w:hAnsi="Times New Roman" w:eastAsia="仿宋_GB2312" w:cs="仿宋_GB2312"/>
          <w:color w:val="auto"/>
          <w:kern w:val="0"/>
          <w:sz w:val="32"/>
          <w:szCs w:val="32"/>
        </w:rPr>
        <w:t>万元，下降</w:t>
      </w:r>
      <w:r>
        <w:rPr>
          <w:rFonts w:hint="eastAsia" w:ascii="仿宋_GB2312" w:hAnsi="Times New Roman" w:eastAsia="仿宋_GB2312" w:cs="仿宋_GB2312"/>
          <w:color w:val="auto"/>
          <w:kern w:val="0"/>
          <w:sz w:val="32"/>
          <w:szCs w:val="32"/>
          <w:lang w:val="en-US" w:eastAsia="zh-CN"/>
        </w:rPr>
        <w:t>11.32</w:t>
      </w:r>
      <w:r>
        <w:rPr>
          <w:rFonts w:hint="eastAsia" w:ascii="仿宋_GB2312" w:hAnsi="Times New Roman" w:eastAsia="仿宋_GB2312" w:cs="仿宋_GB2312"/>
          <w:color w:val="auto"/>
          <w:kern w:val="0"/>
          <w:sz w:val="32"/>
          <w:szCs w:val="32"/>
        </w:rPr>
        <w:t>%。</w:t>
      </w:r>
      <w:r>
        <w:rPr>
          <w:rFonts w:hint="eastAsia" w:ascii="仿宋_GB2312" w:eastAsia="仿宋_GB2312" w:cs="仿宋_GB2312"/>
          <w:color w:val="auto"/>
          <w:kern w:val="0"/>
          <w:sz w:val="32"/>
          <w:szCs w:val="32"/>
        </w:rPr>
        <w:t>支出具体情况如下：</w:t>
      </w:r>
    </w:p>
    <w:p>
      <w:pPr>
        <w:autoSpaceDE w:val="0"/>
        <w:autoSpaceDN w:val="0"/>
        <w:adjustRightInd w:val="0"/>
        <w:spacing w:line="560" w:lineRule="exact"/>
        <w:ind w:firstLine="627" w:firstLineChars="196"/>
        <w:jc w:val="both"/>
        <w:rPr>
          <w:rFonts w:hint="eastAsia" w:ascii="仿宋_GB2312" w:hAnsi="黑体" w:eastAsia="仿宋_GB2312" w:cs="仿宋_GB2312"/>
          <w:color w:val="auto"/>
          <w:kern w:val="0"/>
          <w:sz w:val="32"/>
          <w:szCs w:val="32"/>
          <w:lang w:eastAsia="zh-CN"/>
        </w:rPr>
      </w:pPr>
      <w:r>
        <w:rPr>
          <w:rFonts w:hint="eastAsia" w:ascii="仿宋_GB2312" w:eastAsia="仿宋_GB2312"/>
          <w:bCs/>
          <w:color w:val="auto"/>
          <w:kern w:val="0"/>
          <w:sz w:val="32"/>
          <w:szCs w:val="32"/>
        </w:rPr>
        <w:t>1</w:t>
      </w:r>
      <w:r>
        <w:rPr>
          <w:rFonts w:hint="eastAsia" w:ascii="仿宋_GB2312" w:eastAsia="仿宋_GB2312" w:cs="仿宋_GB2312"/>
          <w:color w:val="auto"/>
          <w:kern w:val="0"/>
          <w:sz w:val="32"/>
          <w:szCs w:val="32"/>
        </w:rPr>
        <w:t>.一般公共服务支出（类）</w:t>
      </w:r>
      <w:r>
        <w:rPr>
          <w:rFonts w:hint="eastAsia" w:ascii="仿宋_GB2312" w:eastAsia="仿宋_GB2312"/>
          <w:color w:val="auto"/>
          <w:kern w:val="0"/>
          <w:sz w:val="32"/>
          <w:szCs w:val="32"/>
          <w:lang w:val="en-US" w:eastAsia="zh-CN"/>
        </w:rPr>
        <w:t>134.52</w:t>
      </w:r>
      <w:r>
        <w:rPr>
          <w:rFonts w:hint="eastAsia" w:ascii="仿宋_GB2312" w:eastAsia="仿宋_GB2312" w:cs="仿宋_GB2312"/>
          <w:color w:val="auto"/>
          <w:kern w:val="0"/>
          <w:sz w:val="32"/>
          <w:szCs w:val="32"/>
        </w:rPr>
        <w:t>万元：主要用于</w:t>
      </w:r>
      <w:r>
        <w:rPr>
          <w:rFonts w:hint="eastAsia" w:ascii="仿宋_GB2312" w:eastAsia="仿宋_GB2312" w:cs="仿宋_GB2312"/>
          <w:color w:val="auto"/>
          <w:kern w:val="0"/>
          <w:sz w:val="32"/>
          <w:szCs w:val="32"/>
          <w:lang w:eastAsia="zh-CN"/>
        </w:rPr>
        <w:t>宣传事务。</w:t>
      </w:r>
      <w:r>
        <w:rPr>
          <w:rFonts w:hint="eastAsia" w:ascii="仿宋_GB2312" w:hAnsi="黑体" w:eastAsia="仿宋_GB2312" w:cs="仿宋_GB2312"/>
          <w:color w:val="auto"/>
          <w:kern w:val="0"/>
          <w:sz w:val="32"/>
          <w:szCs w:val="32"/>
        </w:rPr>
        <w:t>较</w:t>
      </w:r>
      <w:r>
        <w:rPr>
          <w:rFonts w:hint="eastAsia" w:ascii="仿宋_GB2312" w:hAnsi="黑体" w:eastAsia="仿宋_GB2312" w:cs="仿宋_GB2312"/>
          <w:color w:val="auto"/>
          <w:kern w:val="0"/>
          <w:sz w:val="32"/>
          <w:szCs w:val="32"/>
          <w:lang w:eastAsia="zh-CN"/>
        </w:rPr>
        <w:t>2020</w:t>
      </w:r>
      <w:r>
        <w:rPr>
          <w:rFonts w:hint="eastAsia" w:ascii="仿宋_GB2312" w:hAnsi="黑体" w:eastAsia="仿宋_GB2312" w:cs="仿宋_GB2312"/>
          <w:color w:val="auto"/>
          <w:kern w:val="0"/>
          <w:sz w:val="32"/>
          <w:szCs w:val="32"/>
        </w:rPr>
        <w:t>年度决算数减少</w:t>
      </w:r>
      <w:r>
        <w:rPr>
          <w:rFonts w:hint="eastAsia" w:ascii="仿宋_GB2312" w:hAnsi="黑体" w:eastAsia="仿宋_GB2312" w:cs="仿宋_GB2312"/>
          <w:color w:val="auto"/>
          <w:kern w:val="0"/>
          <w:sz w:val="32"/>
          <w:szCs w:val="32"/>
          <w:lang w:val="en-US" w:eastAsia="zh-CN"/>
        </w:rPr>
        <w:t>6.03</w:t>
      </w:r>
      <w:r>
        <w:rPr>
          <w:rFonts w:hint="eastAsia" w:ascii="仿宋_GB2312" w:hAnsi="黑体" w:eastAsia="仿宋_GB2312" w:cs="仿宋_GB2312"/>
          <w:color w:val="auto"/>
          <w:kern w:val="0"/>
          <w:sz w:val="32"/>
          <w:szCs w:val="32"/>
        </w:rPr>
        <w:t>万元，下降</w:t>
      </w:r>
      <w:r>
        <w:rPr>
          <w:rFonts w:hint="eastAsia" w:ascii="仿宋_GB2312" w:hAnsi="黑体" w:eastAsia="仿宋_GB2312" w:cs="仿宋_GB2312"/>
          <w:color w:val="auto"/>
          <w:kern w:val="0"/>
          <w:sz w:val="32"/>
          <w:szCs w:val="32"/>
          <w:lang w:val="en-US" w:eastAsia="zh-CN"/>
        </w:rPr>
        <w:t>4.29</w:t>
      </w:r>
      <w:r>
        <w:rPr>
          <w:rFonts w:hint="eastAsia" w:ascii="仿宋_GB2312" w:hAnsi="黑体" w:eastAsia="仿宋_GB2312" w:cs="仿宋_GB2312"/>
          <w:color w:val="auto"/>
          <w:kern w:val="0"/>
          <w:sz w:val="32"/>
          <w:szCs w:val="32"/>
        </w:rPr>
        <w:t>%，主要原因是</w:t>
      </w:r>
      <w:r>
        <w:rPr>
          <w:rFonts w:hint="eastAsia" w:ascii="仿宋_GB2312" w:hAnsi="黑体" w:eastAsia="仿宋_GB2312" w:cs="仿宋_GB2312"/>
          <w:color w:val="auto"/>
          <w:kern w:val="0"/>
          <w:sz w:val="32"/>
          <w:szCs w:val="32"/>
          <w:lang w:eastAsia="zh-CN"/>
        </w:rPr>
        <w:t>：</w:t>
      </w:r>
      <w:r>
        <w:rPr>
          <w:rFonts w:hint="eastAsia" w:ascii="仿宋_GB2312" w:hAnsi="黑体" w:eastAsia="仿宋_GB2312" w:cs="仿宋_GB2312"/>
          <w:color w:val="auto"/>
          <w:kern w:val="0"/>
          <w:sz w:val="32"/>
          <w:szCs w:val="32"/>
          <w:lang w:val="en-US" w:eastAsia="zh-CN"/>
        </w:rPr>
        <w:t>落实过紧日子要求压减经费</w:t>
      </w:r>
      <w:r>
        <w:rPr>
          <w:rFonts w:hint="eastAsia" w:ascii="仿宋_GB2312" w:hAnsi="黑体" w:eastAsia="仿宋_GB2312" w:cs="仿宋_GB2312"/>
          <w:color w:val="auto"/>
          <w:kern w:val="0"/>
          <w:sz w:val="32"/>
          <w:szCs w:val="32"/>
          <w:lang w:eastAsia="zh-CN"/>
        </w:rPr>
        <w:t>。</w:t>
      </w:r>
    </w:p>
    <w:p>
      <w:pPr>
        <w:numPr>
          <w:ilvl w:val="-1"/>
          <w:numId w:val="0"/>
        </w:numPr>
        <w:autoSpaceDE w:val="0"/>
        <w:autoSpaceDN w:val="0"/>
        <w:adjustRightInd w:val="0"/>
        <w:spacing w:line="560" w:lineRule="exact"/>
        <w:ind w:firstLine="640" w:firstLineChars="200"/>
        <w:jc w:val="both"/>
        <w:rPr>
          <w:rFonts w:hint="eastAsia" w:ascii="仿宋_GB2312" w:hAnsi="黑体" w:eastAsia="仿宋_GB2312" w:cs="仿宋_GB2312"/>
          <w:color w:val="auto"/>
          <w:kern w:val="0"/>
          <w:sz w:val="32"/>
          <w:szCs w:val="32"/>
          <w:lang w:val="en-US" w:eastAsia="zh-CN"/>
        </w:rPr>
      </w:pPr>
      <w:r>
        <w:rPr>
          <w:rFonts w:hint="eastAsia" w:ascii="仿宋_GB2312" w:hAnsi="黑体" w:eastAsia="仿宋_GB2312" w:cs="仿宋_GB2312"/>
          <w:bCs w:val="0"/>
          <w:color w:val="auto"/>
          <w:kern w:val="0"/>
          <w:sz w:val="32"/>
          <w:szCs w:val="32"/>
          <w:lang w:val="en-US" w:eastAsia="zh-CN"/>
        </w:rPr>
        <w:t>2.</w:t>
      </w:r>
      <w:r>
        <w:rPr>
          <w:rFonts w:hint="eastAsia" w:ascii="仿宋_GB2312" w:hAnsi="黑体" w:eastAsia="仿宋_GB2312" w:cs="仿宋_GB2312"/>
          <w:bCs w:val="0"/>
          <w:color w:val="auto"/>
          <w:kern w:val="0"/>
          <w:sz w:val="32"/>
          <w:szCs w:val="32"/>
        </w:rPr>
        <w:t>社会保障和就业</w:t>
      </w:r>
      <w:r>
        <w:rPr>
          <w:rFonts w:hint="eastAsia" w:ascii="仿宋_GB2312" w:hAnsi="黑体" w:eastAsia="仿宋_GB2312" w:cs="仿宋_GB2312"/>
          <w:bCs w:val="0"/>
          <w:color w:val="auto"/>
          <w:kern w:val="0"/>
          <w:sz w:val="32"/>
          <w:szCs w:val="32"/>
          <w:lang w:val="en-US" w:eastAsia="zh-CN"/>
        </w:rPr>
        <w:t>支出</w:t>
      </w:r>
      <w:r>
        <w:rPr>
          <w:rFonts w:hint="eastAsia" w:ascii="仿宋_GB2312" w:hAnsi="黑体" w:eastAsia="仿宋_GB2312" w:cs="仿宋_GB2312"/>
          <w:bCs w:val="0"/>
          <w:color w:val="auto"/>
          <w:kern w:val="0"/>
          <w:sz w:val="32"/>
          <w:szCs w:val="32"/>
        </w:rPr>
        <w:t>（类）</w:t>
      </w:r>
      <w:r>
        <w:rPr>
          <w:rFonts w:hint="eastAsia" w:ascii="仿宋_GB2312" w:hAnsi="黑体" w:eastAsia="仿宋_GB2312" w:cs="仿宋_GB2312"/>
          <w:bCs w:val="0"/>
          <w:color w:val="auto"/>
          <w:kern w:val="0"/>
          <w:sz w:val="32"/>
          <w:szCs w:val="32"/>
          <w:lang w:val="en-US" w:eastAsia="zh-CN"/>
        </w:rPr>
        <w:t>1.08万元：主要用于</w:t>
      </w:r>
      <w:r>
        <w:rPr>
          <w:rFonts w:hint="eastAsia" w:ascii="仿宋_GB2312" w:hAnsi="黑体" w:eastAsia="仿宋_GB2312" w:cs="仿宋_GB2312"/>
          <w:color w:val="auto"/>
          <w:kern w:val="0"/>
          <w:sz w:val="32"/>
          <w:szCs w:val="32"/>
          <w:lang w:val="en-US" w:eastAsia="zh-CN"/>
        </w:rPr>
        <w:t>机关事业单位养老支出</w:t>
      </w:r>
      <w:r>
        <w:rPr>
          <w:rFonts w:hint="eastAsia" w:ascii="仿宋_GB2312" w:hAnsi="黑体" w:eastAsia="仿宋_GB2312" w:cs="仿宋_GB2312"/>
          <w:color w:val="auto"/>
          <w:kern w:val="0"/>
          <w:sz w:val="32"/>
          <w:szCs w:val="32"/>
          <w:lang w:eastAsia="zh-CN"/>
        </w:rPr>
        <w:t>，</w:t>
      </w:r>
      <w:r>
        <w:rPr>
          <w:rFonts w:hint="eastAsia" w:ascii="仿宋_GB2312" w:hAnsi="黑体" w:eastAsia="仿宋_GB2312" w:cs="仿宋_GB2312"/>
          <w:color w:val="auto"/>
          <w:kern w:val="0"/>
          <w:sz w:val="32"/>
          <w:szCs w:val="32"/>
        </w:rPr>
        <w:t>较</w:t>
      </w:r>
      <w:r>
        <w:rPr>
          <w:rFonts w:hint="eastAsia" w:ascii="仿宋_GB2312" w:hAnsi="黑体" w:eastAsia="仿宋_GB2312" w:cs="仿宋_GB2312"/>
          <w:color w:val="auto"/>
          <w:kern w:val="0"/>
          <w:sz w:val="32"/>
          <w:szCs w:val="32"/>
          <w:lang w:eastAsia="zh-CN"/>
        </w:rPr>
        <w:t>2020</w:t>
      </w:r>
      <w:r>
        <w:rPr>
          <w:rFonts w:hint="eastAsia" w:ascii="仿宋_GB2312" w:hAnsi="黑体" w:eastAsia="仿宋_GB2312" w:cs="仿宋_GB2312"/>
          <w:color w:val="auto"/>
          <w:kern w:val="0"/>
          <w:sz w:val="32"/>
          <w:szCs w:val="32"/>
        </w:rPr>
        <w:t>年度决算数</w:t>
      </w:r>
      <w:r>
        <w:rPr>
          <w:rFonts w:hint="eastAsia" w:ascii="仿宋_GB2312" w:hAnsi="黑体" w:eastAsia="仿宋_GB2312" w:cs="仿宋_GB2312"/>
          <w:color w:val="auto"/>
          <w:kern w:val="0"/>
          <w:sz w:val="32"/>
          <w:szCs w:val="32"/>
          <w:lang w:val="en-US" w:eastAsia="zh-CN"/>
        </w:rPr>
        <w:t>减少5.24</w:t>
      </w:r>
      <w:r>
        <w:rPr>
          <w:rFonts w:hint="eastAsia" w:ascii="仿宋_GB2312" w:hAnsi="黑体" w:eastAsia="仿宋_GB2312" w:cs="仿宋_GB2312"/>
          <w:color w:val="auto"/>
          <w:kern w:val="0"/>
          <w:sz w:val="32"/>
          <w:szCs w:val="32"/>
        </w:rPr>
        <w:t>万元，</w:t>
      </w:r>
      <w:r>
        <w:rPr>
          <w:rFonts w:hint="eastAsia" w:ascii="仿宋_GB2312" w:hAnsi="黑体" w:eastAsia="仿宋_GB2312" w:cs="仿宋_GB2312"/>
          <w:color w:val="auto"/>
          <w:kern w:val="0"/>
          <w:sz w:val="32"/>
          <w:szCs w:val="32"/>
          <w:lang w:val="en-US" w:eastAsia="zh-CN"/>
        </w:rPr>
        <w:t>下降82.91</w:t>
      </w:r>
      <w:r>
        <w:rPr>
          <w:rFonts w:hint="eastAsia" w:ascii="仿宋_GB2312" w:hAnsi="黑体" w:eastAsia="仿宋_GB2312" w:cs="仿宋_GB2312"/>
          <w:color w:val="auto"/>
          <w:kern w:val="0"/>
          <w:sz w:val="32"/>
          <w:szCs w:val="32"/>
        </w:rPr>
        <w:t>%，主要原因是</w:t>
      </w:r>
      <w:r>
        <w:rPr>
          <w:rFonts w:hint="eastAsia" w:ascii="仿宋_GB2312" w:hAnsi="黑体" w:eastAsia="仿宋_GB2312" w:cs="仿宋_GB2312"/>
          <w:color w:val="auto"/>
          <w:kern w:val="0"/>
          <w:sz w:val="32"/>
          <w:szCs w:val="32"/>
          <w:lang w:eastAsia="zh-CN"/>
        </w:rPr>
        <w:t>：</w:t>
      </w:r>
      <w:r>
        <w:rPr>
          <w:rFonts w:hint="eastAsia" w:ascii="仿宋_GB2312" w:hAnsi="黑体" w:eastAsia="仿宋_GB2312" w:cs="仿宋_GB2312"/>
          <w:color w:val="auto"/>
          <w:kern w:val="0"/>
          <w:sz w:val="32"/>
          <w:szCs w:val="32"/>
          <w:lang w:val="en-US" w:eastAsia="zh-CN"/>
        </w:rPr>
        <w:t>落实过紧日子要求压减经费</w:t>
      </w:r>
      <w:r>
        <w:rPr>
          <w:rFonts w:hint="eastAsia" w:ascii="仿宋_GB2312" w:hAnsi="黑体" w:eastAsia="仿宋_GB2312" w:cs="仿宋_GB2312"/>
          <w:color w:val="auto"/>
          <w:kern w:val="0"/>
          <w:sz w:val="32"/>
          <w:szCs w:val="32"/>
          <w:lang w:val="en-US" w:eastAsia="zh-CN"/>
        </w:rPr>
        <w:t>。</w:t>
      </w:r>
    </w:p>
    <w:p>
      <w:pPr>
        <w:numPr>
          <w:ilvl w:val="-1"/>
          <w:numId w:val="0"/>
        </w:numPr>
        <w:autoSpaceDE w:val="0"/>
        <w:autoSpaceDN w:val="0"/>
        <w:adjustRightInd w:val="0"/>
        <w:spacing w:line="560" w:lineRule="exact"/>
        <w:ind w:firstLine="640" w:firstLineChars="200"/>
        <w:jc w:val="both"/>
        <w:rPr>
          <w:rFonts w:hint="eastAsia" w:ascii="仿宋_GB2312" w:hAnsi="黑体" w:eastAsia="仿宋_GB2312" w:cs="仿宋_GB2312"/>
          <w:color w:val="auto"/>
          <w:kern w:val="0"/>
          <w:sz w:val="32"/>
          <w:szCs w:val="32"/>
          <w:lang w:val="en-US" w:eastAsia="zh-CN"/>
        </w:rPr>
      </w:pPr>
      <w:r>
        <w:rPr>
          <w:rFonts w:hint="eastAsia" w:ascii="仿宋_GB2312" w:eastAsia="仿宋_GB2312" w:cs="仿宋_GB2312"/>
          <w:color w:val="auto"/>
          <w:kern w:val="0"/>
          <w:sz w:val="32"/>
          <w:szCs w:val="32"/>
          <w:lang w:val="en-US" w:eastAsia="zh-CN"/>
        </w:rPr>
        <w:t>3.</w:t>
      </w:r>
      <w:r>
        <w:rPr>
          <w:rFonts w:hint="eastAsia" w:ascii="仿宋_GB2312" w:hAnsi="Times New Roman" w:eastAsia="仿宋_GB2312" w:cs="仿宋_GB2312"/>
          <w:bCs w:val="0"/>
          <w:color w:val="auto"/>
          <w:kern w:val="0"/>
          <w:sz w:val="32"/>
          <w:szCs w:val="32"/>
          <w:lang w:eastAsia="zh-CN"/>
        </w:rPr>
        <w:t>卫</w:t>
      </w:r>
      <w:r>
        <w:rPr>
          <w:rFonts w:hint="eastAsia" w:ascii="仿宋_GB2312" w:hAnsi="黑体" w:eastAsia="仿宋_GB2312" w:cs="仿宋_GB2312"/>
          <w:bCs w:val="0"/>
          <w:color w:val="auto"/>
          <w:kern w:val="0"/>
          <w:sz w:val="32"/>
          <w:szCs w:val="32"/>
          <w:lang w:eastAsia="zh-CN"/>
        </w:rPr>
        <w:t>生健康</w:t>
      </w:r>
      <w:r>
        <w:rPr>
          <w:rFonts w:hint="eastAsia" w:ascii="仿宋_GB2312" w:hAnsi="黑体" w:eastAsia="仿宋_GB2312" w:cs="仿宋_GB2312"/>
          <w:bCs w:val="0"/>
          <w:color w:val="auto"/>
          <w:kern w:val="0"/>
          <w:sz w:val="32"/>
          <w:szCs w:val="32"/>
          <w:lang w:val="en-US" w:eastAsia="zh-CN"/>
        </w:rPr>
        <w:t>支出</w:t>
      </w:r>
      <w:r>
        <w:rPr>
          <w:rFonts w:hint="eastAsia" w:ascii="仿宋_GB2312" w:hAnsi="黑体" w:eastAsia="仿宋_GB2312" w:cs="仿宋_GB2312"/>
          <w:bCs w:val="0"/>
          <w:color w:val="auto"/>
          <w:kern w:val="0"/>
          <w:sz w:val="32"/>
          <w:szCs w:val="32"/>
        </w:rPr>
        <w:t>（类）</w:t>
      </w:r>
      <w:r>
        <w:rPr>
          <w:rFonts w:hint="eastAsia" w:ascii="仿宋_GB2312" w:hAnsi="黑体" w:eastAsia="仿宋_GB2312" w:cs="仿宋_GB2312"/>
          <w:bCs w:val="0"/>
          <w:color w:val="auto"/>
          <w:kern w:val="0"/>
          <w:sz w:val="32"/>
          <w:szCs w:val="32"/>
          <w:lang w:val="en-US" w:eastAsia="zh-CN"/>
        </w:rPr>
        <w:t>0.44万元：主要用于</w:t>
      </w:r>
      <w:r>
        <w:rPr>
          <w:rFonts w:hint="eastAsia" w:ascii="仿宋_GB2312" w:hAnsi="黑体" w:eastAsia="仿宋_GB2312" w:cs="仿宋_GB2312"/>
          <w:color w:val="auto"/>
          <w:kern w:val="0"/>
          <w:sz w:val="32"/>
          <w:szCs w:val="32"/>
          <w:lang w:val="en-US" w:eastAsia="zh-CN"/>
        </w:rPr>
        <w:t>行政事业单位医疗</w:t>
      </w:r>
      <w:r>
        <w:rPr>
          <w:rFonts w:hint="eastAsia" w:ascii="仿宋_GB2312" w:hAnsi="黑体" w:eastAsia="仿宋_GB2312" w:cs="仿宋_GB2312"/>
          <w:color w:val="auto"/>
          <w:kern w:val="0"/>
          <w:sz w:val="32"/>
          <w:szCs w:val="32"/>
          <w:lang w:eastAsia="zh-CN"/>
        </w:rPr>
        <w:t>，</w:t>
      </w:r>
      <w:r>
        <w:rPr>
          <w:rFonts w:hint="eastAsia" w:ascii="仿宋_GB2312" w:hAnsi="黑体" w:eastAsia="仿宋_GB2312" w:cs="仿宋_GB2312"/>
          <w:color w:val="auto"/>
          <w:kern w:val="0"/>
          <w:sz w:val="32"/>
          <w:szCs w:val="32"/>
        </w:rPr>
        <w:t>较</w:t>
      </w:r>
      <w:r>
        <w:rPr>
          <w:rFonts w:hint="eastAsia" w:ascii="仿宋_GB2312" w:hAnsi="黑体" w:eastAsia="仿宋_GB2312" w:cs="仿宋_GB2312"/>
          <w:color w:val="auto"/>
          <w:kern w:val="0"/>
          <w:sz w:val="32"/>
          <w:szCs w:val="32"/>
          <w:lang w:eastAsia="zh-CN"/>
        </w:rPr>
        <w:t>2020</w:t>
      </w:r>
      <w:r>
        <w:rPr>
          <w:rFonts w:hint="eastAsia" w:ascii="仿宋_GB2312" w:hAnsi="黑体" w:eastAsia="仿宋_GB2312" w:cs="仿宋_GB2312"/>
          <w:color w:val="auto"/>
          <w:kern w:val="0"/>
          <w:sz w:val="32"/>
          <w:szCs w:val="32"/>
        </w:rPr>
        <w:t>年度决算数</w:t>
      </w:r>
      <w:r>
        <w:rPr>
          <w:rFonts w:hint="eastAsia" w:ascii="仿宋_GB2312" w:hAnsi="黑体" w:eastAsia="仿宋_GB2312" w:cs="仿宋_GB2312"/>
          <w:color w:val="auto"/>
          <w:kern w:val="0"/>
          <w:sz w:val="32"/>
          <w:szCs w:val="32"/>
          <w:lang w:val="en-US" w:eastAsia="zh-CN"/>
        </w:rPr>
        <w:t>减少1.88</w:t>
      </w:r>
      <w:r>
        <w:rPr>
          <w:rFonts w:hint="eastAsia" w:ascii="仿宋_GB2312" w:hAnsi="黑体" w:eastAsia="仿宋_GB2312" w:cs="仿宋_GB2312"/>
          <w:color w:val="auto"/>
          <w:kern w:val="0"/>
          <w:sz w:val="32"/>
          <w:szCs w:val="32"/>
        </w:rPr>
        <w:t>万元，</w:t>
      </w:r>
      <w:r>
        <w:rPr>
          <w:rFonts w:hint="eastAsia" w:ascii="仿宋_GB2312" w:hAnsi="黑体" w:eastAsia="仿宋_GB2312" w:cs="仿宋_GB2312"/>
          <w:color w:val="auto"/>
          <w:kern w:val="0"/>
          <w:sz w:val="32"/>
          <w:szCs w:val="32"/>
          <w:lang w:val="en-US" w:eastAsia="zh-CN"/>
        </w:rPr>
        <w:t>下降81.03</w:t>
      </w:r>
      <w:r>
        <w:rPr>
          <w:rFonts w:hint="eastAsia" w:ascii="仿宋_GB2312" w:hAnsi="黑体" w:eastAsia="仿宋_GB2312" w:cs="仿宋_GB2312"/>
          <w:color w:val="auto"/>
          <w:kern w:val="0"/>
          <w:sz w:val="32"/>
          <w:szCs w:val="32"/>
        </w:rPr>
        <w:t>%，主要原因是</w:t>
      </w:r>
      <w:r>
        <w:rPr>
          <w:rFonts w:hint="eastAsia" w:ascii="仿宋_GB2312" w:hAnsi="黑体" w:eastAsia="仿宋_GB2312" w:cs="仿宋_GB2312"/>
          <w:color w:val="auto"/>
          <w:kern w:val="0"/>
          <w:sz w:val="32"/>
          <w:szCs w:val="32"/>
          <w:lang w:eastAsia="zh-CN"/>
        </w:rPr>
        <w:t>：</w:t>
      </w:r>
      <w:r>
        <w:rPr>
          <w:rFonts w:hint="eastAsia" w:ascii="仿宋_GB2312" w:hAnsi="黑体" w:eastAsia="仿宋_GB2312" w:cs="仿宋_GB2312"/>
          <w:color w:val="auto"/>
          <w:kern w:val="0"/>
          <w:sz w:val="32"/>
          <w:szCs w:val="32"/>
          <w:lang w:val="en-US" w:eastAsia="zh-CN"/>
        </w:rPr>
        <w:t>落实过紧日子要求压减经费</w:t>
      </w:r>
      <w:r>
        <w:rPr>
          <w:rFonts w:hint="eastAsia" w:ascii="仿宋_GB2312" w:hAnsi="黑体" w:eastAsia="仿宋_GB2312" w:cs="仿宋_GB2312"/>
          <w:color w:val="auto"/>
          <w:kern w:val="0"/>
          <w:sz w:val="32"/>
          <w:szCs w:val="32"/>
          <w:lang w:val="en-US" w:eastAsia="zh-CN"/>
        </w:rPr>
        <w:t>。</w:t>
      </w:r>
    </w:p>
    <w:p>
      <w:pPr>
        <w:pStyle w:val="12"/>
        <w:ind w:firstLine="640" w:firstLineChars="200"/>
        <w:jc w:val="both"/>
        <w:rPr>
          <w:rFonts w:hint="eastAsia" w:ascii="仿宋_GB2312" w:hAnsi="黑体" w:eastAsia="仿宋_GB2312" w:cs="仿宋_GB2312"/>
          <w:color w:val="auto"/>
          <w:kern w:val="0"/>
          <w:sz w:val="32"/>
          <w:szCs w:val="32"/>
          <w:lang w:val="en-US" w:eastAsia="zh-CN"/>
        </w:rPr>
      </w:pPr>
      <w:r>
        <w:rPr>
          <w:rFonts w:hint="eastAsia" w:ascii="仿宋_GB2312" w:hAnsi="黑体" w:eastAsia="仿宋_GB2312" w:cs="仿宋_GB2312"/>
          <w:color w:val="auto"/>
          <w:kern w:val="0"/>
          <w:sz w:val="32"/>
          <w:szCs w:val="32"/>
          <w:lang w:val="en-US" w:eastAsia="zh-CN"/>
        </w:rPr>
        <w:t>4.</w:t>
      </w:r>
      <w:r>
        <w:rPr>
          <w:rFonts w:hint="eastAsia" w:ascii="仿宋_GB2312" w:eastAsia="仿宋_GB2312" w:cs="仿宋_GB2312"/>
          <w:bCs/>
          <w:color w:val="auto"/>
          <w:kern w:val="0"/>
          <w:sz w:val="32"/>
          <w:szCs w:val="32"/>
          <w:lang w:eastAsia="zh-CN"/>
        </w:rPr>
        <w:t>城乡社区</w:t>
      </w:r>
      <w:r>
        <w:rPr>
          <w:rFonts w:hint="eastAsia" w:ascii="仿宋_GB2312" w:eastAsia="仿宋_GB2312" w:cs="仿宋_GB2312"/>
          <w:bCs/>
          <w:color w:val="auto"/>
          <w:kern w:val="0"/>
          <w:sz w:val="32"/>
          <w:szCs w:val="32"/>
        </w:rPr>
        <w:t>支出（类）</w:t>
      </w:r>
      <w:r>
        <w:rPr>
          <w:rFonts w:hint="eastAsia" w:ascii="仿宋_GB2312" w:eastAsia="仿宋_GB2312" w:cs="仿宋_GB2312"/>
          <w:bCs/>
          <w:color w:val="auto"/>
          <w:kern w:val="0"/>
          <w:sz w:val="32"/>
          <w:szCs w:val="32"/>
          <w:lang w:val="en-US" w:eastAsia="zh-CN"/>
        </w:rPr>
        <w:t>0万元，</w:t>
      </w:r>
      <w:r>
        <w:rPr>
          <w:rFonts w:hint="eastAsia" w:ascii="仿宋_GB2312" w:hAnsi="黑体" w:eastAsia="仿宋_GB2312" w:cs="仿宋_GB2312"/>
          <w:color w:val="auto"/>
          <w:kern w:val="0"/>
          <w:sz w:val="32"/>
          <w:szCs w:val="32"/>
        </w:rPr>
        <w:t>较</w:t>
      </w:r>
      <w:r>
        <w:rPr>
          <w:rFonts w:hint="eastAsia" w:ascii="仿宋_GB2312" w:hAnsi="黑体" w:eastAsia="仿宋_GB2312" w:cs="仿宋_GB2312"/>
          <w:color w:val="auto"/>
          <w:kern w:val="0"/>
          <w:sz w:val="32"/>
          <w:szCs w:val="32"/>
          <w:lang w:eastAsia="zh-CN"/>
        </w:rPr>
        <w:t>2020</w:t>
      </w:r>
      <w:r>
        <w:rPr>
          <w:rFonts w:hint="eastAsia" w:ascii="仿宋_GB2312" w:hAnsi="黑体" w:eastAsia="仿宋_GB2312" w:cs="仿宋_GB2312"/>
          <w:color w:val="auto"/>
          <w:kern w:val="0"/>
          <w:sz w:val="32"/>
          <w:szCs w:val="32"/>
        </w:rPr>
        <w:t>年度决算数</w:t>
      </w:r>
      <w:r>
        <w:rPr>
          <w:rFonts w:hint="eastAsia" w:ascii="仿宋_GB2312" w:hAnsi="黑体" w:eastAsia="仿宋_GB2312" w:cs="仿宋_GB2312"/>
          <w:color w:val="auto"/>
          <w:kern w:val="0"/>
          <w:sz w:val="32"/>
          <w:szCs w:val="32"/>
          <w:lang w:val="en-US" w:eastAsia="zh-CN"/>
        </w:rPr>
        <w:t>减少0.01万元，下降100%，主要原因是：无该项收入支出。</w:t>
      </w:r>
    </w:p>
    <w:p>
      <w:pPr>
        <w:pStyle w:val="12"/>
        <w:ind w:firstLine="640" w:firstLineChars="200"/>
        <w:jc w:val="both"/>
        <w:rPr>
          <w:rFonts w:hint="default" w:ascii="仿宋_GB2312" w:hAnsi="黑体" w:eastAsia="仿宋_GB2312" w:cs="仿宋_GB2312"/>
          <w:color w:val="auto"/>
          <w:kern w:val="0"/>
          <w:sz w:val="32"/>
          <w:szCs w:val="32"/>
          <w:lang w:val="en-US" w:eastAsia="zh-CN"/>
        </w:rPr>
      </w:pPr>
      <w:r>
        <w:rPr>
          <w:rFonts w:hint="eastAsia" w:ascii="仿宋_GB2312" w:hAnsi="黑体" w:eastAsia="仿宋_GB2312" w:cs="仿宋_GB2312"/>
          <w:color w:val="auto"/>
          <w:kern w:val="0"/>
          <w:sz w:val="32"/>
          <w:szCs w:val="32"/>
          <w:lang w:val="en-US" w:eastAsia="zh-CN"/>
        </w:rPr>
        <w:t>5.</w:t>
      </w:r>
      <w:r>
        <w:rPr>
          <w:rFonts w:hint="eastAsia" w:ascii="仿宋_GB2312" w:eastAsia="仿宋_GB2312" w:cs="仿宋_GB2312"/>
          <w:bCs/>
          <w:color w:val="auto"/>
          <w:kern w:val="0"/>
          <w:sz w:val="32"/>
          <w:szCs w:val="32"/>
          <w:lang w:eastAsia="zh-CN"/>
        </w:rPr>
        <w:t>农林水支出</w:t>
      </w:r>
      <w:r>
        <w:rPr>
          <w:rFonts w:hint="eastAsia" w:ascii="仿宋_GB2312" w:eastAsia="仿宋_GB2312" w:cs="仿宋_GB2312"/>
          <w:bCs/>
          <w:color w:val="auto"/>
          <w:kern w:val="0"/>
          <w:sz w:val="32"/>
          <w:szCs w:val="32"/>
        </w:rPr>
        <w:t>（类）</w:t>
      </w:r>
      <w:r>
        <w:rPr>
          <w:rFonts w:hint="eastAsia" w:ascii="仿宋_GB2312" w:eastAsia="仿宋_GB2312" w:cs="仿宋_GB2312"/>
          <w:bCs/>
          <w:color w:val="auto"/>
          <w:kern w:val="0"/>
          <w:sz w:val="32"/>
          <w:szCs w:val="32"/>
          <w:lang w:val="en-US" w:eastAsia="zh-CN"/>
        </w:rPr>
        <w:t>0万元，</w:t>
      </w:r>
      <w:r>
        <w:rPr>
          <w:rFonts w:hint="eastAsia" w:ascii="仿宋_GB2312" w:hAnsi="黑体" w:eastAsia="仿宋_GB2312" w:cs="仿宋_GB2312"/>
          <w:color w:val="auto"/>
          <w:kern w:val="0"/>
          <w:sz w:val="32"/>
          <w:szCs w:val="32"/>
        </w:rPr>
        <w:t>较</w:t>
      </w:r>
      <w:r>
        <w:rPr>
          <w:rFonts w:hint="eastAsia" w:ascii="仿宋_GB2312" w:hAnsi="黑体" w:eastAsia="仿宋_GB2312" w:cs="仿宋_GB2312"/>
          <w:color w:val="auto"/>
          <w:kern w:val="0"/>
          <w:sz w:val="32"/>
          <w:szCs w:val="32"/>
          <w:lang w:eastAsia="zh-CN"/>
        </w:rPr>
        <w:t>2020</w:t>
      </w:r>
      <w:r>
        <w:rPr>
          <w:rFonts w:hint="eastAsia" w:ascii="仿宋_GB2312" w:hAnsi="黑体" w:eastAsia="仿宋_GB2312" w:cs="仿宋_GB2312"/>
          <w:color w:val="auto"/>
          <w:kern w:val="0"/>
          <w:sz w:val="32"/>
          <w:szCs w:val="32"/>
        </w:rPr>
        <w:t>年度决算数</w:t>
      </w:r>
      <w:r>
        <w:rPr>
          <w:rFonts w:hint="eastAsia" w:ascii="仿宋_GB2312" w:hAnsi="黑体" w:eastAsia="仿宋_GB2312" w:cs="仿宋_GB2312"/>
          <w:color w:val="auto"/>
          <w:kern w:val="0"/>
          <w:sz w:val="32"/>
          <w:szCs w:val="32"/>
          <w:lang w:val="en-US" w:eastAsia="zh-CN"/>
        </w:rPr>
        <w:t>减少2.45万元，下降100%，主要原因是：无该项收入支出。</w:t>
      </w:r>
    </w:p>
    <w:p>
      <w:pPr>
        <w:numPr>
          <w:ilvl w:val="-1"/>
          <w:numId w:val="0"/>
        </w:numPr>
        <w:autoSpaceDE w:val="0"/>
        <w:autoSpaceDN w:val="0"/>
        <w:adjustRightInd w:val="0"/>
        <w:spacing w:line="560" w:lineRule="exact"/>
        <w:ind w:firstLine="640" w:firstLineChars="200"/>
        <w:jc w:val="both"/>
        <w:rPr>
          <w:rFonts w:hint="default" w:ascii="仿宋_GB2312" w:hAnsi="黑体" w:eastAsia="仿宋_GB2312" w:cs="仿宋_GB2312"/>
          <w:color w:val="auto"/>
          <w:kern w:val="0"/>
          <w:sz w:val="32"/>
          <w:szCs w:val="32"/>
          <w:lang w:val="en-US" w:eastAsia="zh-CN"/>
        </w:rPr>
      </w:pPr>
      <w:r>
        <w:rPr>
          <w:rFonts w:hint="eastAsia" w:ascii="仿宋_GB2312" w:hAnsi="黑体" w:eastAsia="仿宋_GB2312" w:cs="仿宋_GB2312"/>
          <w:bCs w:val="0"/>
          <w:color w:val="auto"/>
          <w:kern w:val="0"/>
          <w:sz w:val="32"/>
          <w:szCs w:val="32"/>
          <w:lang w:val="en-US" w:eastAsia="zh-CN"/>
        </w:rPr>
        <w:t>6</w:t>
      </w:r>
      <w:r>
        <w:rPr>
          <w:rFonts w:hint="eastAsia" w:ascii="仿宋_GB2312" w:hAnsi="黑体" w:eastAsia="仿宋_GB2312" w:cs="仿宋_GB2312"/>
          <w:color w:val="auto"/>
          <w:kern w:val="0"/>
          <w:sz w:val="32"/>
          <w:szCs w:val="32"/>
        </w:rPr>
        <w:t>.</w:t>
      </w:r>
      <w:r>
        <w:rPr>
          <w:rFonts w:hint="eastAsia" w:ascii="仿宋_GB2312" w:hAnsi="黑体" w:eastAsia="仿宋_GB2312" w:cs="仿宋_GB2312"/>
          <w:bCs w:val="0"/>
          <w:color w:val="auto"/>
          <w:kern w:val="0"/>
          <w:sz w:val="32"/>
          <w:szCs w:val="32"/>
          <w:lang w:val="en-US" w:eastAsia="zh-CN"/>
        </w:rPr>
        <w:t>住房保障支出</w:t>
      </w:r>
      <w:r>
        <w:rPr>
          <w:rFonts w:hint="eastAsia" w:ascii="仿宋_GB2312" w:hAnsi="黑体" w:eastAsia="仿宋_GB2312" w:cs="仿宋_GB2312"/>
          <w:bCs w:val="0"/>
          <w:color w:val="auto"/>
          <w:kern w:val="0"/>
          <w:sz w:val="32"/>
          <w:szCs w:val="32"/>
        </w:rPr>
        <w:t>（类）</w:t>
      </w:r>
      <w:r>
        <w:rPr>
          <w:rFonts w:hint="eastAsia" w:ascii="仿宋_GB2312" w:hAnsi="黑体" w:eastAsia="仿宋_GB2312" w:cs="仿宋_GB2312"/>
          <w:bCs w:val="0"/>
          <w:color w:val="auto"/>
          <w:kern w:val="0"/>
          <w:sz w:val="32"/>
          <w:szCs w:val="32"/>
          <w:lang w:val="en-US" w:eastAsia="zh-CN"/>
        </w:rPr>
        <w:t>1.7万元：主要用于</w:t>
      </w:r>
      <w:r>
        <w:rPr>
          <w:rFonts w:hint="eastAsia" w:ascii="仿宋_GB2312" w:hAnsi="黑体" w:eastAsia="仿宋_GB2312" w:cs="仿宋_GB2312"/>
          <w:color w:val="auto"/>
          <w:kern w:val="0"/>
          <w:sz w:val="32"/>
          <w:szCs w:val="32"/>
          <w:lang w:val="en-US" w:eastAsia="zh-CN"/>
        </w:rPr>
        <w:t>住房公积金支出</w:t>
      </w:r>
      <w:r>
        <w:rPr>
          <w:rFonts w:hint="eastAsia" w:ascii="仿宋_GB2312" w:hAnsi="黑体" w:eastAsia="仿宋_GB2312" w:cs="仿宋_GB2312"/>
          <w:color w:val="auto"/>
          <w:kern w:val="0"/>
          <w:sz w:val="32"/>
          <w:szCs w:val="32"/>
          <w:lang w:eastAsia="zh-CN"/>
        </w:rPr>
        <w:t>，</w:t>
      </w:r>
      <w:r>
        <w:rPr>
          <w:rFonts w:hint="eastAsia" w:ascii="仿宋_GB2312" w:hAnsi="黑体" w:eastAsia="仿宋_GB2312" w:cs="仿宋_GB2312"/>
          <w:color w:val="auto"/>
          <w:kern w:val="0"/>
          <w:sz w:val="32"/>
          <w:szCs w:val="32"/>
        </w:rPr>
        <w:t>较</w:t>
      </w:r>
      <w:r>
        <w:rPr>
          <w:rFonts w:hint="eastAsia" w:ascii="仿宋_GB2312" w:hAnsi="黑体" w:eastAsia="仿宋_GB2312" w:cs="仿宋_GB2312"/>
          <w:color w:val="auto"/>
          <w:kern w:val="0"/>
          <w:sz w:val="32"/>
          <w:szCs w:val="32"/>
          <w:lang w:eastAsia="zh-CN"/>
        </w:rPr>
        <w:t>2020</w:t>
      </w:r>
      <w:r>
        <w:rPr>
          <w:rFonts w:hint="eastAsia" w:ascii="仿宋_GB2312" w:hAnsi="黑体" w:eastAsia="仿宋_GB2312" w:cs="仿宋_GB2312"/>
          <w:color w:val="auto"/>
          <w:kern w:val="0"/>
          <w:sz w:val="32"/>
          <w:szCs w:val="32"/>
        </w:rPr>
        <w:t>年度决算数</w:t>
      </w:r>
      <w:r>
        <w:rPr>
          <w:rFonts w:hint="eastAsia" w:ascii="仿宋_GB2312" w:hAnsi="黑体" w:eastAsia="仿宋_GB2312" w:cs="仿宋_GB2312"/>
          <w:color w:val="auto"/>
          <w:kern w:val="0"/>
          <w:sz w:val="32"/>
          <w:szCs w:val="32"/>
          <w:lang w:val="en-US" w:eastAsia="zh-CN"/>
        </w:rPr>
        <w:t>减少1.98</w:t>
      </w:r>
      <w:r>
        <w:rPr>
          <w:rFonts w:hint="eastAsia" w:ascii="仿宋_GB2312" w:hAnsi="黑体" w:eastAsia="仿宋_GB2312" w:cs="仿宋_GB2312"/>
          <w:color w:val="auto"/>
          <w:kern w:val="0"/>
          <w:sz w:val="32"/>
          <w:szCs w:val="32"/>
        </w:rPr>
        <w:t>万元，</w:t>
      </w:r>
      <w:r>
        <w:rPr>
          <w:rFonts w:hint="eastAsia" w:ascii="仿宋_GB2312" w:hAnsi="黑体" w:eastAsia="仿宋_GB2312" w:cs="仿宋_GB2312"/>
          <w:color w:val="auto"/>
          <w:kern w:val="0"/>
          <w:sz w:val="32"/>
          <w:szCs w:val="32"/>
          <w:lang w:val="en-US" w:eastAsia="zh-CN"/>
        </w:rPr>
        <w:t>下降53.8</w:t>
      </w:r>
      <w:r>
        <w:rPr>
          <w:rFonts w:hint="eastAsia" w:ascii="仿宋_GB2312" w:hAnsi="黑体" w:eastAsia="仿宋_GB2312" w:cs="仿宋_GB2312"/>
          <w:color w:val="auto"/>
          <w:kern w:val="0"/>
          <w:sz w:val="32"/>
          <w:szCs w:val="32"/>
        </w:rPr>
        <w:t>%，主要原因是</w:t>
      </w:r>
      <w:r>
        <w:rPr>
          <w:rFonts w:hint="eastAsia" w:ascii="仿宋_GB2312" w:hAnsi="黑体" w:eastAsia="仿宋_GB2312" w:cs="仿宋_GB2312"/>
          <w:color w:val="auto"/>
          <w:kern w:val="0"/>
          <w:sz w:val="32"/>
          <w:szCs w:val="32"/>
          <w:lang w:eastAsia="zh-CN"/>
        </w:rPr>
        <w:t>：</w:t>
      </w:r>
      <w:r>
        <w:rPr>
          <w:rFonts w:hint="eastAsia" w:ascii="仿宋_GB2312" w:hAnsi="黑体" w:eastAsia="仿宋_GB2312" w:cs="仿宋_GB2312"/>
          <w:color w:val="auto"/>
          <w:kern w:val="0"/>
          <w:sz w:val="32"/>
          <w:szCs w:val="32"/>
          <w:lang w:val="en-US" w:eastAsia="zh-CN"/>
        </w:rPr>
        <w:t>落实过紧日子要求压减经费</w:t>
      </w:r>
      <w:r>
        <w:rPr>
          <w:rFonts w:hint="eastAsia" w:ascii="仿宋_GB2312" w:hAnsi="黑体" w:eastAsia="仿宋_GB2312" w:cs="仿宋_GB2312"/>
          <w:color w:val="auto"/>
          <w:kern w:val="0"/>
          <w:sz w:val="32"/>
          <w:szCs w:val="32"/>
          <w:lang w:val="en-US" w:eastAsia="zh-CN"/>
        </w:rPr>
        <w:t>。</w:t>
      </w:r>
    </w:p>
    <w:p>
      <w:pPr>
        <w:numPr>
          <w:ilvl w:val="-1"/>
          <w:numId w:val="0"/>
        </w:numPr>
        <w:autoSpaceDE w:val="0"/>
        <w:autoSpaceDN w:val="0"/>
        <w:adjustRightInd w:val="0"/>
        <w:spacing w:line="560" w:lineRule="exact"/>
        <w:ind w:firstLine="640" w:firstLineChars="200"/>
        <w:jc w:val="left"/>
        <w:rPr>
          <w:rFonts w:hint="eastAsia" w:ascii="仿宋_GB2312" w:eastAsia="仿宋_GB2312" w:cs="仿宋_GB2312"/>
          <w:color w:val="auto"/>
          <w:kern w:val="0"/>
          <w:sz w:val="32"/>
          <w:szCs w:val="32"/>
          <w:lang w:eastAsia="zh-CN"/>
        </w:rPr>
      </w:pPr>
      <w:r>
        <w:rPr>
          <w:rFonts w:hint="eastAsia" w:ascii="仿宋_GB2312" w:eastAsia="仿宋_GB2312" w:cs="仿宋_GB2312"/>
          <w:bCs w:val="0"/>
          <w:color w:val="auto"/>
          <w:kern w:val="0"/>
          <w:sz w:val="32"/>
          <w:szCs w:val="32"/>
          <w:lang w:val="en-US" w:eastAsia="zh-CN"/>
        </w:rPr>
        <w:t>7</w:t>
      </w:r>
      <w:r>
        <w:rPr>
          <w:rFonts w:hint="eastAsia" w:ascii="仿宋_GB2312" w:eastAsia="仿宋_GB2312" w:cs="仿宋_GB2312"/>
          <w:color w:val="auto"/>
          <w:kern w:val="0"/>
          <w:sz w:val="32"/>
          <w:szCs w:val="32"/>
        </w:rPr>
        <w:t>.结余分配</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万元，为事业单位按规定提取的职工福利基金、事业基金和缴纳的所得税等</w:t>
      </w:r>
      <w:r>
        <w:rPr>
          <w:rFonts w:hint="eastAsia" w:ascii="仿宋_GB2312" w:eastAsia="仿宋_GB2312" w:cs="仿宋_GB2312"/>
          <w:color w:val="auto"/>
          <w:kern w:val="0"/>
          <w:sz w:val="32"/>
          <w:szCs w:val="32"/>
          <w:lang w:eastAsia="zh-CN"/>
        </w:rPr>
        <w:t>，</w:t>
      </w:r>
      <w:r>
        <w:rPr>
          <w:rFonts w:hint="eastAsia" w:ascii="仿宋_GB2312" w:eastAsia="仿宋_GB2312" w:cs="仿宋_GB2312"/>
          <w:color w:val="auto"/>
          <w:kern w:val="0"/>
          <w:sz w:val="32"/>
          <w:szCs w:val="32"/>
          <w:lang w:val="en-US" w:eastAsia="zh-CN"/>
        </w:rPr>
        <w:t>与</w:t>
      </w:r>
      <w:r>
        <w:rPr>
          <w:rFonts w:hint="eastAsia" w:ascii="仿宋_GB2312" w:hAnsi="Times New Roman" w:eastAsia="仿宋_GB2312" w:cs="仿宋_GB2312"/>
          <w:color w:val="auto"/>
          <w:kern w:val="0"/>
          <w:sz w:val="32"/>
          <w:szCs w:val="32"/>
          <w:lang w:eastAsia="zh-CN"/>
        </w:rPr>
        <w:t>2020</w:t>
      </w:r>
      <w:r>
        <w:rPr>
          <w:rFonts w:hint="eastAsia" w:ascii="仿宋_GB2312" w:hAnsi="Times New Roman" w:eastAsia="仿宋_GB2312" w:cs="仿宋_GB2312"/>
          <w:color w:val="auto"/>
          <w:kern w:val="0"/>
          <w:sz w:val="32"/>
          <w:szCs w:val="32"/>
        </w:rPr>
        <w:t>年度决算数</w:t>
      </w:r>
      <w:r>
        <w:rPr>
          <w:rFonts w:hint="eastAsia" w:ascii="仿宋_GB2312" w:hAnsi="Times New Roman" w:eastAsia="仿宋_GB2312" w:cs="仿宋_GB2312"/>
          <w:color w:val="auto"/>
          <w:kern w:val="0"/>
          <w:sz w:val="32"/>
          <w:szCs w:val="32"/>
          <w:lang w:val="en-US" w:eastAsia="zh-CN"/>
        </w:rPr>
        <w:t>相等。</w:t>
      </w:r>
      <w:r>
        <w:rPr>
          <w:rFonts w:hint="eastAsia" w:ascii="仿宋_GB2312" w:hAnsi="黑体" w:eastAsia="仿宋_GB2312" w:cs="仿宋_GB2312"/>
          <w:color w:val="auto"/>
          <w:kern w:val="0"/>
          <w:sz w:val="32"/>
          <w:szCs w:val="32"/>
          <w:lang w:val="en-US" w:eastAsia="zh-CN"/>
        </w:rPr>
        <w:t xml:space="preserve"> </w:t>
      </w:r>
    </w:p>
    <w:p>
      <w:pPr>
        <w:autoSpaceDE w:val="0"/>
        <w:autoSpaceDN w:val="0"/>
        <w:adjustRightInd w:val="0"/>
        <w:spacing w:line="560" w:lineRule="exact"/>
        <w:ind w:firstLine="627" w:firstLineChars="196"/>
        <w:jc w:val="both"/>
        <w:rPr>
          <w:rFonts w:hint="eastAsia" w:ascii="仿宋_GB2312" w:hAnsi="黑体" w:eastAsia="仿宋_GB2312" w:cs="仿宋_GB2312"/>
          <w:color w:val="auto"/>
          <w:kern w:val="0"/>
          <w:sz w:val="32"/>
          <w:szCs w:val="32"/>
          <w:lang w:eastAsia="zh-CN"/>
        </w:rPr>
      </w:pPr>
      <w:r>
        <w:rPr>
          <w:rFonts w:hint="eastAsia" w:ascii="仿宋_GB2312" w:eastAsia="仿宋_GB2312"/>
          <w:bCs/>
          <w:color w:val="auto"/>
          <w:kern w:val="0"/>
          <w:sz w:val="32"/>
          <w:szCs w:val="32"/>
          <w:lang w:eastAsia="zh-CN"/>
        </w:rPr>
        <w:t>8</w:t>
      </w:r>
      <w:r>
        <w:rPr>
          <w:rFonts w:hint="eastAsia" w:ascii="仿宋_GB2312" w:eastAsia="仿宋_GB2312" w:cs="仿宋_GB2312"/>
          <w:color w:val="auto"/>
          <w:kern w:val="0"/>
          <w:sz w:val="32"/>
          <w:szCs w:val="32"/>
        </w:rPr>
        <w:t>.年末结转和结余</w:t>
      </w:r>
      <w:r>
        <w:rPr>
          <w:rFonts w:hint="eastAsia" w:ascii="仿宋_GB2312" w:eastAsia="仿宋_GB2312"/>
          <w:color w:val="auto"/>
          <w:kern w:val="0"/>
          <w:sz w:val="32"/>
          <w:szCs w:val="32"/>
          <w:lang w:val="en-US" w:eastAsia="zh-CN"/>
        </w:rPr>
        <w:t>0</w:t>
      </w:r>
      <w:r>
        <w:rPr>
          <w:rFonts w:hint="eastAsia" w:ascii="仿宋_GB2312" w:eastAsia="仿宋_GB2312" w:cs="仿宋_GB2312"/>
          <w:color w:val="auto"/>
          <w:kern w:val="0"/>
          <w:sz w:val="32"/>
          <w:szCs w:val="32"/>
        </w:rPr>
        <w:t>万元，为本年度或以前年度预算安排、因客观条件发生变化无法按原计划实施，需要延迟到以后年度按有关规定继续使用的资金。</w:t>
      </w:r>
      <w:r>
        <w:rPr>
          <w:rFonts w:hint="eastAsia" w:ascii="仿宋_GB2312" w:hAnsi="黑体" w:eastAsia="仿宋_GB2312" w:cs="仿宋_GB2312"/>
          <w:color w:val="auto"/>
          <w:kern w:val="0"/>
          <w:sz w:val="32"/>
          <w:szCs w:val="32"/>
        </w:rPr>
        <w:t>较</w:t>
      </w:r>
      <w:r>
        <w:rPr>
          <w:rFonts w:hint="eastAsia" w:ascii="仿宋_GB2312" w:hAnsi="黑体" w:eastAsia="仿宋_GB2312" w:cs="仿宋_GB2312"/>
          <w:color w:val="auto"/>
          <w:kern w:val="0"/>
          <w:sz w:val="32"/>
          <w:szCs w:val="32"/>
          <w:lang w:eastAsia="zh-CN"/>
        </w:rPr>
        <w:t>2020</w:t>
      </w:r>
      <w:r>
        <w:rPr>
          <w:rFonts w:hint="eastAsia" w:ascii="仿宋_GB2312" w:hAnsi="黑体" w:eastAsia="仿宋_GB2312" w:cs="仿宋_GB2312"/>
          <w:color w:val="auto"/>
          <w:kern w:val="0"/>
          <w:sz w:val="32"/>
          <w:szCs w:val="32"/>
        </w:rPr>
        <w:t>年度决算数减少</w:t>
      </w:r>
      <w:r>
        <w:rPr>
          <w:rFonts w:hint="eastAsia" w:ascii="仿宋_GB2312" w:hAnsi="黑体" w:eastAsia="仿宋_GB2312" w:cs="仿宋_GB2312"/>
          <w:color w:val="auto"/>
          <w:kern w:val="0"/>
          <w:sz w:val="32"/>
          <w:szCs w:val="32"/>
          <w:lang w:val="en-US" w:eastAsia="zh-CN"/>
        </w:rPr>
        <w:t>2.42</w:t>
      </w:r>
      <w:r>
        <w:rPr>
          <w:rFonts w:hint="eastAsia" w:ascii="仿宋_GB2312" w:hAnsi="黑体" w:eastAsia="仿宋_GB2312" w:cs="仿宋_GB2312"/>
          <w:color w:val="auto"/>
          <w:kern w:val="0"/>
          <w:sz w:val="32"/>
          <w:szCs w:val="32"/>
        </w:rPr>
        <w:t>万元，下降</w:t>
      </w:r>
      <w:r>
        <w:rPr>
          <w:rFonts w:hint="eastAsia" w:ascii="仿宋_GB2312" w:hAnsi="黑体" w:eastAsia="仿宋_GB2312" w:cs="仿宋_GB2312"/>
          <w:color w:val="auto"/>
          <w:kern w:val="0"/>
          <w:sz w:val="32"/>
          <w:szCs w:val="32"/>
          <w:lang w:val="en-US" w:eastAsia="zh-CN"/>
        </w:rPr>
        <w:t>100</w:t>
      </w:r>
      <w:r>
        <w:rPr>
          <w:rFonts w:hint="eastAsia" w:ascii="仿宋_GB2312" w:hAnsi="黑体" w:eastAsia="仿宋_GB2312" w:cs="仿宋_GB2312"/>
          <w:color w:val="auto"/>
          <w:kern w:val="0"/>
          <w:sz w:val="32"/>
          <w:szCs w:val="32"/>
        </w:rPr>
        <w:t>%，主要原因是</w:t>
      </w:r>
      <w:r>
        <w:rPr>
          <w:rFonts w:hint="eastAsia" w:ascii="仿宋_GB2312" w:hAnsi="黑体" w:eastAsia="仿宋_GB2312" w:cs="仿宋_GB2312"/>
          <w:color w:val="auto"/>
          <w:kern w:val="0"/>
          <w:sz w:val="32"/>
          <w:szCs w:val="32"/>
          <w:lang w:eastAsia="zh-CN"/>
        </w:rPr>
        <w:t>：</w:t>
      </w:r>
      <w:r>
        <w:rPr>
          <w:rFonts w:hint="eastAsia" w:ascii="仿宋_GB2312" w:eastAsia="仿宋_GB2312" w:cs="仿宋_GB2312"/>
          <w:color w:val="auto"/>
          <w:kern w:val="0"/>
          <w:sz w:val="32"/>
          <w:szCs w:val="32"/>
          <w:lang w:val="en-US" w:eastAsia="zh-CN"/>
        </w:rPr>
        <w:t>本年无年末结转结余。</w:t>
      </w:r>
    </w:p>
    <w:p>
      <w:pPr>
        <w:autoSpaceDE w:val="0"/>
        <w:autoSpaceDN w:val="0"/>
        <w:adjustRightInd w:val="0"/>
        <w:spacing w:line="560" w:lineRule="exact"/>
        <w:ind w:firstLine="640" w:firstLineChars="200"/>
        <w:jc w:val="left"/>
        <w:rPr>
          <w:rFonts w:hint="eastAsia" w:ascii="黑体" w:hAnsi="黑体" w:eastAsia="黑体" w:cs="仿宋_GB2312"/>
          <w:color w:val="auto"/>
          <w:kern w:val="0"/>
          <w:sz w:val="32"/>
          <w:szCs w:val="32"/>
        </w:rPr>
      </w:pPr>
      <w:r>
        <w:rPr>
          <w:rFonts w:hint="eastAsia" w:ascii="黑体" w:hAnsi="黑体" w:eastAsia="黑体" w:cs="仿宋_GB2312"/>
          <w:color w:val="auto"/>
          <w:kern w:val="0"/>
          <w:sz w:val="32"/>
          <w:szCs w:val="32"/>
        </w:rPr>
        <w:t>二、</w:t>
      </w:r>
      <w:r>
        <w:rPr>
          <w:rFonts w:hint="eastAsia" w:ascii="黑体" w:hAnsi="黑体" w:eastAsia="黑体" w:cs="仿宋_GB2312"/>
          <w:color w:val="auto"/>
          <w:kern w:val="0"/>
          <w:sz w:val="32"/>
          <w:szCs w:val="32"/>
          <w:lang w:eastAsia="zh-CN"/>
        </w:rPr>
        <w:t>2021</w:t>
      </w:r>
      <w:r>
        <w:rPr>
          <w:rFonts w:hint="eastAsia" w:ascii="黑体" w:hAnsi="黑体" w:eastAsia="黑体" w:cs="仿宋_GB2312"/>
          <w:color w:val="auto"/>
          <w:kern w:val="0"/>
          <w:sz w:val="32"/>
          <w:szCs w:val="32"/>
        </w:rPr>
        <w:t xml:space="preserve"> 年度一般公共预算财政拨款支出决算情况</w:t>
      </w:r>
    </w:p>
    <w:p>
      <w:pPr>
        <w:autoSpaceDE w:val="0"/>
        <w:autoSpaceDN w:val="0"/>
        <w:adjustRightInd w:val="0"/>
        <w:spacing w:line="560" w:lineRule="exact"/>
        <w:ind w:firstLine="640" w:firstLineChars="200"/>
        <w:jc w:val="both"/>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本</w:t>
      </w:r>
      <w:r>
        <w:rPr>
          <w:rFonts w:hint="eastAsia" w:ascii="仿宋_GB2312" w:eastAsia="仿宋_GB2312" w:cs="仿宋_GB2312"/>
          <w:color w:val="auto"/>
          <w:kern w:val="0"/>
          <w:sz w:val="32"/>
          <w:szCs w:val="32"/>
          <w:lang w:eastAsia="zh-CN"/>
        </w:rPr>
        <w:t>单位</w:t>
      </w:r>
      <w:r>
        <w:rPr>
          <w:rFonts w:hint="eastAsia" w:ascii="仿宋_GB2312" w:eastAsia="仿宋_GB2312"/>
          <w:color w:val="auto"/>
          <w:kern w:val="0"/>
          <w:sz w:val="32"/>
          <w:szCs w:val="32"/>
          <w:lang w:eastAsia="zh-CN"/>
        </w:rPr>
        <w:t>2021</w:t>
      </w:r>
      <w:r>
        <w:rPr>
          <w:rFonts w:hint="eastAsia" w:ascii="仿宋_GB2312" w:eastAsia="仿宋_GB2312" w:cs="仿宋_GB2312"/>
          <w:color w:val="auto"/>
          <w:kern w:val="0"/>
          <w:sz w:val="32"/>
          <w:szCs w:val="32"/>
        </w:rPr>
        <w:t>年度</w:t>
      </w:r>
      <w:r>
        <w:rPr>
          <w:rFonts w:hint="eastAsia" w:ascii="仿宋_GB2312" w:eastAsia="仿宋_GB2312"/>
          <w:color w:val="auto"/>
          <w:sz w:val="32"/>
          <w:szCs w:val="32"/>
        </w:rPr>
        <w:t>一般</w:t>
      </w:r>
      <w:r>
        <w:rPr>
          <w:rFonts w:hint="eastAsia" w:ascii="仿宋_GB2312" w:eastAsia="仿宋_GB2312" w:cs="仿宋_GB2312"/>
          <w:color w:val="auto"/>
          <w:kern w:val="0"/>
          <w:sz w:val="32"/>
          <w:szCs w:val="32"/>
        </w:rPr>
        <w:t>公共预算财政拨款支出</w:t>
      </w:r>
      <w:r>
        <w:rPr>
          <w:rFonts w:hint="eastAsia" w:ascii="仿宋_GB2312" w:eastAsia="仿宋_GB2312"/>
          <w:color w:val="auto"/>
          <w:kern w:val="0"/>
          <w:sz w:val="32"/>
          <w:szCs w:val="32"/>
          <w:lang w:val="en-US" w:eastAsia="zh-CN"/>
        </w:rPr>
        <w:t>137.74</w:t>
      </w:r>
      <w:r>
        <w:rPr>
          <w:rFonts w:hint="eastAsia" w:ascii="仿宋_GB2312" w:eastAsia="仿宋_GB2312" w:cs="仿宋_GB2312"/>
          <w:color w:val="auto"/>
          <w:kern w:val="0"/>
          <w:sz w:val="32"/>
          <w:szCs w:val="32"/>
        </w:rPr>
        <w:t>万元，</w:t>
      </w:r>
      <w:r>
        <w:rPr>
          <w:rFonts w:hint="eastAsia" w:ascii="仿宋_GB2312" w:hAnsi="黑体" w:eastAsia="仿宋_GB2312" w:cs="仿宋_GB2312"/>
          <w:color w:val="auto"/>
          <w:kern w:val="0"/>
          <w:sz w:val="32"/>
          <w:szCs w:val="32"/>
        </w:rPr>
        <w:t>较</w:t>
      </w:r>
      <w:r>
        <w:rPr>
          <w:rFonts w:hint="eastAsia" w:ascii="仿宋_GB2312" w:hAnsi="黑体" w:eastAsia="仿宋_GB2312" w:cs="仿宋_GB2312"/>
          <w:color w:val="auto"/>
          <w:kern w:val="0"/>
          <w:sz w:val="32"/>
          <w:szCs w:val="32"/>
          <w:lang w:eastAsia="zh-CN"/>
        </w:rPr>
        <w:t>2020</w:t>
      </w:r>
      <w:r>
        <w:rPr>
          <w:rFonts w:hint="eastAsia" w:ascii="仿宋_GB2312" w:hAnsi="黑体" w:eastAsia="仿宋_GB2312" w:cs="仿宋_GB2312"/>
          <w:color w:val="auto"/>
          <w:kern w:val="0"/>
          <w:sz w:val="32"/>
          <w:szCs w:val="32"/>
        </w:rPr>
        <w:t>年度决算数减少</w:t>
      </w:r>
      <w:r>
        <w:rPr>
          <w:rFonts w:hint="eastAsia" w:ascii="仿宋_GB2312" w:hAnsi="黑体" w:eastAsia="仿宋_GB2312" w:cs="仿宋_GB2312"/>
          <w:color w:val="auto"/>
          <w:kern w:val="0"/>
          <w:sz w:val="32"/>
          <w:szCs w:val="32"/>
          <w:lang w:val="en-US" w:eastAsia="zh-CN"/>
        </w:rPr>
        <w:t>17.59</w:t>
      </w:r>
      <w:r>
        <w:rPr>
          <w:rFonts w:hint="eastAsia" w:ascii="仿宋_GB2312" w:hAnsi="黑体" w:eastAsia="仿宋_GB2312" w:cs="仿宋_GB2312"/>
          <w:color w:val="auto"/>
          <w:kern w:val="0"/>
          <w:sz w:val="32"/>
          <w:szCs w:val="32"/>
        </w:rPr>
        <w:t>万元，下降</w:t>
      </w:r>
      <w:r>
        <w:rPr>
          <w:rFonts w:hint="eastAsia" w:ascii="仿宋_GB2312" w:hAnsi="黑体" w:eastAsia="仿宋_GB2312" w:cs="仿宋_GB2312"/>
          <w:color w:val="auto"/>
          <w:kern w:val="0"/>
          <w:sz w:val="32"/>
          <w:szCs w:val="32"/>
          <w:lang w:val="en-US" w:eastAsia="zh-CN"/>
        </w:rPr>
        <w:t>11.32</w:t>
      </w:r>
      <w:r>
        <w:rPr>
          <w:rFonts w:hint="eastAsia" w:ascii="仿宋_GB2312" w:hAnsi="黑体" w:eastAsia="仿宋_GB2312" w:cs="仿宋_GB2312"/>
          <w:color w:val="auto"/>
          <w:kern w:val="0"/>
          <w:sz w:val="32"/>
          <w:szCs w:val="32"/>
        </w:rPr>
        <w:t>%。</w:t>
      </w:r>
      <w:r>
        <w:rPr>
          <w:rFonts w:hint="eastAsia" w:ascii="仿宋_GB2312" w:eastAsia="仿宋_GB2312" w:cs="仿宋_GB2312"/>
          <w:color w:val="auto"/>
          <w:kern w:val="0"/>
          <w:sz w:val="32"/>
          <w:szCs w:val="32"/>
        </w:rPr>
        <w:t>其中：基本支出</w:t>
      </w:r>
      <w:r>
        <w:rPr>
          <w:rFonts w:hint="eastAsia" w:ascii="仿宋_GB2312" w:eastAsia="仿宋_GB2312"/>
          <w:color w:val="auto"/>
          <w:kern w:val="0"/>
          <w:sz w:val="32"/>
          <w:szCs w:val="32"/>
          <w:lang w:val="en-US" w:eastAsia="zh-CN"/>
        </w:rPr>
        <w:t>33.66</w:t>
      </w:r>
      <w:r>
        <w:rPr>
          <w:rFonts w:hint="eastAsia" w:ascii="仿宋_GB2312" w:eastAsia="仿宋_GB2312" w:cs="仿宋_GB2312"/>
          <w:color w:val="auto"/>
          <w:kern w:val="0"/>
          <w:sz w:val="32"/>
          <w:szCs w:val="32"/>
        </w:rPr>
        <w:t>万元，项目支出</w:t>
      </w:r>
      <w:r>
        <w:rPr>
          <w:rFonts w:hint="eastAsia" w:ascii="仿宋_GB2312" w:eastAsia="仿宋_GB2312"/>
          <w:color w:val="auto"/>
          <w:kern w:val="0"/>
          <w:sz w:val="32"/>
          <w:szCs w:val="32"/>
          <w:lang w:val="en-US" w:eastAsia="zh-CN"/>
        </w:rPr>
        <w:t>104.08</w:t>
      </w:r>
      <w:r>
        <w:rPr>
          <w:rFonts w:hint="eastAsia" w:ascii="仿宋_GB2312" w:eastAsia="仿宋_GB2312" w:cs="仿宋_GB2312"/>
          <w:color w:val="auto"/>
          <w:kern w:val="0"/>
          <w:sz w:val="32"/>
          <w:szCs w:val="32"/>
        </w:rPr>
        <w:t>万元。</w:t>
      </w:r>
    </w:p>
    <w:p>
      <w:pPr>
        <w:autoSpaceDE w:val="0"/>
        <w:autoSpaceDN w:val="0"/>
        <w:adjustRightInd w:val="0"/>
        <w:spacing w:line="560" w:lineRule="exact"/>
        <w:ind w:firstLine="640" w:firstLineChars="200"/>
        <w:jc w:val="both"/>
        <w:rPr>
          <w:rFonts w:hint="eastAsia" w:ascii="仿宋_GB2312" w:hAnsi="黑体" w:eastAsia="仿宋_GB2312" w:cs="仿宋_GB2312"/>
          <w:color w:val="auto"/>
          <w:kern w:val="0"/>
          <w:sz w:val="32"/>
          <w:szCs w:val="32"/>
          <w:lang w:eastAsia="zh-CN"/>
        </w:rPr>
      </w:pPr>
      <w:r>
        <w:rPr>
          <w:rFonts w:hint="eastAsia" w:ascii="仿宋_GB2312" w:eastAsia="仿宋_GB2312" w:cs="仿宋_GB2312"/>
          <w:color w:val="auto"/>
          <w:kern w:val="0"/>
          <w:sz w:val="32"/>
          <w:szCs w:val="32"/>
        </w:rPr>
        <w:t>本</w:t>
      </w:r>
      <w:r>
        <w:rPr>
          <w:rFonts w:hint="eastAsia" w:ascii="仿宋_GB2312" w:eastAsia="仿宋_GB2312" w:cs="仿宋_GB2312"/>
          <w:color w:val="auto"/>
          <w:kern w:val="0"/>
          <w:sz w:val="32"/>
          <w:szCs w:val="32"/>
          <w:lang w:eastAsia="zh-CN"/>
        </w:rPr>
        <w:t>单位</w:t>
      </w:r>
      <w:r>
        <w:rPr>
          <w:rFonts w:hint="eastAsia" w:ascii="仿宋_GB2312" w:hAnsi="Times New Roman" w:eastAsia="仿宋_GB2312" w:cs="仿宋_GB2312"/>
          <w:color w:val="auto"/>
          <w:kern w:val="0"/>
          <w:sz w:val="32"/>
          <w:szCs w:val="32"/>
          <w:lang w:eastAsia="zh-CN"/>
        </w:rPr>
        <w:t>2021</w:t>
      </w:r>
      <w:r>
        <w:rPr>
          <w:rFonts w:hint="eastAsia" w:ascii="仿宋_GB2312" w:hAnsi="Times New Roman" w:eastAsia="仿宋_GB2312" w:cs="仿宋_GB2312"/>
          <w:color w:val="auto"/>
          <w:kern w:val="0"/>
          <w:sz w:val="32"/>
          <w:szCs w:val="32"/>
        </w:rPr>
        <w:t>年度一般公共预算财政拨款支出年初预算为</w:t>
      </w:r>
      <w:r>
        <w:rPr>
          <w:rFonts w:hint="eastAsia" w:ascii="仿宋_GB2312" w:hAnsi="Times New Roman" w:eastAsia="仿宋_GB2312" w:cs="仿宋_GB2312"/>
          <w:color w:val="auto"/>
          <w:kern w:val="0"/>
          <w:sz w:val="32"/>
          <w:szCs w:val="32"/>
          <w:lang w:val="en-US" w:eastAsia="zh-CN"/>
        </w:rPr>
        <w:t>224.38</w:t>
      </w:r>
      <w:r>
        <w:rPr>
          <w:rFonts w:hint="eastAsia" w:ascii="仿宋_GB2312" w:hAnsi="Times New Roman" w:eastAsia="仿宋_GB2312" w:cs="仿宋_GB2312"/>
          <w:color w:val="auto"/>
          <w:kern w:val="0"/>
          <w:sz w:val="32"/>
          <w:szCs w:val="32"/>
        </w:rPr>
        <w:t>万元，支出决算为</w:t>
      </w:r>
      <w:r>
        <w:rPr>
          <w:rFonts w:hint="eastAsia" w:ascii="仿宋_GB2312" w:hAnsi="Times New Roman" w:eastAsia="仿宋_GB2312" w:cs="仿宋_GB2312"/>
          <w:color w:val="auto"/>
          <w:kern w:val="0"/>
          <w:sz w:val="32"/>
          <w:szCs w:val="32"/>
          <w:lang w:val="en-US" w:eastAsia="zh-CN"/>
        </w:rPr>
        <w:t>137.74</w:t>
      </w:r>
      <w:r>
        <w:rPr>
          <w:rFonts w:hint="eastAsia" w:ascii="仿宋_GB2312" w:hAnsi="Times New Roman" w:eastAsia="仿宋_GB2312" w:cs="仿宋_GB2312"/>
          <w:color w:val="auto"/>
          <w:kern w:val="0"/>
          <w:sz w:val="32"/>
          <w:szCs w:val="32"/>
        </w:rPr>
        <w:t>万元，完成年初预算的</w:t>
      </w:r>
      <w:r>
        <w:rPr>
          <w:rFonts w:hint="eastAsia" w:ascii="仿宋_GB2312" w:hAnsi="Times New Roman" w:eastAsia="仿宋_GB2312" w:cs="仿宋_GB2312"/>
          <w:color w:val="auto"/>
          <w:kern w:val="0"/>
          <w:sz w:val="32"/>
          <w:szCs w:val="32"/>
          <w:lang w:val="en-US" w:eastAsia="zh-CN"/>
        </w:rPr>
        <w:t>61.39</w:t>
      </w:r>
      <w:r>
        <w:rPr>
          <w:rFonts w:hint="eastAsia" w:ascii="仿宋_GB2312" w:hAnsi="Times New Roman" w:eastAsia="仿宋_GB2312" w:cs="仿宋_GB2312"/>
          <w:color w:val="auto"/>
          <w:kern w:val="0"/>
          <w:sz w:val="32"/>
          <w:szCs w:val="32"/>
        </w:rPr>
        <w:t>%。</w:t>
      </w:r>
      <w:r>
        <w:rPr>
          <w:rFonts w:hint="eastAsia" w:ascii="仿宋_GB2312" w:hAnsi="Times New Roman" w:eastAsia="仿宋_GB2312" w:cs="仿宋_GB2312"/>
          <w:color w:val="auto"/>
          <w:kern w:val="0"/>
          <w:sz w:val="32"/>
          <w:szCs w:val="32"/>
          <w:lang w:eastAsia="zh-CN"/>
        </w:rPr>
        <w:t>其中：</w:t>
      </w:r>
    </w:p>
    <w:p>
      <w:pPr>
        <w:autoSpaceDE w:val="0"/>
        <w:autoSpaceDN w:val="0"/>
        <w:adjustRightInd w:val="0"/>
        <w:spacing w:line="560" w:lineRule="exact"/>
        <w:ind w:firstLine="627" w:firstLineChars="196"/>
        <w:jc w:val="both"/>
        <w:rPr>
          <w:rFonts w:hint="eastAsia" w:ascii="仿宋_GB2312" w:hAnsi="黑体" w:eastAsia="仿宋_GB2312" w:cs="仿宋_GB2312"/>
          <w:b/>
          <w:bCs/>
          <w:color w:val="auto"/>
          <w:kern w:val="0"/>
          <w:sz w:val="32"/>
          <w:szCs w:val="32"/>
          <w:lang w:val="en-US" w:eastAsia="zh-CN"/>
        </w:rPr>
      </w:pPr>
      <w:r>
        <w:rPr>
          <w:rFonts w:hint="eastAsia" w:ascii="仿宋_GB2312" w:eastAsia="仿宋_GB2312" w:cs="仿宋_GB2312"/>
          <w:bCs w:val="0"/>
          <w:color w:val="auto"/>
          <w:kern w:val="0"/>
          <w:sz w:val="32"/>
          <w:szCs w:val="32"/>
          <w:lang w:val="en-US" w:eastAsia="zh-CN"/>
        </w:rPr>
        <w:t>（一）</w:t>
      </w:r>
      <w:r>
        <w:rPr>
          <w:rFonts w:hint="eastAsia" w:ascii="仿宋_GB2312" w:eastAsia="仿宋_GB2312" w:cs="仿宋_GB2312"/>
          <w:bCs w:val="0"/>
          <w:color w:val="auto"/>
          <w:kern w:val="0"/>
          <w:sz w:val="32"/>
          <w:szCs w:val="32"/>
        </w:rPr>
        <w:t>一般公共服务</w:t>
      </w:r>
      <w:r>
        <w:rPr>
          <w:rFonts w:hint="eastAsia" w:ascii="仿宋_GB2312" w:eastAsia="仿宋_GB2312" w:cs="仿宋_GB2312"/>
          <w:bCs w:val="0"/>
          <w:color w:val="auto"/>
          <w:kern w:val="0"/>
          <w:sz w:val="32"/>
          <w:szCs w:val="32"/>
          <w:lang w:eastAsia="zh-CN"/>
        </w:rPr>
        <w:t>支出</w:t>
      </w:r>
      <w:r>
        <w:rPr>
          <w:rFonts w:hint="eastAsia" w:ascii="仿宋_GB2312" w:eastAsia="仿宋_GB2312" w:cs="仿宋_GB2312"/>
          <w:bCs w:val="0"/>
          <w:color w:val="auto"/>
          <w:kern w:val="0"/>
          <w:sz w:val="32"/>
          <w:szCs w:val="32"/>
        </w:rPr>
        <w:t>（</w:t>
      </w:r>
      <w:r>
        <w:rPr>
          <w:rFonts w:hint="eastAsia" w:ascii="仿宋_GB2312" w:eastAsia="仿宋_GB2312" w:cs="仿宋_GB2312"/>
          <w:bCs w:val="0"/>
          <w:color w:val="auto"/>
          <w:kern w:val="0"/>
          <w:sz w:val="32"/>
          <w:szCs w:val="32"/>
          <w:lang w:val="en-US" w:eastAsia="zh-CN"/>
        </w:rPr>
        <w:t>201</w:t>
      </w:r>
      <w:r>
        <w:rPr>
          <w:rFonts w:hint="eastAsia" w:ascii="仿宋_GB2312" w:eastAsia="仿宋_GB2312" w:cs="仿宋_GB2312"/>
          <w:bCs w:val="0"/>
          <w:color w:val="auto"/>
          <w:kern w:val="0"/>
          <w:sz w:val="32"/>
          <w:szCs w:val="32"/>
        </w:rPr>
        <w:t>类）</w:t>
      </w:r>
      <w:r>
        <w:rPr>
          <w:rFonts w:hint="eastAsia" w:ascii="仿宋_GB2312" w:eastAsia="仿宋_GB2312" w:cs="仿宋_GB2312"/>
          <w:bCs w:val="0"/>
          <w:color w:val="auto"/>
          <w:kern w:val="0"/>
          <w:sz w:val="32"/>
          <w:szCs w:val="32"/>
          <w:lang w:val="en-US" w:eastAsia="zh-CN"/>
        </w:rPr>
        <w:t>宣传事务</w:t>
      </w:r>
      <w:r>
        <w:rPr>
          <w:rFonts w:hint="eastAsia" w:ascii="仿宋_GB2312" w:eastAsia="仿宋_GB2312" w:cs="仿宋_GB2312"/>
          <w:bCs w:val="0"/>
          <w:color w:val="auto"/>
          <w:kern w:val="0"/>
          <w:sz w:val="32"/>
          <w:szCs w:val="32"/>
        </w:rPr>
        <w:t>（</w:t>
      </w:r>
      <w:r>
        <w:rPr>
          <w:rFonts w:hint="eastAsia" w:ascii="仿宋_GB2312" w:eastAsia="仿宋_GB2312" w:cs="仿宋_GB2312"/>
          <w:bCs w:val="0"/>
          <w:color w:val="auto"/>
          <w:kern w:val="0"/>
          <w:sz w:val="32"/>
          <w:szCs w:val="32"/>
          <w:lang w:val="en-US" w:eastAsia="zh-CN"/>
        </w:rPr>
        <w:t>33</w:t>
      </w:r>
      <w:r>
        <w:rPr>
          <w:rFonts w:hint="eastAsia" w:ascii="仿宋_GB2312" w:eastAsia="仿宋_GB2312" w:cs="仿宋_GB2312"/>
          <w:bCs w:val="0"/>
          <w:color w:val="auto"/>
          <w:kern w:val="0"/>
          <w:sz w:val="32"/>
          <w:szCs w:val="32"/>
        </w:rPr>
        <w:t>款）</w:t>
      </w:r>
      <w:r>
        <w:rPr>
          <w:rFonts w:hint="eastAsia" w:ascii="仿宋_GB2312" w:eastAsia="仿宋_GB2312" w:cs="仿宋_GB2312"/>
          <w:bCs w:val="0"/>
          <w:color w:val="auto"/>
          <w:kern w:val="0"/>
          <w:sz w:val="32"/>
          <w:szCs w:val="32"/>
          <w:lang w:eastAsia="zh-CN"/>
        </w:rPr>
        <w:t>事业</w:t>
      </w:r>
      <w:r>
        <w:rPr>
          <w:rFonts w:hint="eastAsia" w:ascii="仿宋_GB2312" w:eastAsia="仿宋_GB2312" w:cs="仿宋_GB2312"/>
          <w:bCs w:val="0"/>
          <w:color w:val="auto"/>
          <w:kern w:val="0"/>
          <w:sz w:val="32"/>
          <w:szCs w:val="32"/>
        </w:rPr>
        <w:t>运行（</w:t>
      </w:r>
      <w:r>
        <w:rPr>
          <w:rFonts w:hint="eastAsia" w:ascii="仿宋_GB2312" w:eastAsia="仿宋_GB2312" w:cs="仿宋_GB2312"/>
          <w:bCs w:val="0"/>
          <w:color w:val="auto"/>
          <w:kern w:val="0"/>
          <w:sz w:val="32"/>
          <w:szCs w:val="32"/>
          <w:lang w:val="en-US" w:eastAsia="zh-CN"/>
        </w:rPr>
        <w:t>50</w:t>
      </w:r>
      <w:r>
        <w:rPr>
          <w:rFonts w:hint="eastAsia" w:ascii="仿宋_GB2312" w:eastAsia="仿宋_GB2312" w:cs="仿宋_GB2312"/>
          <w:bCs w:val="0"/>
          <w:color w:val="auto"/>
          <w:kern w:val="0"/>
          <w:sz w:val="32"/>
          <w:szCs w:val="32"/>
        </w:rPr>
        <w:t>项）</w:t>
      </w:r>
      <w:r>
        <w:rPr>
          <w:rFonts w:hint="eastAsia" w:ascii="仿宋_GB2312" w:eastAsia="仿宋_GB2312" w:cs="仿宋_GB2312"/>
          <w:color w:val="auto"/>
          <w:kern w:val="0"/>
          <w:sz w:val="32"/>
          <w:szCs w:val="32"/>
          <w:lang w:eastAsia="zh-CN"/>
        </w:rPr>
        <w:t>。</w:t>
      </w:r>
      <w:r>
        <w:rPr>
          <w:rFonts w:hint="eastAsia" w:ascii="仿宋_GB2312" w:hAnsi="黑体" w:eastAsia="仿宋_GB2312" w:cs="仿宋_GB2312"/>
          <w:color w:val="auto"/>
          <w:kern w:val="0"/>
          <w:sz w:val="32"/>
          <w:szCs w:val="32"/>
        </w:rPr>
        <w:t>年初预算为</w:t>
      </w:r>
      <w:r>
        <w:rPr>
          <w:rFonts w:hint="eastAsia" w:ascii="仿宋_GB2312" w:hAnsi="黑体" w:eastAsia="仿宋_GB2312" w:cs="仿宋_GB2312"/>
          <w:color w:val="auto"/>
          <w:kern w:val="0"/>
          <w:sz w:val="32"/>
          <w:szCs w:val="32"/>
          <w:lang w:val="en-US" w:eastAsia="zh-CN"/>
        </w:rPr>
        <w:t>211.23</w:t>
      </w:r>
      <w:r>
        <w:rPr>
          <w:rFonts w:hint="eastAsia" w:ascii="仿宋_GB2312" w:hAnsi="黑体" w:eastAsia="仿宋_GB2312" w:cs="仿宋_GB2312"/>
          <w:color w:val="auto"/>
          <w:kern w:val="0"/>
          <w:sz w:val="32"/>
          <w:szCs w:val="32"/>
        </w:rPr>
        <w:t>万元，</w:t>
      </w:r>
      <w:r>
        <w:rPr>
          <w:rFonts w:hint="eastAsia" w:ascii="仿宋_GB2312" w:hAnsi="Times New Roman" w:eastAsia="仿宋_GB2312" w:cs="仿宋_GB2312"/>
          <w:color w:val="auto"/>
          <w:kern w:val="0"/>
          <w:sz w:val="32"/>
          <w:szCs w:val="32"/>
        </w:rPr>
        <w:t>支出决算为</w:t>
      </w:r>
      <w:r>
        <w:rPr>
          <w:rFonts w:hint="eastAsia" w:ascii="仿宋_GB2312" w:hAnsi="Times New Roman" w:eastAsia="仿宋_GB2312" w:cs="仿宋_GB2312"/>
          <w:color w:val="auto"/>
          <w:kern w:val="0"/>
          <w:sz w:val="32"/>
          <w:szCs w:val="32"/>
          <w:lang w:val="en-US" w:eastAsia="zh-CN"/>
        </w:rPr>
        <w:t>134.52</w:t>
      </w:r>
      <w:r>
        <w:rPr>
          <w:rFonts w:hint="eastAsia" w:ascii="仿宋_GB2312" w:hAnsi="Times New Roman" w:eastAsia="仿宋_GB2312" w:cs="仿宋_GB2312"/>
          <w:color w:val="auto"/>
          <w:kern w:val="0"/>
          <w:sz w:val="32"/>
          <w:szCs w:val="32"/>
        </w:rPr>
        <w:t>万元，</w:t>
      </w:r>
      <w:r>
        <w:rPr>
          <w:rFonts w:hint="eastAsia" w:ascii="仿宋_GB2312" w:hAnsi="黑体" w:eastAsia="仿宋_GB2312" w:cs="仿宋_GB2312"/>
          <w:color w:val="auto"/>
          <w:kern w:val="0"/>
          <w:sz w:val="32"/>
          <w:szCs w:val="32"/>
        </w:rPr>
        <w:t>完成年初预算的</w:t>
      </w:r>
      <w:r>
        <w:rPr>
          <w:rFonts w:hint="eastAsia" w:ascii="仿宋_GB2312" w:hAnsi="黑体" w:eastAsia="仿宋_GB2312" w:cs="仿宋_GB2312"/>
          <w:color w:val="auto"/>
          <w:kern w:val="0"/>
          <w:sz w:val="32"/>
          <w:szCs w:val="32"/>
          <w:lang w:val="en-US" w:eastAsia="zh-CN"/>
        </w:rPr>
        <w:t>63.68</w:t>
      </w:r>
      <w:r>
        <w:rPr>
          <w:rFonts w:hint="eastAsia" w:ascii="仿宋_GB2312" w:hAnsi="黑体" w:eastAsia="仿宋_GB2312" w:cs="仿宋_GB2312"/>
          <w:color w:val="auto"/>
          <w:kern w:val="0"/>
          <w:sz w:val="32"/>
          <w:szCs w:val="32"/>
        </w:rPr>
        <w:t>%。</w:t>
      </w:r>
      <w:r>
        <w:rPr>
          <w:rFonts w:hint="eastAsia" w:ascii="仿宋_GB2312" w:hAnsi="黑体" w:eastAsia="仿宋_GB2312" w:cs="仿宋_GB2312"/>
          <w:b w:val="0"/>
          <w:bCs w:val="0"/>
          <w:color w:val="auto"/>
          <w:kern w:val="0"/>
          <w:sz w:val="32"/>
          <w:szCs w:val="32"/>
          <w:lang w:val="en-US" w:eastAsia="zh-CN"/>
        </w:rPr>
        <w:t>主要原因：</w:t>
      </w:r>
      <w:r>
        <w:rPr>
          <w:rFonts w:hint="eastAsia" w:ascii="仿宋_GB2312" w:hAnsi="黑体" w:eastAsia="仿宋_GB2312" w:cs="仿宋_GB2312"/>
          <w:color w:val="auto"/>
          <w:kern w:val="0"/>
          <w:sz w:val="32"/>
          <w:szCs w:val="32"/>
          <w:lang w:val="en-US" w:eastAsia="zh-CN"/>
        </w:rPr>
        <w:t>落实过紧日子要求压减经费。</w:t>
      </w:r>
    </w:p>
    <w:p>
      <w:pPr>
        <w:autoSpaceDE w:val="0"/>
        <w:autoSpaceDN w:val="0"/>
        <w:adjustRightInd w:val="0"/>
        <w:spacing w:line="560" w:lineRule="exact"/>
        <w:ind w:firstLine="627" w:firstLineChars="196"/>
        <w:jc w:val="both"/>
        <w:rPr>
          <w:rFonts w:hint="eastAsia" w:ascii="仿宋_GB2312" w:eastAsia="仿宋_GB2312" w:cs="仿宋_GB2312"/>
          <w:color w:val="auto"/>
          <w:kern w:val="0"/>
          <w:sz w:val="32"/>
          <w:szCs w:val="32"/>
          <w:lang w:eastAsia="zh-CN"/>
        </w:rPr>
      </w:pPr>
      <w:r>
        <w:rPr>
          <w:rFonts w:hint="eastAsia" w:ascii="仿宋_GB2312" w:eastAsia="仿宋_GB2312" w:cs="仿宋_GB2312"/>
          <w:bCs w:val="0"/>
          <w:color w:val="auto"/>
          <w:kern w:val="0"/>
          <w:sz w:val="32"/>
          <w:szCs w:val="32"/>
          <w:lang w:eastAsia="zh-CN"/>
        </w:rPr>
        <w:t>（二）</w:t>
      </w:r>
      <w:r>
        <w:rPr>
          <w:rFonts w:hint="eastAsia" w:ascii="仿宋_GB2312" w:eastAsia="仿宋_GB2312" w:cs="仿宋_GB2312"/>
          <w:bCs w:val="0"/>
          <w:color w:val="auto"/>
          <w:kern w:val="0"/>
          <w:sz w:val="32"/>
          <w:szCs w:val="32"/>
          <w:lang w:val="en-US" w:eastAsia="zh-CN"/>
        </w:rPr>
        <w:t>社会保障和就业支出（208类）行政事业单位养老支出（05款）机关事业单位基本养老保险缴费支出（05项）。</w:t>
      </w:r>
      <w:r>
        <w:rPr>
          <w:rFonts w:hint="eastAsia" w:ascii="仿宋_GB2312" w:eastAsia="仿宋_GB2312" w:cs="仿宋_GB2312"/>
          <w:bCs/>
          <w:color w:val="auto"/>
          <w:kern w:val="0"/>
          <w:sz w:val="32"/>
          <w:szCs w:val="32"/>
          <w:lang w:val="en-US" w:eastAsia="zh-CN"/>
        </w:rPr>
        <w:t>年初预算为</w:t>
      </w:r>
      <w:r>
        <w:rPr>
          <w:rFonts w:hint="eastAsia" w:ascii="仿宋_GB2312" w:eastAsia="仿宋_GB2312" w:cs="仿宋_GB2312"/>
          <w:bCs/>
          <w:color w:val="auto"/>
          <w:kern w:val="0"/>
          <w:sz w:val="32"/>
          <w:szCs w:val="32"/>
          <w:lang w:val="en-US" w:eastAsia="zh-CN"/>
        </w:rPr>
        <w:t>4.8</w:t>
      </w:r>
      <w:r>
        <w:rPr>
          <w:rFonts w:hint="eastAsia" w:ascii="仿宋_GB2312" w:eastAsia="仿宋_GB2312" w:cs="仿宋_GB2312"/>
          <w:bCs/>
          <w:color w:val="auto"/>
          <w:kern w:val="0"/>
          <w:sz w:val="32"/>
          <w:szCs w:val="32"/>
          <w:lang w:val="en-US" w:eastAsia="zh-CN"/>
        </w:rPr>
        <w:t>万元，</w:t>
      </w:r>
      <w:r>
        <w:rPr>
          <w:rFonts w:hint="eastAsia" w:ascii="仿宋_GB2312" w:eastAsia="仿宋_GB2312" w:cs="仿宋_GB2312"/>
          <w:bCs w:val="0"/>
          <w:color w:val="auto"/>
          <w:kern w:val="0"/>
          <w:sz w:val="32"/>
          <w:szCs w:val="32"/>
          <w:lang w:val="en-US" w:eastAsia="zh-CN"/>
        </w:rPr>
        <w:t>支出决算为0.61万元，</w:t>
      </w:r>
      <w:r>
        <w:rPr>
          <w:rFonts w:hint="eastAsia" w:ascii="仿宋_GB2312" w:eastAsia="仿宋_GB2312" w:cs="仿宋_GB2312"/>
          <w:bCs/>
          <w:color w:val="auto"/>
          <w:kern w:val="0"/>
          <w:sz w:val="32"/>
          <w:szCs w:val="32"/>
          <w:lang w:val="en-US" w:eastAsia="zh-CN"/>
        </w:rPr>
        <w:t>完成年初预算的</w:t>
      </w:r>
      <w:r>
        <w:rPr>
          <w:rFonts w:hint="eastAsia" w:ascii="仿宋_GB2312" w:eastAsia="仿宋_GB2312" w:cs="仿宋_GB2312"/>
          <w:bCs/>
          <w:color w:val="auto"/>
          <w:kern w:val="0"/>
          <w:sz w:val="32"/>
          <w:szCs w:val="32"/>
          <w:lang w:val="en-US" w:eastAsia="zh-CN"/>
        </w:rPr>
        <w:t>12.71</w:t>
      </w:r>
      <w:r>
        <w:rPr>
          <w:rFonts w:hint="eastAsia" w:ascii="仿宋_GB2312" w:eastAsia="仿宋_GB2312" w:cs="仿宋_GB2312"/>
          <w:bCs/>
          <w:color w:val="auto"/>
          <w:kern w:val="0"/>
          <w:sz w:val="32"/>
          <w:szCs w:val="32"/>
          <w:lang w:val="en-US" w:eastAsia="zh-CN"/>
        </w:rPr>
        <w:t>%。</w:t>
      </w:r>
      <w:r>
        <w:rPr>
          <w:rFonts w:hint="eastAsia" w:ascii="仿宋_GB2312" w:hAnsi="黑体" w:eastAsia="仿宋_GB2312" w:cs="仿宋_GB2312"/>
          <w:b w:val="0"/>
          <w:bCs w:val="0"/>
          <w:color w:val="auto"/>
          <w:kern w:val="0"/>
          <w:sz w:val="32"/>
          <w:szCs w:val="32"/>
          <w:lang w:val="en-US" w:eastAsia="zh-CN"/>
        </w:rPr>
        <w:t>主要原因：</w:t>
      </w:r>
      <w:r>
        <w:rPr>
          <w:rFonts w:hint="eastAsia" w:ascii="仿宋_GB2312" w:hAnsi="黑体" w:eastAsia="仿宋_GB2312" w:cs="仿宋_GB2312"/>
          <w:color w:val="auto"/>
          <w:kern w:val="0"/>
          <w:sz w:val="32"/>
          <w:szCs w:val="32"/>
          <w:lang w:val="en-US" w:eastAsia="zh-CN"/>
        </w:rPr>
        <w:t>落实过紧日子要求压减经费。</w:t>
      </w:r>
    </w:p>
    <w:p>
      <w:pPr>
        <w:autoSpaceDE w:val="0"/>
        <w:autoSpaceDN w:val="0"/>
        <w:adjustRightInd w:val="0"/>
        <w:spacing w:line="560" w:lineRule="exact"/>
        <w:ind w:firstLine="627" w:firstLineChars="196"/>
        <w:jc w:val="both"/>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lang w:eastAsia="zh-CN"/>
        </w:rPr>
        <w:t>（三）</w:t>
      </w:r>
      <w:r>
        <w:rPr>
          <w:rFonts w:hint="eastAsia" w:ascii="仿宋_GB2312" w:eastAsia="仿宋_GB2312" w:cs="仿宋_GB2312"/>
          <w:bCs w:val="0"/>
          <w:color w:val="auto"/>
          <w:kern w:val="0"/>
          <w:sz w:val="32"/>
          <w:szCs w:val="32"/>
          <w:lang w:val="en-US" w:eastAsia="zh-CN"/>
        </w:rPr>
        <w:t>社会保障和就业支出（208类）行政事业单位养老支出（05款）机关事业单位职业年金缴费支出（06项）。</w:t>
      </w:r>
      <w:r>
        <w:rPr>
          <w:rFonts w:hint="eastAsia" w:ascii="仿宋_GB2312" w:eastAsia="仿宋_GB2312" w:cs="仿宋_GB2312"/>
          <w:bCs/>
          <w:color w:val="auto"/>
          <w:kern w:val="0"/>
          <w:sz w:val="32"/>
          <w:szCs w:val="32"/>
          <w:lang w:val="en-US" w:eastAsia="zh-CN"/>
        </w:rPr>
        <w:t>年初预算为</w:t>
      </w:r>
      <w:r>
        <w:rPr>
          <w:rFonts w:hint="eastAsia" w:ascii="仿宋_GB2312" w:eastAsia="仿宋_GB2312" w:cs="仿宋_GB2312"/>
          <w:bCs/>
          <w:color w:val="auto"/>
          <w:kern w:val="0"/>
          <w:sz w:val="32"/>
          <w:szCs w:val="32"/>
          <w:lang w:val="en-US" w:eastAsia="zh-CN"/>
        </w:rPr>
        <w:t>2.4</w:t>
      </w:r>
      <w:r>
        <w:rPr>
          <w:rFonts w:hint="eastAsia" w:ascii="仿宋_GB2312" w:eastAsia="仿宋_GB2312" w:cs="仿宋_GB2312"/>
          <w:bCs/>
          <w:color w:val="auto"/>
          <w:kern w:val="0"/>
          <w:sz w:val="32"/>
          <w:szCs w:val="32"/>
          <w:lang w:val="en-US" w:eastAsia="zh-CN"/>
        </w:rPr>
        <w:t>万元，</w:t>
      </w:r>
      <w:r>
        <w:rPr>
          <w:rFonts w:hint="eastAsia" w:ascii="仿宋_GB2312" w:eastAsia="仿宋_GB2312" w:cs="仿宋_GB2312"/>
          <w:bCs w:val="0"/>
          <w:color w:val="auto"/>
          <w:kern w:val="0"/>
          <w:sz w:val="32"/>
          <w:szCs w:val="32"/>
          <w:lang w:val="en-US" w:eastAsia="zh-CN"/>
        </w:rPr>
        <w:t>支出决算为0.47万元，</w:t>
      </w:r>
      <w:r>
        <w:rPr>
          <w:rFonts w:hint="eastAsia" w:ascii="仿宋_GB2312" w:eastAsia="仿宋_GB2312" w:cs="仿宋_GB2312"/>
          <w:bCs/>
          <w:color w:val="auto"/>
          <w:kern w:val="0"/>
          <w:sz w:val="32"/>
          <w:szCs w:val="32"/>
          <w:lang w:val="en-US" w:eastAsia="zh-CN"/>
        </w:rPr>
        <w:t>完成年初预算的</w:t>
      </w:r>
      <w:r>
        <w:rPr>
          <w:rFonts w:hint="eastAsia" w:ascii="仿宋_GB2312" w:eastAsia="仿宋_GB2312" w:cs="仿宋_GB2312"/>
          <w:bCs/>
          <w:color w:val="auto"/>
          <w:kern w:val="0"/>
          <w:sz w:val="32"/>
          <w:szCs w:val="32"/>
          <w:lang w:val="en-US" w:eastAsia="zh-CN"/>
        </w:rPr>
        <w:t>19.58</w:t>
      </w:r>
      <w:r>
        <w:rPr>
          <w:rFonts w:hint="eastAsia" w:ascii="仿宋_GB2312" w:eastAsia="仿宋_GB2312" w:cs="仿宋_GB2312"/>
          <w:bCs/>
          <w:color w:val="auto"/>
          <w:kern w:val="0"/>
          <w:sz w:val="32"/>
          <w:szCs w:val="32"/>
          <w:lang w:val="en-US" w:eastAsia="zh-CN"/>
        </w:rPr>
        <w:t>%。</w:t>
      </w:r>
      <w:r>
        <w:rPr>
          <w:rFonts w:hint="eastAsia" w:ascii="仿宋_GB2312" w:hAnsi="黑体" w:eastAsia="仿宋_GB2312" w:cs="仿宋_GB2312"/>
          <w:b w:val="0"/>
          <w:bCs w:val="0"/>
          <w:color w:val="auto"/>
          <w:kern w:val="0"/>
          <w:sz w:val="32"/>
          <w:szCs w:val="32"/>
          <w:lang w:val="en-US" w:eastAsia="zh-CN"/>
        </w:rPr>
        <w:t>主要原因：</w:t>
      </w:r>
      <w:r>
        <w:rPr>
          <w:rFonts w:hint="eastAsia" w:ascii="仿宋_GB2312" w:hAnsi="黑体" w:eastAsia="仿宋_GB2312" w:cs="仿宋_GB2312"/>
          <w:color w:val="auto"/>
          <w:kern w:val="0"/>
          <w:sz w:val="32"/>
          <w:szCs w:val="32"/>
          <w:lang w:val="en-US" w:eastAsia="zh-CN"/>
        </w:rPr>
        <w:t>落实过紧日子要求压减经费。</w:t>
      </w:r>
    </w:p>
    <w:p>
      <w:pPr>
        <w:autoSpaceDE w:val="0"/>
        <w:autoSpaceDN w:val="0"/>
        <w:adjustRightInd w:val="0"/>
        <w:spacing w:line="560" w:lineRule="exact"/>
        <w:ind w:firstLine="627" w:firstLineChars="196"/>
        <w:jc w:val="both"/>
        <w:rPr>
          <w:rFonts w:hint="eastAsia" w:ascii="仿宋_GB2312" w:eastAsia="仿宋_GB2312" w:cs="仿宋_GB2312"/>
          <w:color w:val="auto"/>
          <w:kern w:val="0"/>
          <w:sz w:val="32"/>
          <w:szCs w:val="32"/>
          <w:lang w:eastAsia="zh-CN"/>
        </w:rPr>
      </w:pPr>
      <w:r>
        <w:rPr>
          <w:rFonts w:hint="eastAsia" w:ascii="仿宋_GB2312" w:eastAsia="仿宋_GB2312" w:cs="仿宋_GB2312"/>
          <w:color w:val="auto"/>
          <w:kern w:val="0"/>
          <w:sz w:val="32"/>
          <w:szCs w:val="32"/>
          <w:lang w:eastAsia="zh-CN"/>
        </w:rPr>
        <w:t>（四）卫生健康支出（210类）行政事业单位医疗（11款）事业单位医疗（0</w:t>
      </w:r>
      <w:r>
        <w:rPr>
          <w:rFonts w:hint="eastAsia" w:ascii="仿宋_GB2312" w:eastAsia="仿宋_GB2312" w:cs="仿宋_GB2312"/>
          <w:color w:val="auto"/>
          <w:kern w:val="0"/>
          <w:sz w:val="32"/>
          <w:szCs w:val="32"/>
          <w:lang w:val="en-US" w:eastAsia="zh-CN"/>
        </w:rPr>
        <w:t>2</w:t>
      </w:r>
      <w:r>
        <w:rPr>
          <w:rFonts w:hint="eastAsia" w:ascii="仿宋_GB2312" w:eastAsia="仿宋_GB2312" w:cs="仿宋_GB2312"/>
          <w:color w:val="auto"/>
          <w:kern w:val="0"/>
          <w:sz w:val="32"/>
          <w:szCs w:val="32"/>
          <w:lang w:eastAsia="zh-CN"/>
        </w:rPr>
        <w:t>项）</w:t>
      </w:r>
      <w:r>
        <w:rPr>
          <w:rFonts w:hint="eastAsia" w:ascii="仿宋_GB2312" w:eastAsia="仿宋_GB2312" w:cs="仿宋_GB2312"/>
          <w:bCs w:val="0"/>
          <w:color w:val="auto"/>
          <w:kern w:val="0"/>
          <w:sz w:val="32"/>
          <w:szCs w:val="32"/>
          <w:lang w:val="en-US" w:eastAsia="zh-CN"/>
        </w:rPr>
        <w:t>。</w:t>
      </w:r>
      <w:r>
        <w:rPr>
          <w:rFonts w:hint="eastAsia" w:ascii="仿宋_GB2312" w:eastAsia="仿宋_GB2312" w:cs="仿宋_GB2312"/>
          <w:bCs/>
          <w:color w:val="auto"/>
          <w:kern w:val="0"/>
          <w:sz w:val="32"/>
          <w:szCs w:val="32"/>
          <w:lang w:val="en-US" w:eastAsia="zh-CN"/>
        </w:rPr>
        <w:t>年初预算为</w:t>
      </w:r>
      <w:r>
        <w:rPr>
          <w:rFonts w:hint="eastAsia" w:ascii="仿宋_GB2312" w:eastAsia="仿宋_GB2312" w:cs="仿宋_GB2312"/>
          <w:bCs/>
          <w:color w:val="auto"/>
          <w:kern w:val="0"/>
          <w:sz w:val="32"/>
          <w:szCs w:val="32"/>
          <w:lang w:val="en-US" w:eastAsia="zh-CN"/>
        </w:rPr>
        <w:t>2.35</w:t>
      </w:r>
      <w:r>
        <w:rPr>
          <w:rFonts w:hint="eastAsia" w:ascii="仿宋_GB2312" w:eastAsia="仿宋_GB2312" w:cs="仿宋_GB2312"/>
          <w:bCs/>
          <w:color w:val="auto"/>
          <w:kern w:val="0"/>
          <w:sz w:val="32"/>
          <w:szCs w:val="32"/>
          <w:lang w:val="en-US" w:eastAsia="zh-CN"/>
        </w:rPr>
        <w:t>万元，</w:t>
      </w:r>
      <w:r>
        <w:rPr>
          <w:rFonts w:hint="eastAsia" w:ascii="仿宋_GB2312" w:eastAsia="仿宋_GB2312" w:cs="仿宋_GB2312"/>
          <w:bCs w:val="0"/>
          <w:color w:val="auto"/>
          <w:kern w:val="0"/>
          <w:sz w:val="32"/>
          <w:szCs w:val="32"/>
          <w:lang w:val="en-US" w:eastAsia="zh-CN"/>
        </w:rPr>
        <w:t>支出决算为0.44万元，</w:t>
      </w:r>
      <w:r>
        <w:rPr>
          <w:rFonts w:hint="eastAsia" w:ascii="仿宋_GB2312" w:eastAsia="仿宋_GB2312" w:cs="仿宋_GB2312"/>
          <w:bCs/>
          <w:color w:val="auto"/>
          <w:kern w:val="0"/>
          <w:sz w:val="32"/>
          <w:szCs w:val="32"/>
          <w:lang w:val="en-US" w:eastAsia="zh-CN"/>
        </w:rPr>
        <w:t>完成年初预算的</w:t>
      </w:r>
      <w:r>
        <w:rPr>
          <w:rFonts w:hint="eastAsia" w:ascii="仿宋_GB2312" w:eastAsia="仿宋_GB2312" w:cs="仿宋_GB2312"/>
          <w:bCs/>
          <w:color w:val="auto"/>
          <w:kern w:val="0"/>
          <w:sz w:val="32"/>
          <w:szCs w:val="32"/>
          <w:lang w:val="en-US" w:eastAsia="zh-CN"/>
        </w:rPr>
        <w:t>18.72</w:t>
      </w:r>
      <w:r>
        <w:rPr>
          <w:rFonts w:hint="eastAsia" w:ascii="仿宋_GB2312" w:eastAsia="仿宋_GB2312" w:cs="仿宋_GB2312"/>
          <w:bCs/>
          <w:color w:val="auto"/>
          <w:kern w:val="0"/>
          <w:sz w:val="32"/>
          <w:szCs w:val="32"/>
          <w:lang w:val="en-US" w:eastAsia="zh-CN"/>
        </w:rPr>
        <w:t>%。</w:t>
      </w:r>
      <w:r>
        <w:rPr>
          <w:rFonts w:hint="eastAsia" w:ascii="仿宋_GB2312" w:hAnsi="黑体" w:eastAsia="仿宋_GB2312" w:cs="仿宋_GB2312"/>
          <w:b w:val="0"/>
          <w:bCs w:val="0"/>
          <w:color w:val="auto"/>
          <w:kern w:val="0"/>
          <w:sz w:val="32"/>
          <w:szCs w:val="32"/>
          <w:lang w:val="en-US" w:eastAsia="zh-CN"/>
        </w:rPr>
        <w:t>主要原因：</w:t>
      </w:r>
      <w:r>
        <w:rPr>
          <w:rFonts w:hint="eastAsia" w:ascii="仿宋_GB2312" w:hAnsi="黑体" w:eastAsia="仿宋_GB2312" w:cs="仿宋_GB2312"/>
          <w:color w:val="auto"/>
          <w:kern w:val="0"/>
          <w:sz w:val="32"/>
          <w:szCs w:val="32"/>
          <w:lang w:val="en-US" w:eastAsia="zh-CN"/>
        </w:rPr>
        <w:t>落实过紧日子要求压减经费。</w:t>
      </w:r>
    </w:p>
    <w:p>
      <w:pPr>
        <w:autoSpaceDE w:val="0"/>
        <w:autoSpaceDN w:val="0"/>
        <w:adjustRightInd w:val="0"/>
        <w:spacing w:line="560" w:lineRule="exact"/>
        <w:ind w:firstLine="627" w:firstLineChars="196"/>
        <w:jc w:val="both"/>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lang w:eastAsia="zh-CN"/>
        </w:rPr>
        <w:t>（五）</w:t>
      </w:r>
      <w:r>
        <w:rPr>
          <w:rFonts w:hint="eastAsia" w:ascii="仿宋_GB2312" w:eastAsia="仿宋_GB2312" w:cs="仿宋_GB2312"/>
          <w:bCs w:val="0"/>
          <w:color w:val="auto"/>
          <w:kern w:val="0"/>
          <w:sz w:val="32"/>
          <w:szCs w:val="32"/>
        </w:rPr>
        <w:t>住房保障支出（221类）住房改革支出（02款）住房公积金（01项）</w:t>
      </w:r>
      <w:r>
        <w:rPr>
          <w:rFonts w:hint="eastAsia" w:ascii="仿宋_GB2312" w:eastAsia="仿宋_GB2312" w:cs="仿宋_GB2312"/>
          <w:bCs w:val="0"/>
          <w:color w:val="auto"/>
          <w:kern w:val="0"/>
          <w:sz w:val="32"/>
          <w:szCs w:val="32"/>
          <w:lang w:val="en-US" w:eastAsia="zh-CN"/>
        </w:rPr>
        <w:t>。</w:t>
      </w:r>
      <w:r>
        <w:rPr>
          <w:rFonts w:hint="eastAsia" w:ascii="仿宋_GB2312" w:eastAsia="仿宋_GB2312" w:cs="仿宋_GB2312"/>
          <w:bCs/>
          <w:color w:val="auto"/>
          <w:kern w:val="0"/>
          <w:sz w:val="32"/>
          <w:szCs w:val="32"/>
          <w:lang w:val="en-US" w:eastAsia="zh-CN"/>
        </w:rPr>
        <w:t>年初预算为</w:t>
      </w:r>
      <w:r>
        <w:rPr>
          <w:rFonts w:hint="eastAsia" w:ascii="仿宋_GB2312" w:eastAsia="仿宋_GB2312" w:cs="仿宋_GB2312"/>
          <w:bCs/>
          <w:color w:val="auto"/>
          <w:kern w:val="0"/>
          <w:sz w:val="32"/>
          <w:szCs w:val="32"/>
          <w:lang w:val="en-US" w:eastAsia="zh-CN"/>
        </w:rPr>
        <w:t>3.6</w:t>
      </w:r>
      <w:r>
        <w:rPr>
          <w:rFonts w:hint="eastAsia" w:ascii="仿宋_GB2312" w:eastAsia="仿宋_GB2312" w:cs="仿宋_GB2312"/>
          <w:bCs/>
          <w:color w:val="auto"/>
          <w:kern w:val="0"/>
          <w:sz w:val="32"/>
          <w:szCs w:val="32"/>
          <w:lang w:val="en-US" w:eastAsia="zh-CN"/>
        </w:rPr>
        <w:t>万元，</w:t>
      </w:r>
      <w:r>
        <w:rPr>
          <w:rFonts w:hint="eastAsia" w:ascii="仿宋_GB2312" w:eastAsia="仿宋_GB2312" w:cs="仿宋_GB2312"/>
          <w:bCs w:val="0"/>
          <w:color w:val="auto"/>
          <w:kern w:val="0"/>
          <w:sz w:val="32"/>
          <w:szCs w:val="32"/>
          <w:lang w:val="en-US" w:eastAsia="zh-CN"/>
        </w:rPr>
        <w:t>支出决算为1.7万元，</w:t>
      </w:r>
      <w:r>
        <w:rPr>
          <w:rFonts w:hint="eastAsia" w:ascii="仿宋_GB2312" w:eastAsia="仿宋_GB2312" w:cs="仿宋_GB2312"/>
          <w:bCs/>
          <w:color w:val="auto"/>
          <w:kern w:val="0"/>
          <w:sz w:val="32"/>
          <w:szCs w:val="32"/>
          <w:lang w:val="en-US" w:eastAsia="zh-CN"/>
        </w:rPr>
        <w:t>完成年初预算的</w:t>
      </w:r>
      <w:r>
        <w:rPr>
          <w:rFonts w:hint="eastAsia" w:ascii="仿宋_GB2312" w:eastAsia="仿宋_GB2312" w:cs="仿宋_GB2312"/>
          <w:bCs/>
          <w:color w:val="auto"/>
          <w:kern w:val="0"/>
          <w:sz w:val="32"/>
          <w:szCs w:val="32"/>
          <w:lang w:val="en-US" w:eastAsia="zh-CN"/>
        </w:rPr>
        <w:t>47.22</w:t>
      </w:r>
      <w:r>
        <w:rPr>
          <w:rFonts w:hint="eastAsia" w:ascii="仿宋_GB2312" w:eastAsia="仿宋_GB2312" w:cs="仿宋_GB2312"/>
          <w:bCs/>
          <w:color w:val="auto"/>
          <w:kern w:val="0"/>
          <w:sz w:val="32"/>
          <w:szCs w:val="32"/>
          <w:lang w:val="en-US" w:eastAsia="zh-CN"/>
        </w:rPr>
        <w:t>%。</w:t>
      </w:r>
      <w:r>
        <w:rPr>
          <w:rFonts w:hint="eastAsia" w:ascii="仿宋_GB2312" w:hAnsi="黑体" w:eastAsia="仿宋_GB2312" w:cs="仿宋_GB2312"/>
          <w:b w:val="0"/>
          <w:bCs w:val="0"/>
          <w:color w:val="auto"/>
          <w:kern w:val="0"/>
          <w:sz w:val="32"/>
          <w:szCs w:val="32"/>
          <w:lang w:val="en-US" w:eastAsia="zh-CN"/>
        </w:rPr>
        <w:t>主要原因：</w:t>
      </w:r>
      <w:r>
        <w:rPr>
          <w:rFonts w:hint="eastAsia" w:ascii="仿宋_GB2312" w:hAnsi="黑体" w:eastAsia="仿宋_GB2312" w:cs="仿宋_GB2312"/>
          <w:color w:val="auto"/>
          <w:kern w:val="0"/>
          <w:sz w:val="32"/>
          <w:szCs w:val="32"/>
          <w:lang w:val="en-US" w:eastAsia="zh-CN"/>
        </w:rPr>
        <w:t>落实过紧日子要求压减经费。</w:t>
      </w:r>
    </w:p>
    <w:p>
      <w:pPr>
        <w:autoSpaceDE w:val="0"/>
        <w:autoSpaceDN w:val="0"/>
        <w:adjustRightInd w:val="0"/>
        <w:spacing w:line="560" w:lineRule="exact"/>
        <w:ind w:firstLine="640" w:firstLineChars="200"/>
        <w:jc w:val="left"/>
        <w:rPr>
          <w:rFonts w:hint="eastAsia" w:ascii="黑体" w:hAnsi="黑体" w:eastAsia="黑体" w:cs="仿宋_GB2312"/>
          <w:color w:val="auto"/>
          <w:kern w:val="0"/>
          <w:sz w:val="32"/>
          <w:szCs w:val="32"/>
        </w:rPr>
      </w:pPr>
      <w:r>
        <w:rPr>
          <w:rFonts w:hint="eastAsia" w:ascii="黑体" w:hAnsi="黑体" w:eastAsia="黑体" w:cs="仿宋_GB2312"/>
          <w:color w:val="auto"/>
          <w:kern w:val="0"/>
          <w:sz w:val="32"/>
          <w:szCs w:val="32"/>
        </w:rPr>
        <w:t>三、</w:t>
      </w:r>
      <w:r>
        <w:rPr>
          <w:rFonts w:hint="eastAsia" w:ascii="黑体" w:hAnsi="黑体" w:eastAsia="黑体" w:cs="仿宋_GB2312"/>
          <w:color w:val="auto"/>
          <w:kern w:val="0"/>
          <w:sz w:val="32"/>
          <w:szCs w:val="32"/>
          <w:lang w:eastAsia="zh-CN"/>
        </w:rPr>
        <w:t>2021</w:t>
      </w:r>
      <w:r>
        <w:rPr>
          <w:rFonts w:hint="eastAsia" w:ascii="黑体" w:hAnsi="黑体" w:eastAsia="黑体" w:cs="仿宋_GB2312"/>
          <w:color w:val="auto"/>
          <w:kern w:val="0"/>
          <w:sz w:val="32"/>
          <w:szCs w:val="32"/>
        </w:rPr>
        <w:t>年度一般公共预算财政拨款基本支出决算情况说明</w:t>
      </w:r>
    </w:p>
    <w:p>
      <w:pPr>
        <w:numPr>
          <w:ilvl w:val="0"/>
          <w:numId w:val="0"/>
        </w:numPr>
        <w:autoSpaceDE w:val="0"/>
        <w:autoSpaceDN w:val="0"/>
        <w:adjustRightInd w:val="0"/>
        <w:spacing w:line="560" w:lineRule="exact"/>
        <w:ind w:firstLine="627" w:firstLineChars="196"/>
        <w:jc w:val="both"/>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本</w:t>
      </w:r>
      <w:r>
        <w:rPr>
          <w:rFonts w:hint="eastAsia" w:ascii="仿宋_GB2312" w:eastAsia="仿宋_GB2312" w:cs="仿宋_GB2312"/>
          <w:color w:val="auto"/>
          <w:kern w:val="0"/>
          <w:sz w:val="32"/>
          <w:szCs w:val="32"/>
          <w:lang w:eastAsia="zh-CN"/>
        </w:rPr>
        <w:t>单位2021</w:t>
      </w:r>
      <w:r>
        <w:rPr>
          <w:rFonts w:hint="eastAsia" w:ascii="仿宋_GB2312" w:eastAsia="仿宋_GB2312" w:cs="仿宋_GB2312"/>
          <w:color w:val="auto"/>
          <w:kern w:val="0"/>
          <w:sz w:val="32"/>
          <w:szCs w:val="32"/>
        </w:rPr>
        <w:t>年度一般公共预算财政拨款基本支出</w:t>
      </w:r>
      <w:r>
        <w:rPr>
          <w:rFonts w:hint="eastAsia" w:ascii="仿宋_GB2312" w:eastAsia="仿宋_GB2312" w:cs="仿宋_GB2312"/>
          <w:color w:val="auto"/>
          <w:kern w:val="0"/>
          <w:sz w:val="32"/>
          <w:szCs w:val="32"/>
          <w:lang w:val="en-US" w:eastAsia="zh-CN"/>
        </w:rPr>
        <w:t>33.66</w:t>
      </w:r>
      <w:r>
        <w:rPr>
          <w:rFonts w:hint="eastAsia" w:ascii="仿宋_GB2312" w:eastAsia="仿宋_GB2312" w:cs="仿宋_GB2312"/>
          <w:color w:val="auto"/>
          <w:kern w:val="0"/>
          <w:sz w:val="32"/>
          <w:szCs w:val="32"/>
        </w:rPr>
        <w:t>万元，支出具体情况如下：</w:t>
      </w:r>
    </w:p>
    <w:p>
      <w:pPr>
        <w:autoSpaceDE w:val="0"/>
        <w:autoSpaceDN w:val="0"/>
        <w:adjustRightInd w:val="0"/>
        <w:spacing w:line="560" w:lineRule="exact"/>
        <w:ind w:firstLine="640" w:firstLineChars="200"/>
        <w:jc w:val="both"/>
        <w:rPr>
          <w:rFonts w:hint="default" w:ascii="仿宋_GB2312" w:eastAsia="仿宋_GB2312"/>
          <w:bCs/>
          <w:color w:val="auto"/>
          <w:kern w:val="0"/>
          <w:sz w:val="32"/>
          <w:szCs w:val="32"/>
          <w:lang w:val="en-US" w:eastAsia="zh-CN"/>
        </w:rPr>
      </w:pPr>
      <w:r>
        <w:rPr>
          <w:rFonts w:hint="eastAsia" w:ascii="仿宋_GB2312" w:eastAsia="仿宋_GB2312" w:cs="仿宋_GB2312"/>
          <w:bCs w:val="0"/>
          <w:color w:val="auto"/>
          <w:kern w:val="0"/>
          <w:sz w:val="32"/>
          <w:szCs w:val="32"/>
        </w:rPr>
        <w:t>（一）工资福利支出</w:t>
      </w:r>
      <w:r>
        <w:rPr>
          <w:rFonts w:hint="eastAsia" w:ascii="仿宋_GB2312" w:eastAsia="仿宋_GB2312" w:cs="仿宋_GB2312"/>
          <w:bCs w:val="0"/>
          <w:color w:val="auto"/>
          <w:kern w:val="0"/>
          <w:sz w:val="32"/>
          <w:szCs w:val="32"/>
          <w:lang w:val="en-US" w:eastAsia="zh-CN"/>
        </w:rPr>
        <w:t>31.73</w:t>
      </w:r>
      <w:r>
        <w:rPr>
          <w:rFonts w:hint="eastAsia" w:ascii="仿宋_GB2312" w:eastAsia="仿宋_GB2312" w:cs="仿宋_GB2312"/>
          <w:bCs w:val="0"/>
          <w:color w:val="auto"/>
          <w:kern w:val="0"/>
          <w:sz w:val="32"/>
          <w:szCs w:val="32"/>
        </w:rPr>
        <w:t>万元，</w:t>
      </w:r>
      <w:r>
        <w:rPr>
          <w:rFonts w:hint="eastAsia" w:ascii="仿宋_GB2312" w:eastAsia="仿宋_GB2312"/>
          <w:bCs/>
          <w:color w:val="auto"/>
          <w:kern w:val="0"/>
          <w:sz w:val="32"/>
          <w:szCs w:val="32"/>
        </w:rPr>
        <w:t>完成年初预算的</w:t>
      </w:r>
      <w:r>
        <w:rPr>
          <w:rFonts w:hint="eastAsia" w:ascii="仿宋_GB2312" w:eastAsia="仿宋_GB2312"/>
          <w:bCs/>
          <w:color w:val="auto"/>
          <w:kern w:val="0"/>
          <w:sz w:val="32"/>
          <w:szCs w:val="32"/>
          <w:lang w:val="en-US" w:eastAsia="zh-CN"/>
        </w:rPr>
        <w:t>72.06</w:t>
      </w:r>
      <w:r>
        <w:rPr>
          <w:rFonts w:hint="eastAsia" w:ascii="仿宋_GB2312" w:eastAsia="仿宋_GB2312"/>
          <w:bCs/>
          <w:color w:val="auto"/>
          <w:kern w:val="0"/>
          <w:sz w:val="32"/>
          <w:szCs w:val="32"/>
        </w:rPr>
        <w:t>%。</w:t>
      </w:r>
      <w:r>
        <w:rPr>
          <w:rFonts w:hint="eastAsia" w:ascii="仿宋_GB2312" w:eastAsia="仿宋_GB2312"/>
          <w:bCs/>
          <w:color w:val="auto"/>
          <w:kern w:val="0"/>
          <w:sz w:val="32"/>
          <w:szCs w:val="32"/>
          <w:lang w:val="en-US" w:eastAsia="zh-CN"/>
        </w:rPr>
        <w:t>决算数小于年初预算数的主要原因是：</w:t>
      </w:r>
      <w:r>
        <w:rPr>
          <w:rFonts w:hint="eastAsia" w:ascii="仿宋_GB2312" w:hAnsi="黑体" w:eastAsia="仿宋_GB2312" w:cs="仿宋_GB2312"/>
          <w:color w:val="auto"/>
          <w:kern w:val="0"/>
          <w:sz w:val="32"/>
          <w:szCs w:val="32"/>
          <w:lang w:val="en-US" w:eastAsia="zh-CN"/>
        </w:rPr>
        <w:t>落实过紧日子要求压减经费。</w:t>
      </w:r>
    </w:p>
    <w:p>
      <w:pPr>
        <w:autoSpaceDE w:val="0"/>
        <w:autoSpaceDN w:val="0"/>
        <w:adjustRightInd w:val="0"/>
        <w:spacing w:line="560" w:lineRule="exact"/>
        <w:ind w:firstLine="640" w:firstLineChars="200"/>
        <w:jc w:val="both"/>
        <w:rPr>
          <w:rFonts w:hint="eastAsia" w:ascii="仿宋_GB2312" w:eastAsia="仿宋_GB2312"/>
          <w:bCs/>
          <w:kern w:val="0"/>
          <w:sz w:val="32"/>
          <w:szCs w:val="32"/>
        </w:rPr>
      </w:pPr>
      <w:r>
        <w:rPr>
          <w:rFonts w:hint="eastAsia" w:ascii="仿宋_GB2312" w:eastAsia="仿宋_GB2312" w:cs="仿宋_GB2312"/>
          <w:bCs w:val="0"/>
          <w:color w:val="auto"/>
          <w:kern w:val="0"/>
          <w:sz w:val="32"/>
          <w:szCs w:val="32"/>
        </w:rPr>
        <w:t>（二）商品和服务支出</w:t>
      </w:r>
      <w:r>
        <w:rPr>
          <w:rFonts w:hint="eastAsia" w:ascii="仿宋_GB2312" w:eastAsia="仿宋_GB2312" w:cs="仿宋_GB2312"/>
          <w:bCs w:val="0"/>
          <w:color w:val="auto"/>
          <w:kern w:val="0"/>
          <w:sz w:val="32"/>
          <w:szCs w:val="32"/>
          <w:lang w:val="en-US" w:eastAsia="zh-CN"/>
        </w:rPr>
        <w:t>1.92</w:t>
      </w:r>
      <w:r>
        <w:rPr>
          <w:rFonts w:hint="eastAsia" w:ascii="仿宋_GB2312" w:eastAsia="仿宋_GB2312" w:cs="仿宋_GB2312"/>
          <w:bCs w:val="0"/>
          <w:color w:val="auto"/>
          <w:kern w:val="0"/>
          <w:sz w:val="32"/>
          <w:szCs w:val="32"/>
        </w:rPr>
        <w:t>万元，</w:t>
      </w:r>
      <w:r>
        <w:rPr>
          <w:rFonts w:hint="eastAsia" w:ascii="仿宋_GB2312" w:eastAsia="仿宋_GB2312"/>
          <w:bCs/>
          <w:color w:val="auto"/>
          <w:kern w:val="0"/>
          <w:sz w:val="32"/>
          <w:szCs w:val="32"/>
        </w:rPr>
        <w:t>完成年初预算的</w:t>
      </w:r>
      <w:r>
        <w:rPr>
          <w:rFonts w:hint="eastAsia" w:ascii="仿宋_GB2312" w:eastAsia="仿宋_GB2312"/>
          <w:bCs/>
          <w:color w:val="auto"/>
          <w:kern w:val="0"/>
          <w:sz w:val="32"/>
          <w:szCs w:val="32"/>
          <w:lang w:val="en-US" w:eastAsia="zh-CN"/>
        </w:rPr>
        <w:t>59.44</w:t>
      </w:r>
      <w:r>
        <w:rPr>
          <w:rFonts w:hint="eastAsia" w:ascii="仿宋_GB2312" w:eastAsia="仿宋_GB2312"/>
          <w:bCs/>
          <w:color w:val="auto"/>
          <w:kern w:val="0"/>
          <w:sz w:val="32"/>
          <w:szCs w:val="32"/>
        </w:rPr>
        <w:t>%。</w:t>
      </w:r>
      <w:r>
        <w:rPr>
          <w:rFonts w:hint="eastAsia" w:ascii="仿宋_GB2312" w:eastAsia="仿宋_GB2312"/>
          <w:bCs/>
          <w:color w:val="auto"/>
          <w:kern w:val="0"/>
          <w:sz w:val="32"/>
          <w:szCs w:val="32"/>
          <w:lang w:val="en-US" w:eastAsia="zh-CN"/>
        </w:rPr>
        <w:t>决算数小于年初预算数的主要原因是：</w:t>
      </w:r>
      <w:r>
        <w:rPr>
          <w:rFonts w:hint="eastAsia" w:ascii="仿宋_GB2312" w:hAnsi="黑体" w:eastAsia="仿宋_GB2312" w:cs="仿宋_GB2312"/>
          <w:color w:val="auto"/>
          <w:kern w:val="0"/>
          <w:sz w:val="32"/>
          <w:szCs w:val="32"/>
          <w:lang w:val="en-US" w:eastAsia="zh-CN"/>
        </w:rPr>
        <w:t>落实过紧日子要求压减经费。</w:t>
      </w:r>
    </w:p>
    <w:p>
      <w:pPr>
        <w:autoSpaceDE w:val="0"/>
        <w:autoSpaceDN w:val="0"/>
        <w:adjustRightInd w:val="0"/>
        <w:spacing w:line="560" w:lineRule="exact"/>
        <w:ind w:firstLine="640" w:firstLineChars="200"/>
        <w:jc w:val="left"/>
        <w:rPr>
          <w:rFonts w:hint="eastAsia" w:ascii="黑体" w:hAnsi="黑体" w:eastAsia="黑体" w:cs="仿宋_GB2312"/>
          <w:color w:val="auto"/>
          <w:kern w:val="0"/>
          <w:sz w:val="32"/>
          <w:szCs w:val="32"/>
        </w:rPr>
      </w:pPr>
      <w:r>
        <w:rPr>
          <w:rFonts w:hint="eastAsia" w:ascii="仿宋_GB2312" w:eastAsia="仿宋_GB2312"/>
          <w:bCs/>
          <w:color w:val="auto"/>
          <w:kern w:val="0"/>
          <w:sz w:val="32"/>
          <w:szCs w:val="32"/>
        </w:rPr>
        <w:t xml:space="preserve"> </w:t>
      </w:r>
      <w:r>
        <w:rPr>
          <w:rFonts w:hint="eastAsia" w:ascii="黑体" w:hAnsi="黑体" w:eastAsia="黑体" w:cs="仿宋_GB2312"/>
          <w:color w:val="auto"/>
          <w:kern w:val="0"/>
          <w:sz w:val="32"/>
          <w:szCs w:val="32"/>
        </w:rPr>
        <w:t>四、</w:t>
      </w:r>
      <w:r>
        <w:rPr>
          <w:rFonts w:hint="eastAsia" w:ascii="黑体" w:hAnsi="黑体" w:eastAsia="黑体" w:cs="仿宋_GB2312"/>
          <w:color w:val="auto"/>
          <w:kern w:val="0"/>
          <w:sz w:val="32"/>
          <w:szCs w:val="32"/>
          <w:lang w:eastAsia="zh-CN"/>
        </w:rPr>
        <w:t>2021</w:t>
      </w:r>
      <w:r>
        <w:rPr>
          <w:rFonts w:hint="eastAsia" w:ascii="黑体" w:hAnsi="黑体" w:eastAsia="黑体" w:cs="仿宋_GB2312"/>
          <w:color w:val="auto"/>
          <w:kern w:val="0"/>
          <w:sz w:val="32"/>
          <w:szCs w:val="32"/>
        </w:rPr>
        <w:t>年度政府性基金支出决算情况</w:t>
      </w:r>
    </w:p>
    <w:p>
      <w:pPr>
        <w:autoSpaceDE w:val="0"/>
        <w:autoSpaceDN w:val="0"/>
        <w:adjustRightInd w:val="0"/>
        <w:spacing w:line="560" w:lineRule="exact"/>
        <w:ind w:firstLine="640" w:firstLineChars="200"/>
        <w:jc w:val="both"/>
        <w:rPr>
          <w:rFonts w:hint="eastAsia" w:ascii="仿宋_GB2312" w:eastAsia="仿宋_GB2312" w:cs="仿宋_GB2312"/>
          <w:b/>
          <w:bCs/>
          <w:color w:val="auto"/>
          <w:kern w:val="0"/>
          <w:sz w:val="32"/>
          <w:szCs w:val="32"/>
        </w:rPr>
      </w:pPr>
      <w:r>
        <w:rPr>
          <w:rFonts w:hint="eastAsia" w:ascii="仿宋_GB2312" w:eastAsia="仿宋_GB2312" w:cs="仿宋_GB2312"/>
          <w:color w:val="auto"/>
          <w:kern w:val="0"/>
          <w:sz w:val="32"/>
          <w:szCs w:val="32"/>
          <w:lang w:val="en-US" w:eastAsia="zh-CN"/>
        </w:rPr>
        <w:t>柳州市志愿服务管理中心</w:t>
      </w:r>
      <w:r>
        <w:rPr>
          <w:rFonts w:hint="eastAsia" w:ascii="仿宋_GB2312" w:hAnsi="Times New Roman" w:eastAsia="仿宋_GB2312" w:cs="仿宋_GB2312"/>
          <w:b w:val="0"/>
          <w:bCs w:val="0"/>
          <w:color w:val="auto"/>
          <w:kern w:val="0"/>
          <w:sz w:val="32"/>
          <w:szCs w:val="32"/>
        </w:rPr>
        <w:t>202</w:t>
      </w:r>
      <w:r>
        <w:rPr>
          <w:rFonts w:hint="eastAsia" w:ascii="仿宋_GB2312" w:hAnsi="Times New Roman" w:eastAsia="仿宋_GB2312" w:cs="仿宋_GB2312"/>
          <w:b w:val="0"/>
          <w:bCs w:val="0"/>
          <w:color w:val="auto"/>
          <w:kern w:val="0"/>
          <w:sz w:val="32"/>
          <w:szCs w:val="32"/>
          <w:lang w:val="en-US" w:eastAsia="zh-CN"/>
        </w:rPr>
        <w:t>1</w:t>
      </w:r>
      <w:r>
        <w:rPr>
          <w:rFonts w:hint="eastAsia" w:ascii="仿宋_GB2312" w:hAnsi="Times New Roman" w:eastAsia="仿宋_GB2312" w:cs="仿宋_GB2312"/>
          <w:b w:val="0"/>
          <w:bCs w:val="0"/>
          <w:color w:val="auto"/>
          <w:kern w:val="0"/>
          <w:sz w:val="32"/>
          <w:szCs w:val="32"/>
        </w:rPr>
        <w:t>年度没有政府性基金收入，也没有政府性基金安排的支出，故无数据情况说明。</w:t>
      </w:r>
    </w:p>
    <w:p>
      <w:pPr>
        <w:autoSpaceDE w:val="0"/>
        <w:autoSpaceDN w:val="0"/>
        <w:adjustRightInd w:val="0"/>
        <w:spacing w:line="560" w:lineRule="exact"/>
        <w:ind w:firstLine="640" w:firstLineChars="200"/>
        <w:jc w:val="left"/>
        <w:rPr>
          <w:rFonts w:hint="eastAsia" w:ascii="黑体" w:hAnsi="黑体" w:eastAsia="黑体" w:cs="仿宋_GB2312"/>
          <w:color w:val="auto"/>
          <w:kern w:val="0"/>
          <w:sz w:val="32"/>
          <w:szCs w:val="32"/>
        </w:rPr>
      </w:pPr>
      <w:r>
        <w:rPr>
          <w:rFonts w:hint="eastAsia" w:ascii="黑体" w:hAnsi="黑体" w:eastAsia="黑体" w:cs="仿宋_GB2312"/>
          <w:color w:val="auto"/>
          <w:kern w:val="0"/>
          <w:sz w:val="32"/>
          <w:szCs w:val="32"/>
        </w:rPr>
        <w:t>五、</w:t>
      </w:r>
      <w:r>
        <w:rPr>
          <w:rFonts w:hint="eastAsia" w:ascii="黑体" w:hAnsi="黑体" w:eastAsia="黑体" w:cs="仿宋_GB2312"/>
          <w:color w:val="auto"/>
          <w:kern w:val="0"/>
          <w:sz w:val="32"/>
          <w:szCs w:val="32"/>
          <w:lang w:eastAsia="zh-CN"/>
        </w:rPr>
        <w:t>2021</w:t>
      </w:r>
      <w:r>
        <w:rPr>
          <w:rFonts w:hint="eastAsia" w:ascii="黑体" w:hAnsi="黑体" w:eastAsia="黑体" w:cs="仿宋_GB2312"/>
          <w:color w:val="auto"/>
          <w:kern w:val="0"/>
          <w:sz w:val="32"/>
          <w:szCs w:val="32"/>
        </w:rPr>
        <w:t>年度国有资本经营预算支出决算情况</w:t>
      </w:r>
    </w:p>
    <w:p>
      <w:pPr>
        <w:autoSpaceDE w:val="0"/>
        <w:autoSpaceDN w:val="0"/>
        <w:adjustRightInd w:val="0"/>
        <w:spacing w:line="560" w:lineRule="exact"/>
        <w:ind w:firstLine="640" w:firstLineChars="200"/>
        <w:jc w:val="both"/>
        <w:rPr>
          <w:rFonts w:hint="eastAsia" w:ascii="仿宋_GB2312" w:eastAsia="仿宋_GB2312" w:cs="仿宋_GB2312"/>
          <w:color w:val="0000FF"/>
          <w:kern w:val="0"/>
          <w:sz w:val="32"/>
          <w:szCs w:val="32"/>
        </w:rPr>
      </w:pPr>
      <w:r>
        <w:rPr>
          <w:rFonts w:hint="eastAsia" w:ascii="仿宋_GB2312" w:eastAsia="仿宋_GB2312" w:cs="仿宋_GB2312"/>
          <w:color w:val="auto"/>
          <w:kern w:val="0"/>
          <w:sz w:val="32"/>
          <w:szCs w:val="32"/>
          <w:lang w:val="en-US" w:eastAsia="zh-CN"/>
        </w:rPr>
        <w:t>柳州市志愿服务管理中心</w:t>
      </w:r>
      <w:r>
        <w:rPr>
          <w:rFonts w:hint="eastAsia" w:ascii="仿宋_GB2312" w:eastAsia="仿宋_GB2312" w:cs="仿宋_GB2312"/>
          <w:b w:val="0"/>
          <w:bCs w:val="0"/>
          <w:color w:val="auto"/>
          <w:kern w:val="0"/>
          <w:sz w:val="32"/>
          <w:szCs w:val="32"/>
        </w:rPr>
        <w:t>202</w:t>
      </w:r>
      <w:r>
        <w:rPr>
          <w:rFonts w:hint="eastAsia" w:ascii="仿宋_GB2312" w:eastAsia="仿宋_GB2312" w:cs="仿宋_GB2312"/>
          <w:b w:val="0"/>
          <w:bCs w:val="0"/>
          <w:color w:val="auto"/>
          <w:kern w:val="0"/>
          <w:sz w:val="32"/>
          <w:szCs w:val="32"/>
          <w:lang w:val="en-US" w:eastAsia="zh-CN"/>
        </w:rPr>
        <w:t>1</w:t>
      </w:r>
      <w:r>
        <w:rPr>
          <w:rFonts w:hint="eastAsia" w:ascii="仿宋_GB2312" w:eastAsia="仿宋_GB2312" w:cs="仿宋_GB2312"/>
          <w:b w:val="0"/>
          <w:bCs w:val="0"/>
          <w:color w:val="auto"/>
          <w:kern w:val="0"/>
          <w:sz w:val="32"/>
          <w:szCs w:val="32"/>
        </w:rPr>
        <w:t>年度没有</w:t>
      </w:r>
      <w:r>
        <w:rPr>
          <w:rFonts w:hint="eastAsia" w:ascii="仿宋_GB2312" w:eastAsia="仿宋_GB2312" w:cs="仿宋_GB2312"/>
          <w:b w:val="0"/>
          <w:color w:val="auto"/>
          <w:kern w:val="0"/>
          <w:sz w:val="32"/>
          <w:szCs w:val="32"/>
        </w:rPr>
        <w:t>国有资本经营预算财政拨款</w:t>
      </w:r>
      <w:r>
        <w:rPr>
          <w:rFonts w:hint="eastAsia" w:ascii="仿宋_GB2312" w:eastAsia="仿宋_GB2312" w:cs="仿宋_GB2312"/>
          <w:b w:val="0"/>
          <w:bCs w:val="0"/>
          <w:color w:val="auto"/>
          <w:kern w:val="0"/>
          <w:sz w:val="32"/>
          <w:szCs w:val="32"/>
        </w:rPr>
        <w:t>收入，也没有</w:t>
      </w:r>
      <w:r>
        <w:rPr>
          <w:rFonts w:hint="eastAsia" w:ascii="仿宋_GB2312" w:eastAsia="仿宋_GB2312" w:cs="仿宋_GB2312"/>
          <w:b w:val="0"/>
          <w:color w:val="auto"/>
          <w:kern w:val="0"/>
          <w:sz w:val="32"/>
          <w:szCs w:val="32"/>
        </w:rPr>
        <w:t>国有资本经营预算财政拨款安排</w:t>
      </w:r>
      <w:r>
        <w:rPr>
          <w:rFonts w:hint="eastAsia" w:ascii="仿宋_GB2312" w:eastAsia="仿宋_GB2312" w:cs="仿宋_GB2312"/>
          <w:b w:val="0"/>
          <w:bCs w:val="0"/>
          <w:color w:val="auto"/>
          <w:kern w:val="0"/>
          <w:sz w:val="32"/>
          <w:szCs w:val="32"/>
        </w:rPr>
        <w:t>的支出，故无数据情况说明</w:t>
      </w:r>
      <w:r>
        <w:rPr>
          <w:rFonts w:hint="eastAsia" w:ascii="仿宋_GB2312" w:eastAsia="仿宋_GB2312" w:cs="仿宋_GB2312"/>
          <w:color w:val="auto"/>
          <w:kern w:val="0"/>
          <w:sz w:val="32"/>
          <w:szCs w:val="32"/>
        </w:rPr>
        <w:t>。</w:t>
      </w:r>
    </w:p>
    <w:p>
      <w:pPr>
        <w:autoSpaceDE w:val="0"/>
        <w:autoSpaceDN w:val="0"/>
        <w:adjustRightInd w:val="0"/>
        <w:spacing w:line="560" w:lineRule="exact"/>
        <w:ind w:firstLine="640" w:firstLineChars="200"/>
        <w:jc w:val="left"/>
        <w:rPr>
          <w:rFonts w:hint="eastAsia" w:ascii="黑体" w:hAnsi="黑体" w:eastAsia="黑体" w:cs="仿宋_GB2312"/>
          <w:color w:val="auto"/>
          <w:kern w:val="0"/>
          <w:sz w:val="32"/>
          <w:szCs w:val="32"/>
        </w:rPr>
      </w:pPr>
      <w:r>
        <w:rPr>
          <w:rFonts w:hint="eastAsia" w:ascii="黑体" w:hAnsi="黑体" w:eastAsia="黑体" w:cs="仿宋_GB2312"/>
          <w:color w:val="auto"/>
          <w:kern w:val="0"/>
          <w:sz w:val="32"/>
          <w:szCs w:val="32"/>
        </w:rPr>
        <w:t>六、一般公共预算财政拨款安排的“三公”经费支出决算情况说明</w:t>
      </w:r>
    </w:p>
    <w:p>
      <w:pPr>
        <w:autoSpaceDE w:val="0"/>
        <w:autoSpaceDN w:val="0"/>
        <w:adjustRightInd w:val="0"/>
        <w:spacing w:line="560" w:lineRule="exact"/>
        <w:ind w:firstLine="640" w:firstLineChars="200"/>
        <w:jc w:val="left"/>
        <w:rPr>
          <w:rFonts w:hint="eastAsia" w:ascii="仿宋_GB2312" w:hAnsi="黑体" w:eastAsia="仿宋_GB2312" w:cs="仿宋_GB2312"/>
          <w:color w:val="auto"/>
          <w:kern w:val="0"/>
          <w:sz w:val="32"/>
          <w:szCs w:val="32"/>
        </w:rPr>
      </w:pPr>
      <w:r>
        <w:rPr>
          <w:rFonts w:hint="eastAsia" w:ascii="仿宋_GB2312" w:hAnsi="黑体" w:eastAsia="仿宋_GB2312" w:cs="仿宋_GB2312"/>
          <w:color w:val="auto"/>
          <w:kern w:val="0"/>
          <w:sz w:val="32"/>
          <w:szCs w:val="32"/>
        </w:rPr>
        <w:t>本</w:t>
      </w:r>
      <w:r>
        <w:rPr>
          <w:rFonts w:hint="eastAsia" w:ascii="仿宋_GB2312" w:hAnsi="黑体" w:eastAsia="仿宋_GB2312" w:cs="仿宋_GB2312"/>
          <w:color w:val="auto"/>
          <w:kern w:val="0"/>
          <w:sz w:val="32"/>
          <w:szCs w:val="32"/>
          <w:lang w:eastAsia="zh-CN"/>
        </w:rPr>
        <w:t>单位2021</w:t>
      </w:r>
      <w:r>
        <w:rPr>
          <w:rFonts w:hint="eastAsia" w:ascii="仿宋_GB2312" w:hAnsi="黑体" w:eastAsia="仿宋_GB2312" w:cs="仿宋_GB2312"/>
          <w:color w:val="auto"/>
          <w:kern w:val="0"/>
          <w:sz w:val="32"/>
          <w:szCs w:val="32"/>
        </w:rPr>
        <w:t>年度一般公共预算财政拨款安排的“三公”经费支出</w:t>
      </w:r>
      <w:r>
        <w:rPr>
          <w:rFonts w:hint="eastAsia" w:ascii="仿宋_GB2312" w:hAnsi="黑体" w:eastAsia="仿宋_GB2312" w:cs="仿宋_GB2312"/>
          <w:color w:val="auto"/>
          <w:kern w:val="0"/>
          <w:sz w:val="32"/>
          <w:szCs w:val="32"/>
          <w:lang w:val="en-US" w:eastAsia="zh-CN"/>
        </w:rPr>
        <w:t>0</w:t>
      </w:r>
      <w:r>
        <w:rPr>
          <w:rFonts w:hint="eastAsia" w:ascii="仿宋_GB2312" w:hAnsi="黑体" w:eastAsia="仿宋_GB2312" w:cs="仿宋_GB2312"/>
          <w:color w:val="auto"/>
          <w:kern w:val="0"/>
          <w:sz w:val="32"/>
          <w:szCs w:val="32"/>
        </w:rPr>
        <w:t>万元，年初</w:t>
      </w:r>
      <w:r>
        <w:rPr>
          <w:rFonts w:hint="eastAsia" w:ascii="仿宋_GB2312" w:hAnsi="黑体" w:eastAsia="仿宋_GB2312" w:cs="仿宋_GB2312"/>
          <w:color w:val="auto"/>
          <w:kern w:val="0"/>
          <w:sz w:val="32"/>
          <w:szCs w:val="32"/>
          <w:lang w:eastAsia="zh-CN"/>
        </w:rPr>
        <w:t>无</w:t>
      </w:r>
      <w:r>
        <w:rPr>
          <w:rFonts w:hint="eastAsia" w:ascii="仿宋_GB2312" w:hAnsi="黑体" w:eastAsia="仿宋_GB2312" w:cs="仿宋_GB2312"/>
          <w:color w:val="auto"/>
          <w:kern w:val="0"/>
          <w:sz w:val="32"/>
          <w:szCs w:val="32"/>
        </w:rPr>
        <w:t>预算，比上年减少</w:t>
      </w:r>
      <w:r>
        <w:rPr>
          <w:rFonts w:hint="eastAsia" w:ascii="仿宋_GB2312" w:hAnsi="黑体" w:eastAsia="仿宋_GB2312" w:cs="仿宋_GB2312"/>
          <w:color w:val="auto"/>
          <w:kern w:val="0"/>
          <w:sz w:val="32"/>
          <w:szCs w:val="32"/>
          <w:lang w:val="en-US" w:eastAsia="zh-CN"/>
        </w:rPr>
        <w:t>0.07</w:t>
      </w:r>
      <w:r>
        <w:rPr>
          <w:rFonts w:hint="eastAsia" w:ascii="仿宋_GB2312" w:hAnsi="黑体" w:eastAsia="仿宋_GB2312" w:cs="仿宋_GB2312"/>
          <w:color w:val="auto"/>
          <w:kern w:val="0"/>
          <w:sz w:val="32"/>
          <w:szCs w:val="32"/>
        </w:rPr>
        <w:t>万元，主要原因是</w:t>
      </w:r>
      <w:r>
        <w:rPr>
          <w:rFonts w:hint="eastAsia" w:ascii="仿宋_GB2312" w:hAnsi="黑体" w:eastAsia="仿宋_GB2312" w:cs="仿宋_GB2312"/>
          <w:color w:val="auto"/>
          <w:kern w:val="0"/>
          <w:sz w:val="32"/>
          <w:szCs w:val="32"/>
          <w:lang w:eastAsia="zh-CN"/>
        </w:rPr>
        <w:t>：</w:t>
      </w:r>
      <w:r>
        <w:rPr>
          <w:rFonts w:hint="eastAsia" w:ascii="仿宋_GB2312" w:hAnsi="黑体" w:eastAsia="仿宋_GB2312" w:cs="仿宋_GB2312"/>
          <w:color w:val="auto"/>
          <w:kern w:val="0"/>
          <w:sz w:val="32"/>
          <w:szCs w:val="32"/>
        </w:rPr>
        <w:t>落实过紧日子要求压减</w:t>
      </w:r>
      <w:r>
        <w:rPr>
          <w:rFonts w:hint="eastAsia" w:ascii="仿宋_GB2312" w:hAnsi="黑体" w:eastAsia="仿宋_GB2312" w:cs="仿宋_GB2312"/>
          <w:color w:val="auto"/>
          <w:kern w:val="0"/>
          <w:sz w:val="32"/>
          <w:szCs w:val="32"/>
          <w:lang w:eastAsia="zh-CN"/>
        </w:rPr>
        <w:t>经费支出</w:t>
      </w:r>
      <w:r>
        <w:rPr>
          <w:rFonts w:hint="eastAsia" w:ascii="仿宋_GB2312" w:hAnsi="黑体" w:eastAsia="仿宋_GB2312" w:cs="仿宋_GB2312"/>
          <w:color w:val="auto"/>
          <w:kern w:val="0"/>
          <w:sz w:val="32"/>
          <w:szCs w:val="32"/>
        </w:rPr>
        <w:t>。</w:t>
      </w:r>
    </w:p>
    <w:p>
      <w:pPr>
        <w:autoSpaceDE w:val="0"/>
        <w:autoSpaceDN w:val="0"/>
        <w:adjustRightInd w:val="0"/>
        <w:spacing w:line="560" w:lineRule="exact"/>
        <w:ind w:firstLine="640" w:firstLineChars="200"/>
        <w:jc w:val="left"/>
        <w:rPr>
          <w:rFonts w:hint="eastAsia" w:ascii="黑体" w:hAnsi="黑体" w:eastAsia="黑体" w:cs="仿宋_GB2312"/>
          <w:color w:val="auto"/>
          <w:kern w:val="0"/>
          <w:sz w:val="32"/>
          <w:szCs w:val="32"/>
        </w:rPr>
      </w:pPr>
      <w:r>
        <w:rPr>
          <w:rFonts w:hint="eastAsia" w:ascii="黑体" w:hAnsi="黑体" w:eastAsia="黑体" w:cs="仿宋_GB2312"/>
          <w:color w:val="auto"/>
          <w:kern w:val="0"/>
          <w:sz w:val="32"/>
          <w:szCs w:val="32"/>
        </w:rPr>
        <w:t>七、其他重要事项情况说明</w:t>
      </w:r>
    </w:p>
    <w:p>
      <w:pPr>
        <w:autoSpaceDE w:val="0"/>
        <w:autoSpaceDN w:val="0"/>
        <w:adjustRightInd w:val="0"/>
        <w:spacing w:line="560" w:lineRule="exact"/>
        <w:ind w:firstLine="640" w:firstLineChars="200"/>
        <w:jc w:val="both"/>
        <w:rPr>
          <w:rFonts w:hint="eastAsia" w:ascii="仿宋_GB2312" w:hAnsi="黑体" w:eastAsia="仿宋_GB2312" w:cs="仿宋_GB2312"/>
          <w:color w:val="auto"/>
          <w:kern w:val="0"/>
          <w:sz w:val="32"/>
          <w:szCs w:val="32"/>
        </w:rPr>
      </w:pPr>
      <w:r>
        <w:rPr>
          <w:rFonts w:hint="eastAsia" w:ascii="仿宋_GB2312" w:hAnsi="黑体" w:eastAsia="仿宋_GB2312" w:cs="仿宋_GB2312"/>
          <w:color w:val="auto"/>
          <w:kern w:val="0"/>
          <w:sz w:val="32"/>
          <w:szCs w:val="32"/>
        </w:rPr>
        <w:t>（一） 机关运行经费支出情况说明。</w:t>
      </w:r>
    </w:p>
    <w:p>
      <w:pPr>
        <w:autoSpaceDE w:val="0"/>
        <w:autoSpaceDN w:val="0"/>
        <w:adjustRightInd w:val="0"/>
        <w:spacing w:line="560" w:lineRule="exact"/>
        <w:ind w:firstLine="640" w:firstLineChars="200"/>
        <w:jc w:val="both"/>
        <w:rPr>
          <w:rFonts w:hint="eastAsia" w:ascii="仿宋_GB2312" w:hAnsi="黑体" w:eastAsia="仿宋_GB2312" w:cs="仿宋_GB2312"/>
          <w:color w:val="auto"/>
          <w:kern w:val="0"/>
          <w:sz w:val="32"/>
          <w:szCs w:val="32"/>
        </w:rPr>
      </w:pPr>
      <w:r>
        <w:rPr>
          <w:rFonts w:hint="eastAsia" w:ascii="仿宋_GB2312" w:hAnsi="黑体" w:eastAsia="仿宋_GB2312" w:cs="仿宋_GB2312"/>
          <w:b w:val="0"/>
          <w:color w:val="auto"/>
          <w:kern w:val="0"/>
          <w:sz w:val="32"/>
          <w:szCs w:val="32"/>
        </w:rPr>
        <w:t>本</w:t>
      </w:r>
      <w:r>
        <w:rPr>
          <w:rFonts w:hint="eastAsia" w:ascii="仿宋_GB2312" w:hAnsi="黑体" w:eastAsia="仿宋_GB2312" w:cs="仿宋_GB2312"/>
          <w:b w:val="0"/>
          <w:color w:val="auto"/>
          <w:kern w:val="0"/>
          <w:sz w:val="32"/>
          <w:szCs w:val="32"/>
          <w:lang w:eastAsia="zh-CN"/>
        </w:rPr>
        <w:t>单位</w:t>
      </w:r>
      <w:r>
        <w:rPr>
          <w:rFonts w:hint="eastAsia" w:ascii="仿宋_GB2312" w:hAnsi="黑体" w:eastAsia="仿宋_GB2312" w:cs="仿宋_GB2312"/>
          <w:b w:val="0"/>
          <w:color w:val="auto"/>
          <w:kern w:val="0"/>
          <w:sz w:val="32"/>
          <w:szCs w:val="32"/>
        </w:rPr>
        <w:t>无机关运行经费支出</w:t>
      </w:r>
      <w:r>
        <w:rPr>
          <w:rFonts w:hint="eastAsia" w:ascii="仿宋_GB2312" w:hAnsi="黑体" w:eastAsia="仿宋_GB2312" w:cs="仿宋_GB2312"/>
          <w:b w:val="0"/>
          <w:color w:val="auto"/>
          <w:kern w:val="0"/>
          <w:sz w:val="32"/>
          <w:szCs w:val="32"/>
          <w:lang w:eastAsia="zh-CN"/>
        </w:rPr>
        <w:t>。</w:t>
      </w:r>
    </w:p>
    <w:p>
      <w:pPr>
        <w:autoSpaceDE w:val="0"/>
        <w:autoSpaceDN w:val="0"/>
        <w:adjustRightInd w:val="0"/>
        <w:spacing w:line="560" w:lineRule="exact"/>
        <w:ind w:firstLine="640" w:firstLineChars="200"/>
        <w:jc w:val="left"/>
        <w:rPr>
          <w:rFonts w:hint="eastAsia" w:ascii="楷体_GB2312" w:eastAsia="楷体_GB2312" w:cs="仿宋_GB2312"/>
          <w:color w:val="auto"/>
          <w:kern w:val="0"/>
          <w:sz w:val="32"/>
          <w:szCs w:val="32"/>
        </w:rPr>
      </w:pPr>
      <w:r>
        <w:rPr>
          <w:rFonts w:hint="eastAsia" w:ascii="楷体_GB2312" w:eastAsia="楷体_GB2312" w:cs="仿宋_GB2312"/>
          <w:color w:val="auto"/>
          <w:kern w:val="0"/>
          <w:sz w:val="32"/>
          <w:szCs w:val="32"/>
        </w:rPr>
        <w:t>（二）政府采购支出情况说明。</w:t>
      </w:r>
    </w:p>
    <w:p>
      <w:pPr>
        <w:autoSpaceDE w:val="0"/>
        <w:autoSpaceDN w:val="0"/>
        <w:adjustRightInd w:val="0"/>
        <w:spacing w:line="560" w:lineRule="exact"/>
        <w:ind w:firstLine="640" w:firstLineChars="200"/>
        <w:jc w:val="left"/>
        <w:rPr>
          <w:rFonts w:hint="eastAsia" w:ascii="楷体_GB2312" w:eastAsia="楷体_GB2312" w:cs="仿宋_GB2312"/>
          <w:color w:val="auto"/>
          <w:kern w:val="0"/>
          <w:sz w:val="32"/>
          <w:szCs w:val="32"/>
        </w:rPr>
      </w:pPr>
      <w:r>
        <w:rPr>
          <w:rFonts w:hint="eastAsia" w:ascii="仿宋_GB2312" w:hAnsi="黑体" w:eastAsia="仿宋_GB2312" w:cs="仿宋_GB2312"/>
          <w:b w:val="0"/>
          <w:color w:val="auto"/>
          <w:kern w:val="0"/>
          <w:sz w:val="32"/>
          <w:szCs w:val="32"/>
        </w:rPr>
        <w:t>本</w:t>
      </w:r>
      <w:r>
        <w:rPr>
          <w:rFonts w:hint="eastAsia" w:ascii="仿宋_GB2312" w:hAnsi="黑体" w:eastAsia="仿宋_GB2312" w:cs="仿宋_GB2312"/>
          <w:b w:val="0"/>
          <w:color w:val="auto"/>
          <w:kern w:val="0"/>
          <w:sz w:val="32"/>
          <w:szCs w:val="32"/>
          <w:lang w:eastAsia="zh-CN"/>
        </w:rPr>
        <w:t>单位</w:t>
      </w:r>
      <w:r>
        <w:rPr>
          <w:rFonts w:hint="eastAsia" w:ascii="仿宋_GB2312" w:hAnsi="黑体" w:eastAsia="仿宋_GB2312" w:cs="仿宋_GB2312"/>
          <w:b w:val="0"/>
          <w:color w:val="auto"/>
          <w:kern w:val="0"/>
          <w:sz w:val="32"/>
          <w:szCs w:val="32"/>
        </w:rPr>
        <w:t>无政府采购支出</w:t>
      </w:r>
      <w:r>
        <w:rPr>
          <w:rFonts w:hint="eastAsia" w:ascii="仿宋_GB2312" w:hAnsi="黑体" w:eastAsia="仿宋_GB2312" w:cs="仿宋_GB2312"/>
          <w:b w:val="0"/>
          <w:color w:val="auto"/>
          <w:kern w:val="0"/>
          <w:sz w:val="32"/>
          <w:szCs w:val="32"/>
          <w:lang w:eastAsia="zh-CN"/>
        </w:rPr>
        <w:t>。</w:t>
      </w:r>
    </w:p>
    <w:p>
      <w:pPr>
        <w:autoSpaceDE w:val="0"/>
        <w:autoSpaceDN w:val="0"/>
        <w:adjustRightInd w:val="0"/>
        <w:spacing w:line="560" w:lineRule="exact"/>
        <w:ind w:firstLine="640" w:firstLineChars="200"/>
        <w:jc w:val="left"/>
        <w:rPr>
          <w:rFonts w:hint="eastAsia" w:ascii="楷体_GB2312" w:eastAsia="楷体_GB2312" w:cs="仿宋_GB2312"/>
          <w:color w:val="auto"/>
          <w:kern w:val="0"/>
          <w:sz w:val="32"/>
          <w:szCs w:val="32"/>
        </w:rPr>
      </w:pPr>
      <w:r>
        <w:rPr>
          <w:rFonts w:hint="eastAsia" w:ascii="楷体_GB2312" w:eastAsia="楷体_GB2312" w:cs="仿宋_GB2312"/>
          <w:color w:val="auto"/>
          <w:kern w:val="0"/>
          <w:sz w:val="32"/>
          <w:szCs w:val="32"/>
        </w:rPr>
        <w:t>（三）国有资产占用情况说明。</w:t>
      </w:r>
    </w:p>
    <w:p>
      <w:pPr>
        <w:autoSpaceDE w:val="0"/>
        <w:autoSpaceDN w:val="0"/>
        <w:adjustRightInd w:val="0"/>
        <w:spacing w:line="580" w:lineRule="exact"/>
        <w:ind w:firstLine="627" w:firstLineChars="196"/>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截至</w:t>
      </w:r>
      <w:r>
        <w:rPr>
          <w:rFonts w:hint="eastAsia" w:ascii="仿宋_GB2312" w:eastAsia="仿宋_GB2312" w:cs="仿宋_GB2312"/>
          <w:color w:val="auto"/>
          <w:kern w:val="0"/>
          <w:sz w:val="32"/>
          <w:szCs w:val="32"/>
          <w:lang w:eastAsia="zh-CN"/>
        </w:rPr>
        <w:t>2021</w:t>
      </w:r>
      <w:r>
        <w:rPr>
          <w:rFonts w:hint="eastAsia" w:ascii="仿宋_GB2312" w:eastAsia="仿宋_GB2312" w:cs="仿宋_GB2312"/>
          <w:color w:val="auto"/>
          <w:kern w:val="0"/>
          <w:sz w:val="32"/>
          <w:szCs w:val="32"/>
        </w:rPr>
        <w:t>年12月31日，本</w:t>
      </w:r>
      <w:r>
        <w:rPr>
          <w:rFonts w:hint="eastAsia" w:ascii="仿宋_GB2312" w:eastAsia="仿宋_GB2312" w:cs="仿宋_GB2312"/>
          <w:color w:val="auto"/>
          <w:kern w:val="0"/>
          <w:sz w:val="32"/>
          <w:szCs w:val="32"/>
          <w:lang w:eastAsia="zh-CN"/>
        </w:rPr>
        <w:t>单位</w:t>
      </w:r>
      <w:r>
        <w:rPr>
          <w:rFonts w:hint="eastAsia" w:ascii="仿宋_GB2312" w:eastAsia="仿宋_GB2312" w:cs="仿宋_GB2312"/>
          <w:color w:val="auto"/>
          <w:kern w:val="0"/>
          <w:sz w:val="32"/>
          <w:szCs w:val="32"/>
        </w:rPr>
        <w:t>共有车辆</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辆；单价50万元以上通用设备</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（套），单价100万元以上专用设备</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 xml:space="preserve">台（套）。 </w:t>
      </w:r>
    </w:p>
    <w:p>
      <w:pPr>
        <w:autoSpaceDE w:val="0"/>
        <w:autoSpaceDN w:val="0"/>
        <w:adjustRightInd w:val="0"/>
        <w:spacing w:line="560" w:lineRule="exact"/>
        <w:ind w:firstLine="640" w:firstLineChars="200"/>
        <w:jc w:val="left"/>
        <w:rPr>
          <w:rFonts w:hint="eastAsia" w:ascii="仿宋_GB2312" w:eastAsia="仿宋_GB2312" w:cs="仿宋_GB2312"/>
          <w:color w:val="auto"/>
          <w:kern w:val="0"/>
          <w:sz w:val="32"/>
          <w:szCs w:val="32"/>
        </w:rPr>
      </w:pPr>
      <w:r>
        <w:rPr>
          <w:rFonts w:hint="eastAsia" w:ascii="楷体_GB2312" w:eastAsia="楷体_GB2312" w:cs="仿宋_GB2312"/>
          <w:color w:val="auto"/>
          <w:kern w:val="0"/>
          <w:sz w:val="32"/>
          <w:szCs w:val="32"/>
        </w:rPr>
        <w:t>（四）预算绩效管理工作开展情况。</w:t>
      </w:r>
    </w:p>
    <w:p>
      <w:pPr>
        <w:autoSpaceDE w:val="0"/>
        <w:autoSpaceDN w:val="0"/>
        <w:adjustRightInd w:val="0"/>
        <w:spacing w:line="560" w:lineRule="exact"/>
        <w:ind w:firstLine="640" w:firstLineChars="200"/>
        <w:jc w:val="both"/>
        <w:rPr>
          <w:rFonts w:hint="eastAsia" w:ascii="仿宋_GB2312" w:eastAsia="仿宋_GB2312" w:cs="仿宋_GB2312"/>
          <w:color w:val="auto"/>
          <w:kern w:val="0"/>
          <w:sz w:val="32"/>
          <w:szCs w:val="32"/>
        </w:rPr>
      </w:pPr>
      <w:r>
        <w:rPr>
          <w:rFonts w:hint="eastAsia" w:ascii="仿宋_GB2312" w:eastAsia="仿宋_GB2312" w:cs="仿宋_GB2312"/>
          <w:bCs/>
          <w:color w:val="auto"/>
          <w:kern w:val="0"/>
          <w:sz w:val="32"/>
          <w:szCs w:val="32"/>
          <w:lang w:eastAsia="zh-CN"/>
        </w:rPr>
        <w:t>本</w:t>
      </w:r>
      <w:r>
        <w:rPr>
          <w:rFonts w:hint="eastAsia" w:ascii="仿宋_GB2312" w:eastAsia="仿宋_GB2312" w:cs="仿宋_GB2312"/>
          <w:bCs/>
          <w:color w:val="auto"/>
          <w:kern w:val="0"/>
          <w:sz w:val="32"/>
          <w:szCs w:val="32"/>
          <w:lang w:val="en-US" w:eastAsia="zh-CN"/>
        </w:rPr>
        <w:t>单位对2021年度一般公共预算整体支出开展绩效自评，涉及资金：1</w:t>
      </w:r>
      <w:r>
        <w:rPr>
          <w:rFonts w:hint="eastAsia" w:ascii="仿宋_GB2312" w:eastAsia="仿宋_GB2312" w:cs="仿宋_GB2312"/>
          <w:color w:val="auto"/>
          <w:kern w:val="0"/>
          <w:sz w:val="32"/>
          <w:szCs w:val="32"/>
          <w:lang w:val="en-US" w:eastAsia="zh-CN"/>
        </w:rPr>
        <w:t>37.74</w:t>
      </w:r>
      <w:r>
        <w:rPr>
          <w:rFonts w:hint="eastAsia" w:ascii="仿宋_GB2312" w:eastAsia="仿宋_GB2312" w:cs="仿宋_GB2312"/>
          <w:color w:val="auto"/>
          <w:kern w:val="0"/>
          <w:sz w:val="32"/>
          <w:szCs w:val="32"/>
        </w:rPr>
        <w:t>万元</w:t>
      </w:r>
      <w:r>
        <w:rPr>
          <w:rFonts w:hint="eastAsia" w:ascii="仿宋_GB2312" w:eastAsia="仿宋_GB2312" w:cs="仿宋_GB2312"/>
          <w:color w:val="auto"/>
          <w:kern w:val="0"/>
          <w:sz w:val="32"/>
          <w:szCs w:val="32"/>
          <w:lang w:eastAsia="zh-CN"/>
        </w:rPr>
        <w:t>，</w:t>
      </w:r>
      <w:r>
        <w:rPr>
          <w:rFonts w:hint="eastAsia" w:ascii="仿宋_GB2312" w:eastAsia="仿宋_GB2312" w:cs="仿宋_GB2312"/>
          <w:bCs/>
          <w:color w:val="auto"/>
          <w:kern w:val="0"/>
          <w:sz w:val="32"/>
          <w:szCs w:val="32"/>
          <w:lang w:val="en-US" w:eastAsia="zh-CN"/>
        </w:rPr>
        <w:t>自评结果：优秀</w:t>
      </w:r>
      <w:r>
        <w:rPr>
          <w:rFonts w:hint="eastAsia" w:ascii="仿宋_GB2312" w:eastAsia="仿宋_GB2312" w:cs="仿宋_GB2312"/>
          <w:color w:val="auto"/>
          <w:kern w:val="0"/>
          <w:sz w:val="32"/>
          <w:szCs w:val="32"/>
        </w:rPr>
        <w:t>。</w:t>
      </w:r>
      <w:r>
        <w:rPr>
          <w:rFonts w:hint="eastAsia" w:ascii="仿宋_GB2312" w:eastAsia="仿宋_GB2312" w:cs="仿宋_GB2312"/>
          <w:bCs/>
          <w:color w:val="auto"/>
          <w:kern w:val="0"/>
          <w:sz w:val="32"/>
          <w:szCs w:val="32"/>
          <w:lang w:val="en-US" w:eastAsia="zh-CN"/>
        </w:rPr>
        <w:t>不涉及项目</w:t>
      </w:r>
      <w:r>
        <w:rPr>
          <w:rFonts w:hint="eastAsia" w:ascii="仿宋_GB2312" w:eastAsia="仿宋_GB2312" w:cs="仿宋_GB2312"/>
          <w:bCs/>
          <w:color w:val="auto"/>
          <w:kern w:val="0"/>
          <w:sz w:val="32"/>
          <w:szCs w:val="32"/>
        </w:rPr>
        <w:t>预算</w:t>
      </w:r>
      <w:r>
        <w:rPr>
          <w:rFonts w:hint="eastAsia" w:ascii="仿宋_GB2312" w:eastAsia="仿宋_GB2312" w:cs="仿宋_GB2312"/>
          <w:bCs/>
          <w:color w:val="auto"/>
          <w:kern w:val="0"/>
          <w:sz w:val="32"/>
          <w:szCs w:val="32"/>
          <w:lang w:eastAsia="zh-CN"/>
        </w:rPr>
        <w:t>支出</w:t>
      </w:r>
      <w:r>
        <w:rPr>
          <w:rFonts w:hint="eastAsia" w:ascii="仿宋_GB2312" w:eastAsia="仿宋_GB2312" w:cs="仿宋_GB2312"/>
          <w:bCs/>
          <w:color w:val="auto"/>
          <w:kern w:val="0"/>
          <w:sz w:val="32"/>
          <w:szCs w:val="32"/>
        </w:rPr>
        <w:t>绩效自评。</w:t>
      </w:r>
    </w:p>
    <w:p>
      <w:pPr>
        <w:spacing w:line="580" w:lineRule="exact"/>
        <w:ind w:firstLine="645"/>
        <w:jc w:val="center"/>
        <w:rPr>
          <w:rFonts w:ascii="仿宋_GB2312" w:eastAsia="仿宋_GB2312"/>
          <w:b/>
          <w:color w:val="auto"/>
          <w:sz w:val="32"/>
          <w:szCs w:val="32"/>
        </w:rPr>
      </w:pPr>
      <w:r>
        <w:rPr>
          <w:rFonts w:hint="eastAsia" w:ascii="仿宋_GB2312" w:eastAsia="仿宋_GB2312"/>
          <w:b/>
          <w:color w:val="auto"/>
          <w:sz w:val="32"/>
          <w:szCs w:val="32"/>
        </w:rPr>
        <w:t>第四部分：名词解释</w:t>
      </w:r>
    </w:p>
    <w:p>
      <w:pPr>
        <w:ind w:firstLine="640"/>
        <w:rPr>
          <w:rFonts w:hint="eastAsia" w:ascii="仿宋_GB2312" w:eastAsia="仿宋_GB2312"/>
          <w:color w:val="auto"/>
          <w:sz w:val="32"/>
          <w:szCs w:val="32"/>
        </w:rPr>
      </w:pPr>
      <w:r>
        <w:rPr>
          <w:rFonts w:hint="eastAsia" w:ascii="仿宋_GB2312" w:eastAsia="仿宋_GB2312"/>
          <w:color w:val="auto"/>
          <w:sz w:val="32"/>
          <w:szCs w:val="32"/>
        </w:rPr>
        <w:t>一、财政拨款收入：指</w:t>
      </w:r>
      <w:r>
        <w:rPr>
          <w:rFonts w:hint="eastAsia" w:ascii="仿宋_GB2312" w:eastAsia="仿宋_GB2312"/>
          <w:color w:val="auto"/>
          <w:sz w:val="32"/>
          <w:szCs w:val="32"/>
          <w:lang w:eastAsia="zh-CN"/>
        </w:rPr>
        <w:t>柳州市</w:t>
      </w:r>
      <w:r>
        <w:rPr>
          <w:rFonts w:hint="eastAsia" w:ascii="仿宋_GB2312" w:eastAsia="仿宋_GB2312"/>
          <w:color w:val="auto"/>
          <w:sz w:val="32"/>
          <w:szCs w:val="32"/>
        </w:rPr>
        <w:t xml:space="preserve">财政部门当年拨付的资金。 </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二、年初结转和结余：指以前年度尚未完成、结转到本年 按有关规定继续使用的资金。 </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lang w:eastAsia="zh-CN"/>
        </w:rPr>
        <w:t>三、</w:t>
      </w:r>
      <w:r>
        <w:rPr>
          <w:rFonts w:hint="eastAsia" w:ascii="仿宋_GB2312" w:eastAsia="仿宋_GB2312"/>
          <w:color w:val="auto"/>
          <w:sz w:val="32"/>
          <w:szCs w:val="32"/>
        </w:rPr>
        <w:t xml:space="preserve">年末结转和结余：指本年度或以前年度预算安排、因客观条件发生变化无法按原计划实施，需要延迟到以后年度按有关规定继续使用的资金。 </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lang w:eastAsia="zh-CN"/>
        </w:rPr>
        <w:t>四</w:t>
      </w:r>
      <w:r>
        <w:rPr>
          <w:rFonts w:hint="eastAsia" w:ascii="仿宋_GB2312" w:eastAsia="仿宋_GB2312"/>
          <w:color w:val="auto"/>
          <w:sz w:val="32"/>
          <w:szCs w:val="32"/>
        </w:rPr>
        <w:t xml:space="preserve">、基本支出：指为保障机构正常运转、完成日常工作任务而发生的人员支出和公用支出。 </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lang w:eastAsia="zh-CN"/>
        </w:rPr>
        <w:t>五</w:t>
      </w:r>
      <w:r>
        <w:rPr>
          <w:rFonts w:hint="eastAsia" w:ascii="仿宋_GB2312" w:eastAsia="仿宋_GB2312"/>
          <w:color w:val="auto"/>
          <w:sz w:val="32"/>
          <w:szCs w:val="32"/>
        </w:rPr>
        <w:t xml:space="preserve">、项目支出：指在基本支出之外为完成特定行政任务和事业发展目标所发生的支出。 </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lang w:eastAsia="zh-CN"/>
        </w:rPr>
        <w:t>六</w:t>
      </w:r>
      <w:r>
        <w:rPr>
          <w:rFonts w:hint="eastAsia" w:ascii="仿宋_GB2312" w:eastAsia="仿宋_GB2312"/>
          <w:color w:val="auto"/>
          <w:sz w:val="32"/>
          <w:szCs w:val="32"/>
        </w:rPr>
        <w:t>、“三公”经费：纳入</w:t>
      </w:r>
      <w:r>
        <w:rPr>
          <w:rFonts w:hint="eastAsia" w:ascii="仿宋_GB2312" w:eastAsia="仿宋_GB2312"/>
          <w:color w:val="auto"/>
          <w:sz w:val="32"/>
          <w:szCs w:val="32"/>
          <w:lang w:eastAsia="zh-CN"/>
        </w:rPr>
        <w:t>柳州市</w:t>
      </w:r>
      <w:r>
        <w:rPr>
          <w:rFonts w:hint="eastAsia" w:ascii="仿宋_GB2312" w:eastAsia="仿宋_GB2312"/>
          <w:color w:val="auto"/>
          <w:sz w:val="32"/>
          <w:szCs w:val="32"/>
        </w:rPr>
        <w:t>财政预决算管理的“三公”经费，是指</w:t>
      </w:r>
      <w:r>
        <w:rPr>
          <w:rFonts w:hint="eastAsia" w:ascii="仿宋_GB2312" w:eastAsia="仿宋_GB2312"/>
          <w:color w:val="auto"/>
          <w:sz w:val="32"/>
          <w:szCs w:val="32"/>
          <w:lang w:eastAsia="zh-CN"/>
        </w:rPr>
        <w:t>柳州市</w:t>
      </w:r>
      <w:r>
        <w:rPr>
          <w:rFonts w:hint="eastAsia" w:ascii="仿宋_GB2312" w:eastAsia="仿宋_GB2312"/>
          <w:color w:val="auto"/>
          <w:sz w:val="32"/>
          <w:szCs w:val="32"/>
        </w:rPr>
        <w:t xml:space="preserve">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rPr>
          <w:rFonts w:hint="eastAsia" w:ascii="仿宋_GB2312" w:eastAsia="仿宋_GB2312"/>
          <w:color w:val="auto"/>
          <w:sz w:val="32"/>
          <w:szCs w:val="32"/>
        </w:rPr>
      </w:pPr>
    </w:p>
    <w:p>
      <w:pPr>
        <w:ind w:firstLine="640" w:firstLineChars="200"/>
        <w:rPr>
          <w:rFonts w:hint="eastAsia" w:ascii="仿宋_GB2312" w:eastAsia="仿宋_GB2312"/>
          <w:color w:val="0000FF"/>
          <w:sz w:val="32"/>
          <w:szCs w:val="32"/>
        </w:rPr>
      </w:pPr>
      <w:r>
        <w:rPr>
          <w:rFonts w:hint="eastAsia" w:ascii="仿宋_GB2312" w:hAnsi="Times New Roman" w:eastAsia="仿宋_GB2312"/>
          <w:color w:val="auto"/>
          <w:sz w:val="32"/>
          <w:szCs w:val="32"/>
        </w:rPr>
        <w:t>附件：</w:t>
      </w:r>
      <w:r>
        <w:rPr>
          <w:rFonts w:hint="eastAsia" w:ascii="仿宋_GB2312" w:hAnsi="Times New Roman" w:eastAsia="仿宋_GB2312"/>
          <w:b w:val="0"/>
          <w:bCs w:val="0"/>
          <w:color w:val="auto"/>
          <w:sz w:val="32"/>
          <w:szCs w:val="32"/>
          <w:u w:val="none"/>
          <w:lang w:eastAsia="zh-CN"/>
        </w:rPr>
        <w:t>柳州市志愿服务管理中心</w:t>
      </w:r>
      <w:r>
        <w:rPr>
          <w:rFonts w:hint="eastAsia" w:ascii="仿宋_GB2312" w:hAnsi="Times New Roman" w:eastAsia="仿宋_GB2312"/>
          <w:color w:val="auto"/>
          <w:sz w:val="32"/>
          <w:szCs w:val="32"/>
        </w:rPr>
        <w:t>202</w:t>
      </w:r>
      <w:r>
        <w:rPr>
          <w:rFonts w:hint="eastAsia" w:ascii="仿宋_GB2312" w:hAnsi="Times New Roman" w:eastAsia="仿宋_GB2312"/>
          <w:color w:val="auto"/>
          <w:sz w:val="32"/>
          <w:szCs w:val="32"/>
          <w:lang w:val="en-US" w:eastAsia="zh-CN"/>
        </w:rPr>
        <w:t>1</w:t>
      </w:r>
      <w:r>
        <w:rPr>
          <w:rFonts w:hint="eastAsia" w:ascii="仿宋_GB2312" w:hAnsi="Times New Roman" w:eastAsia="仿宋_GB2312"/>
          <w:color w:val="auto"/>
          <w:sz w:val="32"/>
          <w:szCs w:val="32"/>
        </w:rPr>
        <w:t>年度部门决算公开表</w:t>
      </w:r>
    </w:p>
    <w:p>
      <w:pPr>
        <w:ind w:firstLine="640" w:firstLineChars="200"/>
        <w:rPr>
          <w:rFonts w:hint="eastAsia" w:ascii="仿宋_GB2312" w:eastAsia="仿宋_GB2312"/>
          <w:color w:val="0000FF"/>
          <w:sz w:val="32"/>
          <w:szCs w:val="32"/>
        </w:rPr>
      </w:pPr>
    </w:p>
    <w:p>
      <w:pPr>
        <w:ind w:firstLine="640" w:firstLineChars="200"/>
        <w:rPr>
          <w:rFonts w:hint="eastAsia" w:ascii="仿宋_GB2312" w:eastAsia="仿宋_GB2312" w:cs="仿宋_GB2312"/>
          <w:color w:val="0000FF"/>
          <w:kern w:val="0"/>
          <w:sz w:val="32"/>
          <w:szCs w:val="32"/>
        </w:rPr>
      </w:pPr>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- 13 -</w:t>
    </w:r>
    <w:r>
      <w:rPr>
        <w:sz w:val="30"/>
        <w:szCs w:val="30"/>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mYjg0NDU3YjFiZDI4NDBmNGRjMzFlYjI3YjFlODYifQ=="/>
  </w:docVars>
  <w:rsids>
    <w:rsidRoot w:val="4C256E3D"/>
    <w:rsid w:val="00066CA3"/>
    <w:rsid w:val="006C1367"/>
    <w:rsid w:val="00715385"/>
    <w:rsid w:val="00996FC6"/>
    <w:rsid w:val="00F66C5B"/>
    <w:rsid w:val="01FC550E"/>
    <w:rsid w:val="023318AB"/>
    <w:rsid w:val="031664A1"/>
    <w:rsid w:val="036068E4"/>
    <w:rsid w:val="046046C1"/>
    <w:rsid w:val="046F737E"/>
    <w:rsid w:val="05352423"/>
    <w:rsid w:val="054B650A"/>
    <w:rsid w:val="073E6142"/>
    <w:rsid w:val="07A07BF6"/>
    <w:rsid w:val="07C531B9"/>
    <w:rsid w:val="0869448C"/>
    <w:rsid w:val="0889019F"/>
    <w:rsid w:val="094B45FA"/>
    <w:rsid w:val="098F0433"/>
    <w:rsid w:val="0A0C33E4"/>
    <w:rsid w:val="0A7F3E4C"/>
    <w:rsid w:val="0AB75314"/>
    <w:rsid w:val="0ABF65E6"/>
    <w:rsid w:val="0AC37758"/>
    <w:rsid w:val="0B424B1D"/>
    <w:rsid w:val="0B4E189D"/>
    <w:rsid w:val="0B6852D8"/>
    <w:rsid w:val="0BE17AE4"/>
    <w:rsid w:val="0C4F207D"/>
    <w:rsid w:val="0DA86951"/>
    <w:rsid w:val="0E074DDF"/>
    <w:rsid w:val="0E67593C"/>
    <w:rsid w:val="0F0F5ED6"/>
    <w:rsid w:val="0F7B4AA5"/>
    <w:rsid w:val="102F7E9C"/>
    <w:rsid w:val="105273D9"/>
    <w:rsid w:val="113F7516"/>
    <w:rsid w:val="124204B5"/>
    <w:rsid w:val="13861B60"/>
    <w:rsid w:val="14F016D4"/>
    <w:rsid w:val="15220A2F"/>
    <w:rsid w:val="15823E15"/>
    <w:rsid w:val="15875F52"/>
    <w:rsid w:val="1612602D"/>
    <w:rsid w:val="166603FD"/>
    <w:rsid w:val="166A6559"/>
    <w:rsid w:val="16B90A0F"/>
    <w:rsid w:val="17BD3EAD"/>
    <w:rsid w:val="182962AB"/>
    <w:rsid w:val="18CB67D1"/>
    <w:rsid w:val="19540489"/>
    <w:rsid w:val="19D073EB"/>
    <w:rsid w:val="1A240213"/>
    <w:rsid w:val="1A650904"/>
    <w:rsid w:val="1B4728A6"/>
    <w:rsid w:val="1BF65BDF"/>
    <w:rsid w:val="1CBF4223"/>
    <w:rsid w:val="1CC31F67"/>
    <w:rsid w:val="1F8B2389"/>
    <w:rsid w:val="1FE513D6"/>
    <w:rsid w:val="1FF33D10"/>
    <w:rsid w:val="2249565E"/>
    <w:rsid w:val="2268122D"/>
    <w:rsid w:val="231B417D"/>
    <w:rsid w:val="23201794"/>
    <w:rsid w:val="248B0E8F"/>
    <w:rsid w:val="24C31384"/>
    <w:rsid w:val="24D337DC"/>
    <w:rsid w:val="25146B20"/>
    <w:rsid w:val="25576068"/>
    <w:rsid w:val="261A0352"/>
    <w:rsid w:val="26460DBA"/>
    <w:rsid w:val="273A72C8"/>
    <w:rsid w:val="2767584E"/>
    <w:rsid w:val="27C25AD9"/>
    <w:rsid w:val="28174274"/>
    <w:rsid w:val="281C3019"/>
    <w:rsid w:val="28447CD2"/>
    <w:rsid w:val="28461C9C"/>
    <w:rsid w:val="28CD2D8F"/>
    <w:rsid w:val="2A273408"/>
    <w:rsid w:val="2B6F74EB"/>
    <w:rsid w:val="2C1F0B15"/>
    <w:rsid w:val="2C4219FE"/>
    <w:rsid w:val="2C4C0549"/>
    <w:rsid w:val="2D3E2F42"/>
    <w:rsid w:val="2DA01E4F"/>
    <w:rsid w:val="2E3D769E"/>
    <w:rsid w:val="2EE17DAF"/>
    <w:rsid w:val="2EEB21BA"/>
    <w:rsid w:val="300C7328"/>
    <w:rsid w:val="313C59EB"/>
    <w:rsid w:val="3163477A"/>
    <w:rsid w:val="31680316"/>
    <w:rsid w:val="31A365A8"/>
    <w:rsid w:val="32453AB2"/>
    <w:rsid w:val="328534D0"/>
    <w:rsid w:val="32CB7C39"/>
    <w:rsid w:val="332A4F71"/>
    <w:rsid w:val="335718FE"/>
    <w:rsid w:val="34020F86"/>
    <w:rsid w:val="341361ED"/>
    <w:rsid w:val="344057F2"/>
    <w:rsid w:val="34603BC7"/>
    <w:rsid w:val="35F54315"/>
    <w:rsid w:val="3710550B"/>
    <w:rsid w:val="37713C48"/>
    <w:rsid w:val="37902518"/>
    <w:rsid w:val="39396CB4"/>
    <w:rsid w:val="39A63F06"/>
    <w:rsid w:val="3BE702E0"/>
    <w:rsid w:val="3BF84C04"/>
    <w:rsid w:val="3C017E2C"/>
    <w:rsid w:val="3C0815AA"/>
    <w:rsid w:val="3C1D19EC"/>
    <w:rsid w:val="3E6F4772"/>
    <w:rsid w:val="3EA872B2"/>
    <w:rsid w:val="3ED1439F"/>
    <w:rsid w:val="3ED96F6F"/>
    <w:rsid w:val="3F010273"/>
    <w:rsid w:val="3FCD7432"/>
    <w:rsid w:val="3FFB4CC3"/>
    <w:rsid w:val="40095632"/>
    <w:rsid w:val="40100F99"/>
    <w:rsid w:val="40394299"/>
    <w:rsid w:val="41292A65"/>
    <w:rsid w:val="41B965BD"/>
    <w:rsid w:val="41BB0BAE"/>
    <w:rsid w:val="42235D58"/>
    <w:rsid w:val="42AF1BCA"/>
    <w:rsid w:val="42C53003"/>
    <w:rsid w:val="43F279B2"/>
    <w:rsid w:val="44500BF5"/>
    <w:rsid w:val="44560C84"/>
    <w:rsid w:val="45280D0F"/>
    <w:rsid w:val="46240D57"/>
    <w:rsid w:val="463D5672"/>
    <w:rsid w:val="467967E1"/>
    <w:rsid w:val="47F43786"/>
    <w:rsid w:val="48063042"/>
    <w:rsid w:val="48374EDC"/>
    <w:rsid w:val="4A2C4EF2"/>
    <w:rsid w:val="4AA03036"/>
    <w:rsid w:val="4B6E5EF8"/>
    <w:rsid w:val="4C256E3D"/>
    <w:rsid w:val="4C8A1DAD"/>
    <w:rsid w:val="4CB52F0F"/>
    <w:rsid w:val="4E121B55"/>
    <w:rsid w:val="4E2875DF"/>
    <w:rsid w:val="4E50267E"/>
    <w:rsid w:val="4F820F5D"/>
    <w:rsid w:val="4FB80867"/>
    <w:rsid w:val="50597C21"/>
    <w:rsid w:val="50C04C3A"/>
    <w:rsid w:val="51D71FA0"/>
    <w:rsid w:val="52923407"/>
    <w:rsid w:val="529A1513"/>
    <w:rsid w:val="52BA7F35"/>
    <w:rsid w:val="532F1F9A"/>
    <w:rsid w:val="5382152B"/>
    <w:rsid w:val="54005D09"/>
    <w:rsid w:val="54F621D1"/>
    <w:rsid w:val="55713605"/>
    <w:rsid w:val="559117FB"/>
    <w:rsid w:val="56452CE4"/>
    <w:rsid w:val="5726041F"/>
    <w:rsid w:val="57931D57"/>
    <w:rsid w:val="57D60097"/>
    <w:rsid w:val="5980650D"/>
    <w:rsid w:val="5983033C"/>
    <w:rsid w:val="5A56101C"/>
    <w:rsid w:val="5C1E0082"/>
    <w:rsid w:val="5CD56B70"/>
    <w:rsid w:val="5DBB25AC"/>
    <w:rsid w:val="5E4F1DC1"/>
    <w:rsid w:val="5E893DB8"/>
    <w:rsid w:val="5E995A3E"/>
    <w:rsid w:val="5EC46E9C"/>
    <w:rsid w:val="5F933EA7"/>
    <w:rsid w:val="5F95061E"/>
    <w:rsid w:val="5FC1266C"/>
    <w:rsid w:val="601D2D07"/>
    <w:rsid w:val="6061107E"/>
    <w:rsid w:val="60C02CD4"/>
    <w:rsid w:val="61114E76"/>
    <w:rsid w:val="614E489C"/>
    <w:rsid w:val="617E254E"/>
    <w:rsid w:val="62163194"/>
    <w:rsid w:val="624D024D"/>
    <w:rsid w:val="62B11766"/>
    <w:rsid w:val="62B611F1"/>
    <w:rsid w:val="62D653F0"/>
    <w:rsid w:val="650E086A"/>
    <w:rsid w:val="65B077B6"/>
    <w:rsid w:val="666F593F"/>
    <w:rsid w:val="673D3C8F"/>
    <w:rsid w:val="681E179C"/>
    <w:rsid w:val="688F051A"/>
    <w:rsid w:val="68C53F3C"/>
    <w:rsid w:val="69794EC4"/>
    <w:rsid w:val="6BAA0708"/>
    <w:rsid w:val="6BFD0B18"/>
    <w:rsid w:val="6C357BEE"/>
    <w:rsid w:val="6C78404A"/>
    <w:rsid w:val="6C825D73"/>
    <w:rsid w:val="6D154D66"/>
    <w:rsid w:val="6D1937DA"/>
    <w:rsid w:val="6DB4457F"/>
    <w:rsid w:val="6DD10C8D"/>
    <w:rsid w:val="6DDE33AA"/>
    <w:rsid w:val="6E0F17B6"/>
    <w:rsid w:val="6FC07AE5"/>
    <w:rsid w:val="70046E9D"/>
    <w:rsid w:val="703A53B4"/>
    <w:rsid w:val="70D6480D"/>
    <w:rsid w:val="71A61F56"/>
    <w:rsid w:val="71D45016"/>
    <w:rsid w:val="72231A60"/>
    <w:rsid w:val="72B245D7"/>
    <w:rsid w:val="73653AAF"/>
    <w:rsid w:val="743631A3"/>
    <w:rsid w:val="747D1B6F"/>
    <w:rsid w:val="75AF6C8B"/>
    <w:rsid w:val="75E672A0"/>
    <w:rsid w:val="76383A07"/>
    <w:rsid w:val="77474C4B"/>
    <w:rsid w:val="77536BB7"/>
    <w:rsid w:val="77F531B8"/>
    <w:rsid w:val="78852DA0"/>
    <w:rsid w:val="78967743"/>
    <w:rsid w:val="78E2276D"/>
    <w:rsid w:val="791F6613"/>
    <w:rsid w:val="7A5B0126"/>
    <w:rsid w:val="7B3977C3"/>
    <w:rsid w:val="7B7F1D26"/>
    <w:rsid w:val="7BB06386"/>
    <w:rsid w:val="7CB24CD5"/>
    <w:rsid w:val="7CC512DA"/>
    <w:rsid w:val="7E3D3DE4"/>
    <w:rsid w:val="7F8911D0"/>
    <w:rsid w:val="7FBB4C46"/>
    <w:rsid w:val="7FCE7A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Char"/>
    <w:basedOn w:val="6"/>
    <w:link w:val="2"/>
    <w:qFormat/>
    <w:uiPriority w:val="0"/>
    <w:rPr>
      <w:kern w:val="2"/>
      <w:sz w:val="18"/>
      <w:szCs w:val="18"/>
    </w:rPr>
  </w:style>
  <w:style w:type="character" w:customStyle="1" w:styleId="9">
    <w:name w:val="font11"/>
    <w:basedOn w:val="6"/>
    <w:qFormat/>
    <w:uiPriority w:val="0"/>
    <w:rPr>
      <w:rFonts w:hint="eastAsia" w:ascii="宋体" w:hAnsi="宋体" w:eastAsia="宋体" w:cs="宋体"/>
      <w:color w:val="000000"/>
      <w:sz w:val="22"/>
      <w:szCs w:val="22"/>
      <w:u w:val="none"/>
    </w:rPr>
  </w:style>
  <w:style w:type="character" w:customStyle="1" w:styleId="10">
    <w:name w:val="font01"/>
    <w:basedOn w:val="6"/>
    <w:qFormat/>
    <w:uiPriority w:val="0"/>
    <w:rPr>
      <w:rFonts w:hint="eastAsia" w:ascii="宋体" w:hAnsi="宋体" w:eastAsia="宋体" w:cs="宋体"/>
      <w:color w:val="000000"/>
      <w:sz w:val="24"/>
      <w:szCs w:val="24"/>
      <w:u w:val="none"/>
    </w:rPr>
  </w:style>
  <w:style w:type="character" w:customStyle="1" w:styleId="11">
    <w:name w:val="font21"/>
    <w:basedOn w:val="6"/>
    <w:qFormat/>
    <w:uiPriority w:val="0"/>
    <w:rPr>
      <w:rFonts w:hint="eastAsia" w:ascii="宋体" w:hAnsi="宋体" w:eastAsia="宋体" w:cs="宋体"/>
      <w:color w:val="000000"/>
      <w:sz w:val="24"/>
      <w:szCs w:val="24"/>
      <w:u w:val="none"/>
    </w:rPr>
  </w:style>
  <w:style w:type="paragraph" w:customStyle="1" w:styleId="12">
    <w:name w:val="Default"/>
    <w:qFormat/>
    <w:uiPriority w:val="99"/>
    <w:pPr>
      <w:widowControl w:val="0"/>
      <w:autoSpaceDE w:val="0"/>
      <w:autoSpaceDN w:val="0"/>
      <w:adjustRightInd w:val="0"/>
    </w:pPr>
    <w:rPr>
      <w:rFonts w:ascii="黑体" w:hAnsi="Times New Roman" w:eastAsia="黑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11</Pages>
  <Words>3765</Words>
  <Characters>4189</Characters>
  <Lines>60</Lines>
  <Paragraphs>17</Paragraphs>
  <TotalTime>7</TotalTime>
  <ScaleCrop>false</ScaleCrop>
  <LinksUpToDate>false</LinksUpToDate>
  <CharactersWithSpaces>4245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Administrator</cp:lastModifiedBy>
  <cp:lastPrinted>2022-08-02T10:32:00Z</cp:lastPrinted>
  <dcterms:modified xsi:type="dcterms:W3CDTF">2022-08-03T03:30:23Z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AEED8F1372DE452385B19F02B5CB3ECD</vt:lpwstr>
  </property>
</Properties>
</file>