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highlight w:val="none"/>
        </w:rPr>
      </w:pPr>
    </w:p>
    <w:p>
      <w:pPr>
        <w:rPr>
          <w:rFonts w:ascii="黑体" w:eastAsia="黑体" w:cs="ArialUnicodeMS"/>
          <w:color w:val="auto"/>
          <w:kern w:val="0"/>
          <w:sz w:val="72"/>
          <w:szCs w:val="72"/>
          <w:highlight w:val="none"/>
        </w:rPr>
      </w:pPr>
    </w:p>
    <w:p>
      <w:pPr>
        <w:rPr>
          <w:rFonts w:ascii="黑体" w:eastAsia="黑体" w:cs="ArialUnicodeMS"/>
          <w:color w:val="auto"/>
          <w:kern w:val="0"/>
          <w:sz w:val="72"/>
          <w:szCs w:val="72"/>
          <w:highlight w:val="none"/>
        </w:rPr>
      </w:pPr>
    </w:p>
    <w:p>
      <w:pPr>
        <w:jc w:val="center"/>
        <w:rPr>
          <w:rFonts w:hint="eastAsia" w:ascii="黑体" w:hAnsi="黑体" w:eastAsia="黑体"/>
          <w:bCs/>
          <w:color w:val="auto"/>
          <w:sz w:val="52"/>
          <w:szCs w:val="52"/>
          <w:highlight w:val="none"/>
          <w:lang w:eastAsia="zh-CN"/>
        </w:rPr>
      </w:pPr>
      <w:r>
        <w:rPr>
          <w:rFonts w:hint="eastAsia" w:ascii="黑体" w:eastAsia="黑体" w:cs="ArialUnicodeMS"/>
          <w:color w:val="auto"/>
          <w:kern w:val="0"/>
          <w:sz w:val="52"/>
          <w:szCs w:val="52"/>
          <w:highlight w:val="none"/>
        </w:rPr>
        <w:t>柳州市</w:t>
      </w:r>
      <w:r>
        <w:rPr>
          <w:rFonts w:hint="eastAsia" w:ascii="黑体" w:eastAsia="黑体" w:cs="ArialUnicodeMS"/>
          <w:color w:val="auto"/>
          <w:kern w:val="0"/>
          <w:sz w:val="52"/>
          <w:szCs w:val="52"/>
          <w:highlight w:val="none"/>
          <w:lang w:eastAsia="zh-CN"/>
        </w:rPr>
        <w:t>农业技术推广中心</w:t>
      </w:r>
    </w:p>
    <w:p>
      <w:pPr>
        <w:jc w:val="center"/>
        <w:rPr>
          <w:rFonts w:ascii="黑体" w:eastAsia="黑体" w:cs="ArialUnicodeMS"/>
          <w:color w:val="auto"/>
          <w:kern w:val="0"/>
          <w:sz w:val="52"/>
          <w:szCs w:val="52"/>
          <w:highlight w:val="none"/>
        </w:rPr>
      </w:pPr>
      <w:r>
        <w:rPr>
          <w:rFonts w:hint="eastAsia" w:ascii="黑体" w:eastAsia="黑体"/>
          <w:color w:val="auto"/>
          <w:kern w:val="0"/>
          <w:sz w:val="52"/>
          <w:szCs w:val="52"/>
          <w:highlight w:val="none"/>
        </w:rPr>
        <w:t>2020</w:t>
      </w:r>
      <w:r>
        <w:rPr>
          <w:rFonts w:hint="eastAsia" w:ascii="黑体" w:eastAsia="黑体" w:cs="ArialUnicodeMS"/>
          <w:color w:val="auto"/>
          <w:kern w:val="0"/>
          <w:sz w:val="52"/>
          <w:szCs w:val="52"/>
          <w:highlight w:val="none"/>
        </w:rPr>
        <w:t>年度决算</w:t>
      </w: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jc w:val="center"/>
        <w:rPr>
          <w:rFonts w:ascii="黑体" w:eastAsia="黑体" w:cs="黑体"/>
          <w:color w:val="auto"/>
          <w:kern w:val="0"/>
          <w:sz w:val="44"/>
          <w:szCs w:val="44"/>
          <w:highlight w:val="none"/>
        </w:rPr>
      </w:pPr>
    </w:p>
    <w:p>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    录</w:t>
      </w:r>
    </w:p>
    <w:p>
      <w:pPr>
        <w:ind w:firstLine="645"/>
        <w:rPr>
          <w:rFonts w:ascii="仿宋_GB2312" w:eastAsia="仿宋_GB2312"/>
          <w:b/>
          <w:color w:val="auto"/>
          <w:sz w:val="32"/>
          <w:szCs w:val="32"/>
          <w:highlight w:val="none"/>
        </w:rPr>
      </w:pPr>
    </w:p>
    <w:p>
      <w:pPr>
        <w:ind w:firstLine="643" w:firstLineChars="200"/>
        <w:jc w:val="both"/>
        <w:rPr>
          <w:rFonts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eastAsia="仿宋_GB2312"/>
          <w:b/>
          <w:color w:val="auto"/>
          <w:sz w:val="32"/>
          <w:szCs w:val="32"/>
          <w:highlight w:val="none"/>
          <w:lang w:eastAsia="zh-CN"/>
        </w:rPr>
        <w:t>柳州市农业技术推广中心</w:t>
      </w:r>
      <w:r>
        <w:rPr>
          <w:rFonts w:hint="eastAsia" w:ascii="仿宋_GB2312" w:eastAsia="仿宋_GB2312"/>
          <w:b/>
          <w:color w:val="auto"/>
          <w:sz w:val="32"/>
          <w:szCs w:val="32"/>
          <w:highlight w:val="none"/>
        </w:rPr>
        <w:t>概况</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eastAsia="仿宋_GB2312"/>
          <w:b/>
          <w:color w:val="auto"/>
          <w:sz w:val="32"/>
          <w:szCs w:val="32"/>
          <w:highlight w:val="none"/>
          <w:lang w:eastAsia="zh-CN"/>
        </w:rPr>
        <w:t>柳州市农业技术推广中心</w:t>
      </w:r>
      <w:r>
        <w:rPr>
          <w:rFonts w:hint="eastAsia" w:ascii="仿宋_GB2312" w:eastAsia="仿宋_GB2312"/>
          <w:b/>
          <w:color w:val="auto"/>
          <w:sz w:val="32"/>
          <w:szCs w:val="32"/>
          <w:highlight w:val="none"/>
        </w:rPr>
        <w:t>2020年决算报表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表七：一般公共预算财政拨款安排的“</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eastAsia="仿宋_GB2312"/>
          <w:b/>
          <w:color w:val="auto"/>
          <w:sz w:val="32"/>
          <w:szCs w:val="32"/>
          <w:highlight w:val="none"/>
          <w:lang w:eastAsia="zh-CN"/>
        </w:rPr>
        <w:t>柳州市农业技术推广中心</w:t>
      </w:r>
      <w:r>
        <w:rPr>
          <w:rFonts w:hint="eastAsia" w:ascii="仿宋_GB2312" w:eastAsia="仿宋_GB2312"/>
          <w:b/>
          <w:color w:val="auto"/>
          <w:sz w:val="32"/>
          <w:szCs w:val="32"/>
          <w:highlight w:val="none"/>
        </w:rPr>
        <w:t>2020年度决算情况说明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八、</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年度政府性基金预算财政拨款收入支出决算情况</w:t>
      </w:r>
    </w:p>
    <w:p>
      <w:pPr>
        <w:ind w:left="645"/>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十、</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w:t>
      </w:r>
      <w:r>
        <w:rPr>
          <w:rFonts w:hint="eastAsia" w:ascii="仿宋_GB2312" w:eastAsia="仿宋_GB2312" w:cs="仿宋_GB2312"/>
          <w:bCs/>
          <w:color w:val="auto"/>
          <w:kern w:val="0"/>
          <w:sz w:val="32"/>
          <w:szCs w:val="32"/>
          <w:highlight w:val="none"/>
          <w:lang w:eastAsia="zh-CN"/>
        </w:rPr>
        <w:t>一</w:t>
      </w:r>
      <w:r>
        <w:rPr>
          <w:rFonts w:hint="eastAsia" w:ascii="仿宋_GB2312" w:eastAsia="仿宋_GB2312" w:cs="仿宋_GB2312"/>
          <w:bCs/>
          <w:color w:val="auto"/>
          <w:kern w:val="0"/>
          <w:sz w:val="32"/>
          <w:szCs w:val="32"/>
          <w:highlight w:val="none"/>
        </w:rPr>
        <w:t>、其他重要事项的情况说明</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ind w:firstLine="646"/>
        <w:jc w:val="center"/>
        <w:rPr>
          <w:rFonts w:ascii="仿宋_GB2312" w:eastAsia="仿宋_GB2312"/>
          <w:b/>
          <w:color w:val="auto"/>
          <w:sz w:val="32"/>
          <w:szCs w:val="32"/>
          <w:highlight w:val="none"/>
        </w:rPr>
      </w:pPr>
      <w:r>
        <w:rPr>
          <w:rFonts w:hint="eastAsia" w:ascii="仿宋_GB2312" w:eastAsia="仿宋_GB2312" w:cs="仿宋_GB2312"/>
          <w:bCs/>
          <w:color w:val="auto"/>
          <w:kern w:val="0"/>
          <w:sz w:val="32"/>
          <w:szCs w:val="32"/>
          <w:highlight w:val="none"/>
        </w:rPr>
        <w:br w:type="page"/>
      </w:r>
      <w:r>
        <w:rPr>
          <w:rFonts w:hint="eastAsia" w:ascii="仿宋_GB2312" w:eastAsia="仿宋_GB2312"/>
          <w:b/>
          <w:color w:val="auto"/>
          <w:sz w:val="32"/>
          <w:szCs w:val="32"/>
          <w:highlight w:val="none"/>
        </w:rPr>
        <w:t>第一部分：</w:t>
      </w:r>
      <w:r>
        <w:rPr>
          <w:rFonts w:hint="eastAsia" w:ascii="仿宋_GB2312" w:eastAsia="仿宋_GB2312"/>
          <w:b/>
          <w:color w:val="auto"/>
          <w:sz w:val="32"/>
          <w:szCs w:val="32"/>
          <w:highlight w:val="none"/>
          <w:lang w:eastAsia="zh-CN"/>
        </w:rPr>
        <w:t>柳州市农业技术推广中心</w:t>
      </w:r>
      <w:r>
        <w:rPr>
          <w:rFonts w:hint="eastAsia" w:ascii="仿宋_GB2312" w:eastAsia="仿宋_GB2312"/>
          <w:b/>
          <w:color w:val="auto"/>
          <w:sz w:val="32"/>
          <w:szCs w:val="32"/>
          <w:highlight w:val="none"/>
        </w:rPr>
        <w:t>概况</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（一）宣传、贯彻执行农业农村有关法律法规和方针政策，协助提出农业农村相关发展建议，协助相关项目的组织申报、实施。</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（二）负责全市粮油、茶叶、桑蚕、蔬菜、中药材、种子、土肥、植保、农业生态等农业新品种、新技术、新产品的引进、试验、示范、推广，开展技术攻关和科研成果应用推广工作。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（三）承担农作物病虫害及外来有害物种的监测、预报，提出防控及处置技术措施。</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（四）指导县区开展肥料资源调查、土壤改良与培肥、土壤肥料监测及耕地质量分等定级的事务性、技术性工作。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（五）承担农产品（种植业）产地和农产品（种植业）质量安全监测、农业生态与资源保护等技术性、业务性工作。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（六）组织农业技术的专业培训，收集农业农村推广相关技术信息。</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（七）指导县区的农业技术推广及相关工作。</w:t>
      </w:r>
    </w:p>
    <w:p>
      <w:pPr>
        <w:ind w:firstLine="646"/>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（八）完成主管部门交办的其他任务。</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val="en-US" w:eastAsia="zh-CN"/>
        </w:rPr>
      </w:pPr>
      <w:r>
        <w:rPr>
          <w:rFonts w:hint="eastAsia" w:ascii="仿宋_GB2312" w:hAnsi="华文仿宋" w:eastAsia="仿宋_GB2312"/>
          <w:bCs/>
          <w:color w:val="auto"/>
          <w:sz w:val="32"/>
          <w:szCs w:val="32"/>
          <w:highlight w:val="none"/>
        </w:rPr>
        <w:t>柳州市农业技术推广中心是市农业农村局管理的副处级公益一类全额拨款事业单位，加挂广西农业广播电视学校柳州市分校牌子。</w:t>
      </w:r>
      <w:r>
        <w:rPr>
          <w:rFonts w:hint="eastAsia" w:ascii="仿宋_GB2312" w:eastAsia="仿宋_GB2312"/>
          <w:color w:val="auto"/>
          <w:sz w:val="32"/>
          <w:szCs w:val="32"/>
          <w:highlight w:val="none"/>
          <w:lang w:val="en-US" w:eastAsia="zh-CN"/>
        </w:rPr>
        <w:t>内设机构：（一）综合科（二）科教科（三）农产品质量安全生产指导科（四）农业技术推广科（五）经济作物科（六）土壤肥料科（七）植保科（八）农业生态与资源保护科，编制52人，实有人数42人。</w:t>
      </w:r>
    </w:p>
    <w:p>
      <w:pPr>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eastAsia="仿宋_GB2312"/>
          <w:b/>
          <w:color w:val="auto"/>
          <w:sz w:val="32"/>
          <w:szCs w:val="32"/>
          <w:highlight w:val="none"/>
          <w:lang w:eastAsia="zh-CN"/>
        </w:rPr>
        <w:t>柳州市农业技术推广中心</w:t>
      </w:r>
      <w:r>
        <w:rPr>
          <w:rFonts w:hint="eastAsia" w:ascii="仿宋_GB2312" w:eastAsia="仿宋_GB2312"/>
          <w:b/>
          <w:color w:val="auto"/>
          <w:sz w:val="32"/>
          <w:szCs w:val="32"/>
          <w:highlight w:val="none"/>
        </w:rPr>
        <w:t xml:space="preserve"> 2020年决算报表</w:t>
      </w:r>
    </w:p>
    <w:p>
      <w:pPr>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lang w:eastAsia="zh-CN"/>
        </w:rPr>
        <w:t>表一：</w:t>
      </w:r>
      <w:r>
        <w:rPr>
          <w:rFonts w:hint="eastAsia" w:ascii="仿宋_GB2312" w:hAnsi="黑体" w:eastAsia="仿宋_GB2312"/>
          <w:color w:val="auto"/>
          <w:sz w:val="32"/>
          <w:szCs w:val="32"/>
          <w:highlight w:val="none"/>
        </w:rPr>
        <w:t>收入</w:t>
      </w:r>
      <w:r>
        <w:rPr>
          <w:rFonts w:hint="eastAsia" w:ascii="仿宋_GB2312" w:hAnsi="黑体" w:eastAsia="仿宋_GB2312"/>
          <w:color w:val="auto"/>
          <w:sz w:val="32"/>
          <w:szCs w:val="32"/>
          <w:highlight w:val="none"/>
          <w:lang w:eastAsia="zh-CN"/>
        </w:rPr>
        <w:t>支出</w:t>
      </w:r>
      <w:r>
        <w:rPr>
          <w:rFonts w:hint="eastAsia" w:ascii="仿宋_GB2312" w:hAnsi="黑体" w:eastAsia="仿宋_GB2312"/>
          <w:color w:val="auto"/>
          <w:sz w:val="32"/>
          <w:szCs w:val="32"/>
          <w:highlight w:val="none"/>
        </w:rPr>
        <w:t>决算</w:t>
      </w:r>
      <w:r>
        <w:rPr>
          <w:rFonts w:hint="eastAsia" w:ascii="仿宋_GB2312" w:hAnsi="黑体" w:eastAsia="仿宋_GB2312"/>
          <w:color w:val="auto"/>
          <w:sz w:val="32"/>
          <w:szCs w:val="32"/>
          <w:highlight w:val="none"/>
          <w:lang w:eastAsia="zh-CN"/>
        </w:rPr>
        <w:t>总</w:t>
      </w:r>
      <w:r>
        <w:rPr>
          <w:rFonts w:hint="eastAsia" w:ascii="仿宋_GB2312" w:hAnsi="黑体" w:eastAsia="仿宋_GB2312"/>
          <w:color w:val="auto"/>
          <w:sz w:val="32"/>
          <w:szCs w:val="32"/>
          <w:highlight w:val="none"/>
        </w:rPr>
        <w:t>表</w:t>
      </w:r>
    </w:p>
    <w:p>
      <w:pPr>
        <w:ind w:firstLine="640" w:firstLineChars="200"/>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lang w:eastAsia="zh-CN"/>
        </w:rPr>
        <w:t>表二：</w:t>
      </w:r>
      <w:r>
        <w:rPr>
          <w:rFonts w:hint="eastAsia" w:ascii="仿宋_GB2312" w:hAnsi="黑体" w:eastAsia="仿宋_GB2312"/>
          <w:color w:val="auto"/>
          <w:sz w:val="32"/>
          <w:szCs w:val="32"/>
          <w:highlight w:val="none"/>
        </w:rPr>
        <w:t>收入决算表</w:t>
      </w:r>
    </w:p>
    <w:p>
      <w:pPr>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lang w:eastAsia="zh-CN"/>
        </w:rPr>
        <w:t>表三：</w:t>
      </w:r>
      <w:r>
        <w:rPr>
          <w:rFonts w:hint="eastAsia" w:ascii="仿宋_GB2312" w:hAnsi="黑体" w:eastAsia="仿宋_GB2312"/>
          <w:color w:val="auto"/>
          <w:sz w:val="32"/>
          <w:szCs w:val="32"/>
          <w:highlight w:val="none"/>
        </w:rPr>
        <w:t>支出决算表</w:t>
      </w:r>
    </w:p>
    <w:p>
      <w:pPr>
        <w:ind w:firstLine="640" w:firstLineChars="200"/>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lang w:eastAsia="zh-CN"/>
        </w:rPr>
        <w:t>表四：财政拨款收入支出决算总表</w:t>
      </w:r>
    </w:p>
    <w:p>
      <w:pPr>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lang w:eastAsia="zh-CN"/>
        </w:rPr>
        <w:t>表五：</w:t>
      </w:r>
      <w:r>
        <w:rPr>
          <w:rFonts w:hint="eastAsia" w:ascii="仿宋_GB2312" w:hAnsi="黑体" w:eastAsia="仿宋_GB2312"/>
          <w:color w:val="auto"/>
          <w:sz w:val="32"/>
          <w:szCs w:val="32"/>
          <w:highlight w:val="none"/>
        </w:rPr>
        <w:t>一般公共预算财政拨款支出决算表</w:t>
      </w:r>
    </w:p>
    <w:p>
      <w:pPr>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lang w:eastAsia="zh-CN"/>
        </w:rPr>
        <w:t>表六：</w:t>
      </w:r>
      <w:r>
        <w:rPr>
          <w:rFonts w:hint="eastAsia" w:ascii="仿宋_GB2312" w:hAnsi="黑体" w:eastAsia="仿宋_GB2312"/>
          <w:color w:val="auto"/>
          <w:sz w:val="32"/>
          <w:szCs w:val="32"/>
          <w:highlight w:val="none"/>
        </w:rPr>
        <w:t>一般公共预算财政拨款基本支出决算表</w:t>
      </w:r>
    </w:p>
    <w:p>
      <w:pPr>
        <w:ind w:firstLine="640" w:firstLineChars="200"/>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lang w:eastAsia="zh-CN"/>
        </w:rPr>
        <w:t>表七：一般公共预算财政拨款“三公”经费支出决算表</w:t>
      </w:r>
    </w:p>
    <w:p>
      <w:pPr>
        <w:ind w:firstLine="640" w:firstLineChars="200"/>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lang w:eastAsia="zh-CN"/>
        </w:rPr>
        <w:t>表八：</w:t>
      </w:r>
      <w:r>
        <w:rPr>
          <w:rFonts w:hint="eastAsia" w:ascii="仿宋_GB2312" w:hAnsi="黑体" w:eastAsia="仿宋_GB2312"/>
          <w:color w:val="auto"/>
          <w:sz w:val="32"/>
          <w:szCs w:val="32"/>
          <w:highlight w:val="none"/>
        </w:rPr>
        <w:t>政府性基</w:t>
      </w:r>
      <w:r>
        <w:rPr>
          <w:rFonts w:hint="eastAsia" w:ascii="仿宋_GB2312" w:hAnsi="黑体" w:eastAsia="仿宋_GB2312"/>
          <w:color w:val="auto"/>
          <w:sz w:val="32"/>
          <w:szCs w:val="32"/>
          <w:highlight w:val="none"/>
          <w:lang w:eastAsia="zh-CN"/>
        </w:rPr>
        <w:t>金预算财政拨款收入支出决算表</w:t>
      </w:r>
    </w:p>
    <w:p>
      <w:pPr>
        <w:ind w:firstLine="640" w:firstLineChars="200"/>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表九：国有资本经营预算财政拨款支出决算表</w:t>
      </w:r>
    </w:p>
    <w:p>
      <w:pPr>
        <w:ind w:firstLine="640" w:firstLineChars="200"/>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上述报表详见附件。</w:t>
      </w:r>
    </w:p>
    <w:p>
      <w:pPr>
        <w:spacing w:line="580" w:lineRule="exact"/>
        <w:rPr>
          <w:rFonts w:hint="eastAsia" w:ascii="仿宋_GB2312" w:eastAsia="仿宋_GB2312"/>
          <w:b/>
          <w:color w:val="auto"/>
          <w:sz w:val="32"/>
          <w:szCs w:val="32"/>
          <w:highlight w:val="none"/>
        </w:rPr>
      </w:pPr>
    </w:p>
    <w:p>
      <w:pPr>
        <w:spacing w:line="58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eastAsia="仿宋_GB2312"/>
          <w:b/>
          <w:color w:val="auto"/>
          <w:sz w:val="32"/>
          <w:szCs w:val="32"/>
          <w:highlight w:val="none"/>
          <w:lang w:eastAsia="zh-CN"/>
        </w:rPr>
        <w:t>柳州市农业技术推广中心</w:t>
      </w:r>
      <w:r>
        <w:rPr>
          <w:rFonts w:hint="eastAsia" w:ascii="仿宋_GB2312" w:eastAsia="仿宋_GB2312"/>
          <w:b/>
          <w:color w:val="auto"/>
          <w:sz w:val="32"/>
          <w:szCs w:val="32"/>
          <w:highlight w:val="none"/>
        </w:rPr>
        <w:t>2020年度决算情况说明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一、</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rPr>
        <w:t xml:space="preserve"> </w:t>
      </w:r>
      <w:r>
        <w:rPr>
          <w:rFonts w:hint="eastAsia" w:ascii="仿宋_GB2312" w:eastAsia="仿宋_GB2312" w:cs="仿宋_GB2312"/>
          <w:bCs/>
          <w:color w:val="auto"/>
          <w:kern w:val="0"/>
          <w:sz w:val="32"/>
          <w:szCs w:val="32"/>
          <w:highlight w:val="none"/>
        </w:rPr>
        <w:t>2020年度收入</w:t>
      </w:r>
      <w:r>
        <w:rPr>
          <w:rFonts w:hint="eastAsia" w:ascii="仿宋_GB2312" w:eastAsia="仿宋_GB2312" w:cs="仿宋_GB2312"/>
          <w:bCs/>
          <w:color w:val="auto"/>
          <w:kern w:val="0"/>
          <w:sz w:val="32"/>
          <w:szCs w:val="32"/>
          <w:highlight w:val="none"/>
          <w:lang w:eastAsia="zh-CN"/>
        </w:rPr>
        <w:t>、支出</w:t>
      </w:r>
      <w:r>
        <w:rPr>
          <w:rFonts w:hint="eastAsia" w:ascii="仿宋_GB2312" w:eastAsia="仿宋_GB2312" w:cs="仿宋_GB2312"/>
          <w:bCs/>
          <w:color w:val="auto"/>
          <w:kern w:val="0"/>
          <w:sz w:val="32"/>
          <w:szCs w:val="32"/>
          <w:highlight w:val="none"/>
        </w:rPr>
        <w:t>总计</w:t>
      </w:r>
      <w:r>
        <w:rPr>
          <w:rFonts w:hint="eastAsia" w:ascii="仿宋_GB2312" w:eastAsia="仿宋_GB2312" w:cs="仿宋_GB2312"/>
          <w:bCs/>
          <w:color w:val="auto"/>
          <w:kern w:val="0"/>
          <w:sz w:val="32"/>
          <w:szCs w:val="32"/>
          <w:highlight w:val="none"/>
          <w:lang w:eastAsia="zh-CN"/>
        </w:rPr>
        <w:t>均为</w:t>
      </w:r>
      <w:r>
        <w:rPr>
          <w:rFonts w:hint="eastAsia" w:ascii="仿宋_GB2312" w:eastAsia="仿宋_GB2312" w:cs="仿宋_GB2312"/>
          <w:bCs/>
          <w:color w:val="auto"/>
          <w:kern w:val="0"/>
          <w:sz w:val="32"/>
          <w:szCs w:val="32"/>
          <w:highlight w:val="none"/>
          <w:lang w:val="en-US" w:eastAsia="zh-CN"/>
        </w:rPr>
        <w:t>2156.89万元，</w:t>
      </w:r>
      <w:r>
        <w:rPr>
          <w:rFonts w:hint="eastAsia" w:ascii="仿宋_GB2312" w:eastAsia="仿宋_GB2312" w:cs="仿宋_GB2312"/>
          <w:bCs/>
          <w:color w:val="auto"/>
          <w:kern w:val="0"/>
          <w:sz w:val="32"/>
          <w:szCs w:val="32"/>
          <w:highlight w:val="none"/>
        </w:rPr>
        <w:t>与2019年</w:t>
      </w:r>
      <w:r>
        <w:rPr>
          <w:rFonts w:hint="eastAsia" w:ascii="仿宋_GB2312" w:eastAsia="仿宋_GB2312" w:cs="仿宋_GB2312"/>
          <w:bCs/>
          <w:color w:val="auto"/>
          <w:kern w:val="0"/>
          <w:sz w:val="32"/>
          <w:szCs w:val="32"/>
          <w:highlight w:val="none"/>
          <w:lang w:eastAsia="zh-CN"/>
        </w:rPr>
        <w:t>收入</w:t>
      </w:r>
      <w:r>
        <w:rPr>
          <w:rFonts w:hint="eastAsia" w:ascii="仿宋_GB2312" w:eastAsia="仿宋_GB2312" w:cs="仿宋_GB2312"/>
          <w:bCs/>
          <w:color w:val="auto"/>
          <w:kern w:val="0"/>
          <w:sz w:val="32"/>
          <w:szCs w:val="32"/>
          <w:highlight w:val="none"/>
          <w:lang w:val="en-US" w:eastAsia="zh-CN"/>
        </w:rPr>
        <w:t>、支出总计2824.07万元</w:t>
      </w:r>
      <w:r>
        <w:rPr>
          <w:rFonts w:hint="eastAsia" w:ascii="仿宋_GB2312" w:eastAsia="仿宋_GB2312" w:cs="仿宋_GB2312"/>
          <w:bCs/>
          <w:color w:val="auto"/>
          <w:kern w:val="0"/>
          <w:sz w:val="32"/>
          <w:szCs w:val="32"/>
          <w:highlight w:val="none"/>
        </w:rPr>
        <w:t>相比，</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667.18万元</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下降</w:t>
      </w:r>
      <w:r>
        <w:rPr>
          <w:rFonts w:hint="eastAsia" w:ascii="仿宋_GB2312" w:eastAsia="仿宋_GB2312" w:cs="仿宋_GB2312"/>
          <w:bCs/>
          <w:color w:val="auto"/>
          <w:kern w:val="0"/>
          <w:sz w:val="32"/>
          <w:szCs w:val="32"/>
          <w:highlight w:val="none"/>
          <w:lang w:val="en-US" w:eastAsia="zh-CN"/>
        </w:rPr>
        <w:t>23.62</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。下降的原因是：由于财政资金压减，</w:t>
      </w:r>
      <w:r>
        <w:rPr>
          <w:rFonts w:hint="eastAsia" w:ascii="仿宋_GB2312" w:eastAsia="仿宋_GB2312" w:cs="仿宋_GB2312"/>
          <w:bCs/>
          <w:color w:val="auto"/>
          <w:kern w:val="0"/>
          <w:sz w:val="32"/>
          <w:szCs w:val="32"/>
          <w:highlight w:val="none"/>
          <w:lang w:val="en-US" w:eastAsia="zh-CN"/>
        </w:rPr>
        <w:t>2020年一般公共预算财政拨款收入以及其他收入都</w:t>
      </w:r>
      <w:r>
        <w:rPr>
          <w:rFonts w:hint="eastAsia" w:ascii="仿宋_GB2312" w:eastAsia="仿宋_GB2312" w:cs="仿宋_GB2312"/>
          <w:bCs/>
          <w:color w:val="auto"/>
          <w:kern w:val="0"/>
          <w:sz w:val="32"/>
          <w:szCs w:val="32"/>
          <w:highlight w:val="none"/>
          <w:lang w:eastAsia="zh-CN"/>
        </w:rPr>
        <w:t>减少，导致总收入减少：由于</w:t>
      </w:r>
      <w:r>
        <w:rPr>
          <w:rFonts w:hint="eastAsia" w:ascii="仿宋_GB2312" w:eastAsia="仿宋_GB2312" w:cs="仿宋_GB2312"/>
          <w:bCs/>
          <w:color w:val="auto"/>
          <w:kern w:val="0"/>
          <w:sz w:val="32"/>
          <w:szCs w:val="32"/>
          <w:highlight w:val="none"/>
          <w:lang w:val="en-US" w:eastAsia="zh-CN"/>
        </w:rPr>
        <w:t>2019年有公用经费结余，2020年基本开支出减少，项目支出也比2019年减少，导致总支出减少。</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pPr>
        <w:autoSpaceDE w:val="0"/>
        <w:autoSpaceDN w:val="0"/>
        <w:adjustRightInd w:val="0"/>
        <w:spacing w:line="580" w:lineRule="exact"/>
        <w:ind w:firstLine="640" w:firstLineChars="200"/>
        <w:jc w:val="left"/>
        <w:rPr>
          <w:rFonts w:hint="eastAsia"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本年收入总计</w:t>
      </w:r>
      <w:r>
        <w:rPr>
          <w:rFonts w:hint="eastAsia" w:ascii="仿宋_GB2312" w:eastAsia="仿宋_GB2312" w:cs="仿宋_GB2312"/>
          <w:bCs/>
          <w:color w:val="auto"/>
          <w:kern w:val="0"/>
          <w:sz w:val="32"/>
          <w:szCs w:val="32"/>
          <w:highlight w:val="none"/>
          <w:lang w:val="en-US" w:eastAsia="zh-CN"/>
        </w:rPr>
        <w:t>1426.30</w:t>
      </w:r>
      <w:r>
        <w:rPr>
          <w:rFonts w:hint="eastAsia" w:ascii="仿宋_GB2312" w:eastAsia="仿宋_GB2312" w:cs="仿宋_GB2312"/>
          <w:bCs/>
          <w:color w:val="auto"/>
          <w:kern w:val="0"/>
          <w:sz w:val="32"/>
          <w:szCs w:val="32"/>
          <w:highlight w:val="none"/>
        </w:rPr>
        <w:t>万元 ，其中：一般公共预算财政拨款收入</w:t>
      </w:r>
      <w:r>
        <w:rPr>
          <w:rFonts w:hint="eastAsia" w:ascii="仿宋_GB2312" w:eastAsia="仿宋_GB2312" w:cs="仿宋_GB2312"/>
          <w:bCs/>
          <w:color w:val="auto"/>
          <w:kern w:val="0"/>
          <w:sz w:val="32"/>
          <w:szCs w:val="32"/>
          <w:highlight w:val="none"/>
          <w:lang w:val="en-US" w:eastAsia="zh-CN"/>
        </w:rPr>
        <w:t>1171.37</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占比</w:t>
      </w:r>
      <w:r>
        <w:rPr>
          <w:rFonts w:hint="eastAsia" w:ascii="仿宋_GB2312" w:eastAsia="仿宋_GB2312" w:cs="仿宋_GB2312"/>
          <w:bCs/>
          <w:color w:val="auto"/>
          <w:kern w:val="0"/>
          <w:sz w:val="32"/>
          <w:szCs w:val="32"/>
          <w:highlight w:val="none"/>
          <w:lang w:val="en-US" w:eastAsia="zh-CN"/>
        </w:rPr>
        <w:t>82.13%</w:t>
      </w:r>
      <w:r>
        <w:rPr>
          <w:rFonts w:hint="eastAsia" w:ascii="仿宋_GB2312" w:eastAsia="仿宋_GB2312" w:cs="仿宋_GB2312"/>
          <w:bCs/>
          <w:color w:val="auto"/>
          <w:kern w:val="0"/>
          <w:sz w:val="32"/>
          <w:szCs w:val="32"/>
          <w:highlight w:val="none"/>
        </w:rPr>
        <w:t>；其他收入</w:t>
      </w:r>
      <w:r>
        <w:rPr>
          <w:rFonts w:hint="eastAsia" w:ascii="仿宋_GB2312" w:eastAsia="仿宋_GB2312" w:cs="仿宋_GB2312"/>
          <w:bCs/>
          <w:color w:val="auto"/>
          <w:kern w:val="0"/>
          <w:sz w:val="32"/>
          <w:szCs w:val="32"/>
          <w:highlight w:val="none"/>
          <w:lang w:val="en-US" w:eastAsia="zh-CN"/>
        </w:rPr>
        <w:t>254.94</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17.87%</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本年支出合计</w:t>
      </w:r>
      <w:r>
        <w:rPr>
          <w:rFonts w:hint="eastAsia" w:ascii="仿宋_GB2312" w:eastAsia="仿宋_GB2312" w:cs="仿宋_GB2312"/>
          <w:bCs/>
          <w:color w:val="auto"/>
          <w:kern w:val="0"/>
          <w:sz w:val="32"/>
          <w:szCs w:val="32"/>
          <w:highlight w:val="none"/>
          <w:lang w:val="en-US" w:eastAsia="zh-CN"/>
        </w:rPr>
        <w:t>1688.96</w:t>
      </w:r>
      <w:r>
        <w:rPr>
          <w:rFonts w:hint="eastAsia" w:ascii="仿宋_GB2312" w:eastAsia="仿宋_GB2312" w:cs="仿宋_GB2312"/>
          <w:bCs/>
          <w:color w:val="auto"/>
          <w:kern w:val="0"/>
          <w:sz w:val="32"/>
          <w:szCs w:val="32"/>
          <w:highlight w:val="none"/>
        </w:rPr>
        <w:t xml:space="preserve">万元，其中：基本支出 </w:t>
      </w:r>
      <w:r>
        <w:rPr>
          <w:rFonts w:hint="eastAsia" w:ascii="仿宋_GB2312" w:eastAsia="仿宋_GB2312" w:cs="仿宋_GB2312"/>
          <w:bCs/>
          <w:color w:val="auto"/>
          <w:kern w:val="0"/>
          <w:sz w:val="32"/>
          <w:szCs w:val="32"/>
          <w:highlight w:val="none"/>
          <w:lang w:val="en-US" w:eastAsia="zh-CN"/>
        </w:rPr>
        <w:t>1028.36</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60.89</w:t>
      </w:r>
      <w:r>
        <w:rPr>
          <w:rFonts w:hint="eastAsia" w:ascii="仿宋_GB2312" w:eastAsia="仿宋_GB2312" w:cs="仿宋_GB2312"/>
          <w:bCs/>
          <w:color w:val="auto"/>
          <w:kern w:val="0"/>
          <w:sz w:val="32"/>
          <w:szCs w:val="32"/>
          <w:highlight w:val="none"/>
        </w:rPr>
        <w:t>%；项目支出</w:t>
      </w:r>
      <w:r>
        <w:rPr>
          <w:rFonts w:hint="eastAsia" w:ascii="仿宋_GB2312" w:eastAsia="仿宋_GB2312" w:cs="仿宋_GB2312"/>
          <w:bCs/>
          <w:color w:val="auto"/>
          <w:kern w:val="0"/>
          <w:sz w:val="32"/>
          <w:szCs w:val="32"/>
          <w:highlight w:val="none"/>
          <w:lang w:val="en-US" w:eastAsia="zh-CN"/>
        </w:rPr>
        <w:t>660.60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39.11</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本</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2020年度财政拨款收、支总决算</w:t>
      </w:r>
      <w:r>
        <w:rPr>
          <w:rFonts w:hint="eastAsia" w:ascii="仿宋_GB2312" w:eastAsia="仿宋_GB2312" w:cs="仿宋_GB2312"/>
          <w:bCs/>
          <w:color w:val="auto"/>
          <w:kern w:val="0"/>
          <w:sz w:val="32"/>
          <w:szCs w:val="32"/>
          <w:highlight w:val="none"/>
          <w:lang w:eastAsia="zh-CN"/>
        </w:rPr>
        <w:t>均为</w:t>
      </w:r>
      <w:r>
        <w:rPr>
          <w:rFonts w:hint="eastAsia" w:ascii="仿宋_GB2312" w:eastAsia="仿宋_GB2312" w:cs="仿宋_GB2312"/>
          <w:bCs/>
          <w:color w:val="auto"/>
          <w:kern w:val="0"/>
          <w:sz w:val="32"/>
          <w:szCs w:val="32"/>
          <w:highlight w:val="none"/>
          <w:lang w:val="en-US" w:eastAsia="zh-CN"/>
        </w:rPr>
        <w:t>1602</w:t>
      </w:r>
      <w:r>
        <w:rPr>
          <w:rFonts w:hint="eastAsia" w:ascii="仿宋_GB2312" w:eastAsia="仿宋_GB2312" w:cs="仿宋_GB2312"/>
          <w:bCs/>
          <w:color w:val="auto"/>
          <w:kern w:val="0"/>
          <w:sz w:val="32"/>
          <w:szCs w:val="32"/>
          <w:highlight w:val="none"/>
          <w:lang w:eastAsia="zh-CN"/>
        </w:rPr>
        <w:t>万元</w:t>
      </w:r>
      <w:r>
        <w:rPr>
          <w:rFonts w:hint="eastAsia" w:ascii="仿宋_GB2312" w:eastAsia="仿宋_GB2312" w:cs="仿宋_GB2312"/>
          <w:bCs/>
          <w:color w:val="auto"/>
          <w:kern w:val="0"/>
          <w:sz w:val="32"/>
          <w:szCs w:val="32"/>
          <w:highlight w:val="none"/>
        </w:rPr>
        <w:t>。与 2019年财政拨款收、支总计</w:t>
      </w:r>
      <w:r>
        <w:rPr>
          <w:rFonts w:hint="eastAsia" w:ascii="仿宋_GB2312" w:eastAsia="仿宋_GB2312" w:cs="仿宋_GB2312"/>
          <w:bCs/>
          <w:color w:val="auto"/>
          <w:kern w:val="0"/>
          <w:sz w:val="32"/>
          <w:szCs w:val="32"/>
          <w:highlight w:val="none"/>
          <w:lang w:val="en-US" w:eastAsia="zh-CN"/>
        </w:rPr>
        <w:t>1984.48万元</w:t>
      </w:r>
      <w:r>
        <w:rPr>
          <w:rFonts w:hint="eastAsia" w:ascii="仿宋_GB2312" w:eastAsia="仿宋_GB2312" w:cs="仿宋_GB2312"/>
          <w:bCs/>
          <w:color w:val="auto"/>
          <w:kern w:val="0"/>
          <w:sz w:val="32"/>
          <w:szCs w:val="32"/>
          <w:highlight w:val="none"/>
        </w:rPr>
        <w:t>相比，</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382.48</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w:t>
      </w:r>
      <w:r>
        <w:rPr>
          <w:rFonts w:hint="eastAsia" w:ascii="仿宋_GB2312" w:eastAsia="仿宋_GB2312" w:cs="仿宋_GB2312"/>
          <w:bCs/>
          <w:color w:val="auto"/>
          <w:kern w:val="0"/>
          <w:sz w:val="32"/>
          <w:szCs w:val="32"/>
          <w:highlight w:val="none"/>
          <w:lang w:eastAsia="zh-CN"/>
        </w:rPr>
        <w:t>下降</w:t>
      </w:r>
      <w:r>
        <w:rPr>
          <w:rFonts w:hint="eastAsia" w:ascii="仿宋_GB2312" w:eastAsia="仿宋_GB2312" w:cs="仿宋_GB2312"/>
          <w:bCs/>
          <w:color w:val="auto"/>
          <w:kern w:val="0"/>
          <w:sz w:val="32"/>
          <w:szCs w:val="32"/>
          <w:highlight w:val="none"/>
          <w:lang w:val="en-US" w:eastAsia="zh-CN"/>
        </w:rPr>
        <w:t>19.27%</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2020年度财政拨款支出</w:t>
      </w:r>
      <w:r>
        <w:rPr>
          <w:rFonts w:hint="eastAsia" w:ascii="仿宋_GB2312" w:eastAsia="仿宋_GB2312" w:cs="仿宋_GB2312"/>
          <w:bCs/>
          <w:color w:val="auto"/>
          <w:kern w:val="0"/>
          <w:sz w:val="32"/>
          <w:szCs w:val="32"/>
          <w:highlight w:val="none"/>
          <w:lang w:val="en-US" w:eastAsia="zh-CN"/>
        </w:rPr>
        <w:t>1348.05</w:t>
      </w:r>
      <w:r>
        <w:rPr>
          <w:rFonts w:hint="eastAsia" w:ascii="仿宋_GB2312" w:eastAsia="仿宋_GB2312" w:cs="仿宋_GB2312"/>
          <w:bCs/>
          <w:color w:val="auto"/>
          <w:kern w:val="0"/>
          <w:sz w:val="32"/>
          <w:szCs w:val="32"/>
          <w:highlight w:val="none"/>
        </w:rPr>
        <w:t>万元，占本年支出合计</w:t>
      </w:r>
      <w:r>
        <w:rPr>
          <w:rFonts w:hint="eastAsia" w:ascii="仿宋_GB2312" w:eastAsia="仿宋_GB2312" w:cs="仿宋_GB2312"/>
          <w:bCs/>
          <w:color w:val="auto"/>
          <w:kern w:val="0"/>
          <w:sz w:val="32"/>
          <w:szCs w:val="32"/>
          <w:highlight w:val="none"/>
          <w:lang w:val="en-US" w:eastAsia="zh-CN"/>
        </w:rPr>
        <w:t>1688.96万元</w:t>
      </w:r>
      <w:r>
        <w:rPr>
          <w:rFonts w:hint="eastAsia" w:ascii="仿宋_GB2312" w:eastAsia="仿宋_GB2312" w:cs="仿宋_GB2312"/>
          <w:bCs/>
          <w:color w:val="auto"/>
          <w:kern w:val="0"/>
          <w:sz w:val="32"/>
          <w:szCs w:val="32"/>
          <w:highlight w:val="none"/>
        </w:rPr>
        <w:t>的</w:t>
      </w:r>
      <w:r>
        <w:rPr>
          <w:rFonts w:hint="eastAsia" w:ascii="仿宋_GB2312" w:eastAsia="仿宋_GB2312" w:cs="仿宋_GB2312"/>
          <w:bCs/>
          <w:color w:val="auto"/>
          <w:kern w:val="0"/>
          <w:sz w:val="32"/>
          <w:szCs w:val="32"/>
          <w:highlight w:val="none"/>
          <w:lang w:val="en-US" w:eastAsia="zh-CN"/>
        </w:rPr>
        <w:t>79.82</w:t>
      </w:r>
      <w:r>
        <w:rPr>
          <w:rFonts w:hint="eastAsia" w:ascii="仿宋_GB2312" w:eastAsia="仿宋_GB2312" w:cs="仿宋_GB2312"/>
          <w:bCs/>
          <w:color w:val="auto"/>
          <w:kern w:val="0"/>
          <w:sz w:val="32"/>
          <w:szCs w:val="32"/>
          <w:highlight w:val="none"/>
        </w:rPr>
        <w:t>%。与2019年</w:t>
      </w:r>
      <w:r>
        <w:rPr>
          <w:rFonts w:hint="eastAsia" w:ascii="仿宋_GB2312" w:eastAsia="仿宋_GB2312" w:cs="仿宋_GB2312"/>
          <w:bCs/>
          <w:color w:val="auto"/>
          <w:kern w:val="0"/>
          <w:sz w:val="32"/>
          <w:szCs w:val="32"/>
          <w:highlight w:val="none"/>
          <w:lang w:val="en-US" w:eastAsia="zh-CN"/>
        </w:rPr>
        <w:t>1500.17万元</w:t>
      </w:r>
      <w:r>
        <w:rPr>
          <w:rFonts w:hint="eastAsia" w:ascii="仿宋_GB2312" w:eastAsia="仿宋_GB2312" w:cs="仿宋_GB2312"/>
          <w:bCs/>
          <w:color w:val="auto"/>
          <w:kern w:val="0"/>
          <w:sz w:val="32"/>
          <w:szCs w:val="32"/>
          <w:highlight w:val="none"/>
        </w:rPr>
        <w:t>相比，财政拨款支出减</w:t>
      </w:r>
      <w:r>
        <w:rPr>
          <w:rFonts w:hint="eastAsia" w:ascii="仿宋_GB2312" w:eastAsia="仿宋_GB2312" w:cs="仿宋_GB2312"/>
          <w:bCs/>
          <w:color w:val="auto"/>
          <w:kern w:val="0"/>
          <w:sz w:val="32"/>
          <w:szCs w:val="32"/>
          <w:highlight w:val="none"/>
          <w:lang w:eastAsia="zh-CN"/>
        </w:rPr>
        <w:t>少</w:t>
      </w:r>
      <w:r>
        <w:rPr>
          <w:rFonts w:hint="eastAsia" w:ascii="仿宋_GB2312" w:eastAsia="仿宋_GB2312" w:cs="仿宋_GB2312"/>
          <w:bCs/>
          <w:color w:val="auto"/>
          <w:kern w:val="0"/>
          <w:sz w:val="32"/>
          <w:szCs w:val="32"/>
          <w:highlight w:val="none"/>
          <w:lang w:val="en-US" w:eastAsia="zh-CN"/>
        </w:rPr>
        <w:t>152.12</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10.14</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 xml:space="preserve">     2020 年度财政拨款支出 </w:t>
      </w:r>
      <w:r>
        <w:rPr>
          <w:rFonts w:hint="eastAsia" w:ascii="仿宋_GB2312" w:eastAsia="仿宋_GB2312" w:cs="仿宋_GB2312"/>
          <w:bCs/>
          <w:color w:val="auto"/>
          <w:kern w:val="0"/>
          <w:sz w:val="32"/>
          <w:szCs w:val="32"/>
          <w:highlight w:val="none"/>
          <w:lang w:val="en-US" w:eastAsia="zh-CN"/>
        </w:rPr>
        <w:t>1348.05</w:t>
      </w:r>
      <w:r>
        <w:rPr>
          <w:rFonts w:hint="eastAsia" w:ascii="仿宋_GB2312" w:eastAsia="仿宋_GB2312" w:cs="仿宋_GB2312"/>
          <w:bCs/>
          <w:color w:val="auto"/>
          <w:kern w:val="0"/>
          <w:sz w:val="32"/>
          <w:szCs w:val="32"/>
          <w:highlight w:val="none"/>
        </w:rPr>
        <w:t>万元，主要用于以下方面：社会保障和就业（类）支出</w:t>
      </w:r>
      <w:r>
        <w:rPr>
          <w:rFonts w:hint="eastAsia" w:ascii="仿宋_GB2312" w:eastAsia="仿宋_GB2312" w:cs="仿宋_GB2312"/>
          <w:bCs/>
          <w:color w:val="auto"/>
          <w:kern w:val="0"/>
          <w:sz w:val="32"/>
          <w:szCs w:val="32"/>
          <w:highlight w:val="none"/>
          <w:lang w:val="en-US" w:eastAsia="zh-CN"/>
        </w:rPr>
        <w:t>174.24</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12.93</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卫生健康（类）支出</w:t>
      </w:r>
      <w:r>
        <w:rPr>
          <w:rFonts w:hint="eastAsia" w:ascii="仿宋_GB2312" w:eastAsia="仿宋_GB2312" w:cs="仿宋_GB2312"/>
          <w:bCs/>
          <w:color w:val="auto"/>
          <w:kern w:val="0"/>
          <w:sz w:val="32"/>
          <w:szCs w:val="32"/>
          <w:highlight w:val="none"/>
          <w:lang w:val="en-US" w:eastAsia="zh-CN"/>
        </w:rPr>
        <w:t>86.89万元，占6.44%；</w:t>
      </w:r>
      <w:r>
        <w:rPr>
          <w:rFonts w:hint="eastAsia" w:ascii="仿宋_GB2312" w:eastAsia="仿宋_GB2312" w:cs="仿宋_GB2312"/>
          <w:bCs/>
          <w:color w:val="auto"/>
          <w:kern w:val="0"/>
          <w:sz w:val="32"/>
          <w:szCs w:val="32"/>
          <w:highlight w:val="none"/>
        </w:rPr>
        <w:t>农林水（类）支出</w:t>
      </w:r>
      <w:r>
        <w:rPr>
          <w:rFonts w:hint="eastAsia" w:ascii="仿宋_GB2312" w:eastAsia="仿宋_GB2312" w:cs="仿宋_GB2312"/>
          <w:bCs/>
          <w:color w:val="auto"/>
          <w:kern w:val="0"/>
          <w:sz w:val="32"/>
          <w:szCs w:val="32"/>
          <w:highlight w:val="none"/>
          <w:lang w:val="en-US" w:eastAsia="zh-CN"/>
        </w:rPr>
        <w:t>1020.07</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75.67</w:t>
      </w:r>
      <w:r>
        <w:rPr>
          <w:rFonts w:hint="eastAsia" w:ascii="仿宋_GB2312" w:eastAsia="仿宋_GB2312" w:cs="仿宋_GB2312"/>
          <w:bCs/>
          <w:color w:val="auto"/>
          <w:kern w:val="0"/>
          <w:sz w:val="32"/>
          <w:szCs w:val="32"/>
          <w:highlight w:val="none"/>
        </w:rPr>
        <w:t>%；住房保障（类）支出</w:t>
      </w:r>
      <w:r>
        <w:rPr>
          <w:rFonts w:hint="eastAsia" w:ascii="仿宋_GB2312" w:eastAsia="仿宋_GB2312" w:cs="仿宋_GB2312"/>
          <w:bCs/>
          <w:color w:val="auto"/>
          <w:kern w:val="0"/>
          <w:sz w:val="32"/>
          <w:szCs w:val="32"/>
          <w:highlight w:val="none"/>
          <w:lang w:val="en-US" w:eastAsia="zh-CN"/>
        </w:rPr>
        <w:t>66.85</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4.96</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2020年度财政拨款支出年初预算为</w:t>
      </w:r>
      <w:r>
        <w:rPr>
          <w:rFonts w:hint="eastAsia" w:ascii="仿宋_GB2312" w:eastAsia="仿宋_GB2312" w:cs="仿宋_GB2312"/>
          <w:bCs/>
          <w:color w:val="auto"/>
          <w:kern w:val="0"/>
          <w:sz w:val="32"/>
          <w:szCs w:val="32"/>
          <w:highlight w:val="none"/>
          <w:lang w:val="en-US" w:eastAsia="zh-CN"/>
        </w:rPr>
        <w:t>1047.07</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1348.05</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128.74</w:t>
      </w:r>
      <w:r>
        <w:rPr>
          <w:rFonts w:hint="eastAsia" w:ascii="仿宋_GB2312" w:eastAsia="仿宋_GB2312" w:cs="仿宋_GB2312"/>
          <w:bCs/>
          <w:color w:val="auto"/>
          <w:kern w:val="0"/>
          <w:sz w:val="32"/>
          <w:szCs w:val="32"/>
          <w:highlight w:val="none"/>
        </w:rPr>
        <w:t>%。决算数大于预算数的主要原因：一是年中追加安排财政拨款支出预算，涉及项目有</w:t>
      </w:r>
      <w:r>
        <w:rPr>
          <w:rFonts w:hint="eastAsia" w:ascii="仿宋_GB2312" w:eastAsia="仿宋_GB2312" w:cs="仿宋_GB2312"/>
          <w:bCs/>
          <w:color w:val="auto"/>
          <w:kern w:val="0"/>
          <w:sz w:val="32"/>
          <w:szCs w:val="32"/>
          <w:highlight w:val="none"/>
          <w:lang w:val="en-US" w:eastAsia="zh-CN"/>
        </w:rPr>
        <w:t>2020年柑橘黄龙病综合防治示范、2020年第一书记工作经费等</w:t>
      </w:r>
      <w:r>
        <w:rPr>
          <w:rFonts w:hint="eastAsia" w:ascii="仿宋_GB2312" w:eastAsia="仿宋_GB2312" w:cs="仿宋_GB2312"/>
          <w:bCs/>
          <w:color w:val="auto"/>
          <w:kern w:val="0"/>
          <w:sz w:val="32"/>
          <w:szCs w:val="32"/>
          <w:highlight w:val="none"/>
        </w:rPr>
        <w:t>；二是部分支出按规定，通过使用以前年度财政拨款结转资金解决。其中：</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1.社会保障和就业支出（类）行政事业单位</w:t>
      </w:r>
      <w:r>
        <w:rPr>
          <w:rFonts w:hint="eastAsia" w:ascii="仿宋_GB2312" w:eastAsia="仿宋_GB2312" w:cs="仿宋_GB2312"/>
          <w:bCs/>
          <w:color w:val="auto"/>
          <w:kern w:val="0"/>
          <w:sz w:val="32"/>
          <w:szCs w:val="32"/>
          <w:highlight w:val="none"/>
          <w:lang w:eastAsia="zh-CN"/>
        </w:rPr>
        <w:t>养老支出</w:t>
      </w:r>
      <w:r>
        <w:rPr>
          <w:rFonts w:hint="eastAsia" w:ascii="仿宋_GB2312" w:eastAsia="仿宋_GB2312" w:cs="仿宋_GB2312"/>
          <w:bCs/>
          <w:color w:val="auto"/>
          <w:kern w:val="0"/>
          <w:sz w:val="32"/>
          <w:szCs w:val="32"/>
          <w:highlight w:val="none"/>
        </w:rPr>
        <w:t>（款）行政单位离退休（项）</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40.76</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44.17</w:t>
      </w:r>
      <w:r>
        <w:rPr>
          <w:rFonts w:hint="eastAsia" w:ascii="仿宋_GB2312" w:eastAsia="仿宋_GB2312" w:cs="仿宋_GB2312"/>
          <w:bCs/>
          <w:color w:val="auto"/>
          <w:kern w:val="0"/>
          <w:sz w:val="32"/>
          <w:szCs w:val="32"/>
          <w:highlight w:val="none"/>
        </w:rPr>
        <w:t xml:space="preserve"> 万元，完成年初预算的</w:t>
      </w:r>
      <w:r>
        <w:rPr>
          <w:rFonts w:hint="eastAsia" w:ascii="仿宋_GB2312" w:eastAsia="仿宋_GB2312" w:cs="仿宋_GB2312"/>
          <w:bCs/>
          <w:color w:val="auto"/>
          <w:kern w:val="0"/>
          <w:sz w:val="32"/>
          <w:szCs w:val="32"/>
          <w:highlight w:val="none"/>
          <w:lang w:val="en-US" w:eastAsia="zh-CN"/>
        </w:rPr>
        <w:t>108.37</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年中追加安排人员变动经费</w:t>
      </w:r>
      <w:r>
        <w:rPr>
          <w:rFonts w:hint="eastAsia" w:ascii="仿宋_GB2312" w:eastAsia="仿宋_GB2312" w:cs="仿宋_GB2312"/>
          <w:bCs/>
          <w:color w:val="auto"/>
          <w:kern w:val="0"/>
          <w:sz w:val="32"/>
          <w:szCs w:val="32"/>
          <w:highlight w:val="none"/>
          <w:lang w:val="en-US" w:eastAsia="zh-CN"/>
        </w:rPr>
        <w:t>37.03万元。</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2.社会保障和就业支出（类）行政事业单位</w:t>
      </w:r>
      <w:r>
        <w:rPr>
          <w:rFonts w:hint="eastAsia" w:ascii="仿宋_GB2312" w:eastAsia="仿宋_GB2312" w:cs="仿宋_GB2312"/>
          <w:bCs/>
          <w:color w:val="auto"/>
          <w:kern w:val="0"/>
          <w:sz w:val="32"/>
          <w:szCs w:val="32"/>
          <w:highlight w:val="none"/>
          <w:lang w:eastAsia="zh-CN"/>
        </w:rPr>
        <w:t>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机关事业单位基本养老保险缴费支出</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86.14</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87</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101</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于预算数的主要原因是年中追加安排2019年增资人员养老保险</w:t>
      </w:r>
      <w:r>
        <w:rPr>
          <w:rFonts w:hint="eastAsia" w:ascii="仿宋_GB2312" w:eastAsia="仿宋_GB2312" w:cs="仿宋_GB2312"/>
          <w:bCs/>
          <w:color w:val="auto"/>
          <w:kern w:val="0"/>
          <w:sz w:val="32"/>
          <w:szCs w:val="32"/>
          <w:highlight w:val="none"/>
          <w:lang w:eastAsia="zh-CN"/>
        </w:rPr>
        <w:t>预算</w:t>
      </w:r>
      <w:r>
        <w:rPr>
          <w:rFonts w:hint="eastAsia" w:ascii="仿宋_GB2312" w:eastAsia="仿宋_GB2312" w:cs="仿宋_GB2312"/>
          <w:bCs/>
          <w:color w:val="auto"/>
          <w:kern w:val="0"/>
          <w:sz w:val="32"/>
          <w:szCs w:val="32"/>
          <w:highlight w:val="none"/>
          <w:lang w:val="en-US" w:eastAsia="zh-CN"/>
        </w:rPr>
        <w:t>0.86万元</w:t>
      </w:r>
      <w:r>
        <w:rPr>
          <w:rFonts w:hint="eastAsia" w:ascii="仿宋_GB2312" w:eastAsia="仿宋_GB2312" w:cs="仿宋_GB2312"/>
          <w:bCs/>
          <w:color w:val="auto"/>
          <w:kern w:val="0"/>
          <w:sz w:val="32"/>
          <w:szCs w:val="32"/>
          <w:highlight w:val="none"/>
        </w:rPr>
        <w:t xml:space="preserve"> 。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3.社会保障和就业支出（类）行政事业单位</w:t>
      </w:r>
      <w:r>
        <w:rPr>
          <w:rFonts w:hint="eastAsia" w:ascii="仿宋_GB2312" w:eastAsia="仿宋_GB2312" w:cs="仿宋_GB2312"/>
          <w:bCs/>
          <w:color w:val="auto"/>
          <w:kern w:val="0"/>
          <w:sz w:val="32"/>
          <w:szCs w:val="32"/>
          <w:highlight w:val="none"/>
          <w:lang w:eastAsia="zh-CN"/>
        </w:rPr>
        <w:t>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机关事业单位职业年金缴费支出</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43.07</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43.07</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与</w:t>
      </w:r>
      <w:r>
        <w:rPr>
          <w:rFonts w:hint="eastAsia" w:ascii="仿宋_GB2312" w:eastAsia="仿宋_GB2312" w:cs="仿宋_GB2312"/>
          <w:bCs/>
          <w:color w:val="auto"/>
          <w:kern w:val="0"/>
          <w:sz w:val="32"/>
          <w:szCs w:val="32"/>
          <w:highlight w:val="none"/>
        </w:rPr>
        <w:t>预算数</w:t>
      </w:r>
      <w:r>
        <w:rPr>
          <w:rFonts w:hint="eastAsia" w:ascii="仿宋_GB2312" w:eastAsia="仿宋_GB2312" w:cs="仿宋_GB2312"/>
          <w:bCs/>
          <w:color w:val="auto"/>
          <w:kern w:val="0"/>
          <w:sz w:val="32"/>
          <w:szCs w:val="32"/>
          <w:highlight w:val="none"/>
          <w:lang w:eastAsia="zh-CN"/>
        </w:rPr>
        <w:t>一致</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4.卫生健康支出</w:t>
      </w:r>
      <w:r>
        <w:rPr>
          <w:rFonts w:hint="eastAsia" w:ascii="仿宋_GB2312" w:eastAsia="仿宋_GB2312" w:cs="仿宋_GB2312"/>
          <w:bCs/>
          <w:color w:val="auto"/>
          <w:kern w:val="0"/>
          <w:sz w:val="32"/>
          <w:szCs w:val="32"/>
          <w:highlight w:val="none"/>
        </w:rPr>
        <w:t>（类）行政事业单位</w:t>
      </w:r>
      <w:r>
        <w:rPr>
          <w:rFonts w:hint="eastAsia" w:ascii="仿宋_GB2312" w:eastAsia="仿宋_GB2312" w:cs="仿宋_GB2312"/>
          <w:bCs/>
          <w:color w:val="auto"/>
          <w:kern w:val="0"/>
          <w:sz w:val="32"/>
          <w:szCs w:val="32"/>
          <w:highlight w:val="none"/>
          <w:lang w:eastAsia="zh-CN"/>
        </w:rPr>
        <w:t>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行政单位医疗</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40.38</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40.75</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100.92</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于预算数的主要原因是年中追加安排2019年增资人员养老保险</w:t>
      </w:r>
      <w:r>
        <w:rPr>
          <w:rFonts w:hint="eastAsia" w:ascii="仿宋_GB2312" w:eastAsia="仿宋_GB2312" w:cs="仿宋_GB2312"/>
          <w:bCs/>
          <w:color w:val="auto"/>
          <w:kern w:val="0"/>
          <w:sz w:val="32"/>
          <w:szCs w:val="32"/>
          <w:highlight w:val="none"/>
          <w:lang w:eastAsia="zh-CN"/>
        </w:rPr>
        <w:t>预算</w:t>
      </w:r>
      <w:r>
        <w:rPr>
          <w:rFonts w:hint="eastAsia" w:ascii="仿宋_GB2312" w:eastAsia="仿宋_GB2312" w:cs="仿宋_GB2312"/>
          <w:bCs/>
          <w:color w:val="auto"/>
          <w:kern w:val="0"/>
          <w:sz w:val="32"/>
          <w:szCs w:val="32"/>
          <w:highlight w:val="none"/>
          <w:lang w:val="en-US" w:eastAsia="zh-CN"/>
        </w:rPr>
        <w:t>0.37万元</w:t>
      </w:r>
      <w:r>
        <w:rPr>
          <w:rFonts w:hint="eastAsia" w:ascii="仿宋_GB2312" w:eastAsia="仿宋_GB2312" w:cs="仿宋_GB2312"/>
          <w:bCs/>
          <w:color w:val="auto"/>
          <w:kern w:val="0"/>
          <w:sz w:val="32"/>
          <w:szCs w:val="32"/>
          <w:highlight w:val="none"/>
        </w:rPr>
        <w:t xml:space="preserve"> 。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5.卫生健康支出</w:t>
      </w:r>
      <w:r>
        <w:rPr>
          <w:rFonts w:hint="eastAsia" w:ascii="仿宋_GB2312" w:eastAsia="仿宋_GB2312" w:cs="仿宋_GB2312"/>
          <w:bCs/>
          <w:color w:val="auto"/>
          <w:kern w:val="0"/>
          <w:sz w:val="32"/>
          <w:szCs w:val="32"/>
          <w:highlight w:val="none"/>
        </w:rPr>
        <w:t>（类）行政事业单位</w:t>
      </w:r>
      <w:r>
        <w:rPr>
          <w:rFonts w:hint="eastAsia" w:ascii="仿宋_GB2312" w:eastAsia="仿宋_GB2312" w:cs="仿宋_GB2312"/>
          <w:bCs/>
          <w:color w:val="auto"/>
          <w:kern w:val="0"/>
          <w:sz w:val="32"/>
          <w:szCs w:val="32"/>
          <w:highlight w:val="none"/>
          <w:lang w:eastAsia="zh-CN"/>
        </w:rPr>
        <w:t>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公务员医疗补助</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45.35</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46.14</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101.74</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于预算数的主要原因是年中追加安排2020医保年度公务员医疗补助差额</w:t>
      </w:r>
      <w:r>
        <w:rPr>
          <w:rFonts w:hint="eastAsia" w:ascii="仿宋_GB2312" w:eastAsia="仿宋_GB2312" w:cs="仿宋_GB2312"/>
          <w:bCs/>
          <w:color w:val="auto"/>
          <w:kern w:val="0"/>
          <w:sz w:val="32"/>
          <w:szCs w:val="32"/>
          <w:highlight w:val="none"/>
          <w:lang w:eastAsia="zh-CN"/>
        </w:rPr>
        <w:t>预算</w:t>
      </w:r>
      <w:r>
        <w:rPr>
          <w:rFonts w:hint="eastAsia" w:ascii="仿宋_GB2312" w:eastAsia="仿宋_GB2312" w:cs="仿宋_GB2312"/>
          <w:bCs/>
          <w:color w:val="auto"/>
          <w:kern w:val="0"/>
          <w:sz w:val="32"/>
          <w:szCs w:val="32"/>
          <w:highlight w:val="none"/>
          <w:lang w:val="en-US" w:eastAsia="zh-CN"/>
        </w:rPr>
        <w:t>0.79万元</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6.</w:t>
      </w:r>
      <w:r>
        <w:rPr>
          <w:rFonts w:hint="eastAsia" w:ascii="仿宋_GB2312" w:eastAsia="仿宋_GB2312" w:cs="仿宋_GB2312"/>
          <w:bCs/>
          <w:color w:val="auto"/>
          <w:kern w:val="0"/>
          <w:sz w:val="32"/>
          <w:szCs w:val="32"/>
          <w:highlight w:val="none"/>
          <w:lang w:eastAsia="zh-CN"/>
        </w:rPr>
        <w:t>农林水</w:t>
      </w:r>
      <w:r>
        <w:rPr>
          <w:rFonts w:hint="eastAsia" w:ascii="仿宋_GB2312" w:eastAsia="仿宋_GB2312" w:cs="仿宋_GB2312"/>
          <w:bCs/>
          <w:color w:val="auto"/>
          <w:kern w:val="0"/>
          <w:sz w:val="32"/>
          <w:szCs w:val="32"/>
          <w:highlight w:val="none"/>
        </w:rPr>
        <w:t>支出（类）</w:t>
      </w:r>
      <w:r>
        <w:rPr>
          <w:rFonts w:hint="eastAsia" w:ascii="仿宋_GB2312" w:eastAsia="仿宋_GB2312" w:cs="仿宋_GB2312"/>
          <w:bCs/>
          <w:color w:val="auto"/>
          <w:kern w:val="0"/>
          <w:sz w:val="32"/>
          <w:szCs w:val="32"/>
          <w:highlight w:val="none"/>
          <w:lang w:eastAsia="zh-CN"/>
        </w:rPr>
        <w:t>农业支出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行政运行</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632.85</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677.03</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106.98</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年中追加</w:t>
      </w:r>
      <w:r>
        <w:rPr>
          <w:rFonts w:hint="eastAsia" w:ascii="仿宋_GB2312" w:eastAsia="仿宋_GB2312" w:cs="仿宋_GB2312"/>
          <w:bCs/>
          <w:color w:val="auto"/>
          <w:kern w:val="0"/>
          <w:sz w:val="32"/>
          <w:szCs w:val="32"/>
          <w:highlight w:val="none"/>
        </w:rPr>
        <w:t>谢培超、戴炳桢抚恤金</w:t>
      </w:r>
      <w:r>
        <w:rPr>
          <w:rFonts w:hint="eastAsia" w:ascii="仿宋_GB2312" w:eastAsia="仿宋_GB2312" w:cs="仿宋_GB2312"/>
          <w:bCs/>
          <w:color w:val="auto"/>
          <w:kern w:val="0"/>
          <w:sz w:val="32"/>
          <w:szCs w:val="32"/>
          <w:highlight w:val="none"/>
          <w:lang w:val="en-US" w:eastAsia="zh-CN"/>
        </w:rPr>
        <w:t>44.18万元</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7.</w:t>
      </w:r>
      <w:r>
        <w:rPr>
          <w:rFonts w:hint="eastAsia" w:ascii="仿宋_GB2312" w:eastAsia="仿宋_GB2312" w:cs="仿宋_GB2312"/>
          <w:bCs/>
          <w:color w:val="auto"/>
          <w:kern w:val="0"/>
          <w:sz w:val="32"/>
          <w:szCs w:val="32"/>
          <w:highlight w:val="none"/>
          <w:lang w:eastAsia="zh-CN"/>
        </w:rPr>
        <w:t>农林水</w:t>
      </w:r>
      <w:r>
        <w:rPr>
          <w:rFonts w:hint="eastAsia" w:ascii="仿宋_GB2312" w:eastAsia="仿宋_GB2312" w:cs="仿宋_GB2312"/>
          <w:bCs/>
          <w:color w:val="auto"/>
          <w:kern w:val="0"/>
          <w:sz w:val="32"/>
          <w:szCs w:val="32"/>
          <w:highlight w:val="none"/>
        </w:rPr>
        <w:t>支出（类）</w:t>
      </w:r>
      <w:r>
        <w:rPr>
          <w:rFonts w:hint="eastAsia" w:ascii="仿宋_GB2312" w:eastAsia="仿宋_GB2312" w:cs="仿宋_GB2312"/>
          <w:bCs/>
          <w:color w:val="auto"/>
          <w:kern w:val="0"/>
          <w:sz w:val="32"/>
          <w:szCs w:val="32"/>
          <w:highlight w:val="none"/>
          <w:lang w:eastAsia="zh-CN"/>
        </w:rPr>
        <w:t>农业支出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其他农业农村支出</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93.92</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343.04</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365.25</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动用上年结转结余资金</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8.</w:t>
      </w:r>
      <w:r>
        <w:rPr>
          <w:rFonts w:hint="eastAsia" w:ascii="仿宋_GB2312" w:eastAsia="仿宋_GB2312" w:cs="仿宋_GB2312"/>
          <w:bCs/>
          <w:color w:val="auto"/>
          <w:kern w:val="0"/>
          <w:sz w:val="32"/>
          <w:szCs w:val="32"/>
          <w:highlight w:val="none"/>
        </w:rPr>
        <w:t>住房保障支出（类）住房改革支出（款）住房公积金（项）</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64.61</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65.20</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100.93</w:t>
      </w:r>
      <w:r>
        <w:rPr>
          <w:rFonts w:hint="eastAsia" w:ascii="仿宋_GB2312" w:eastAsia="仿宋_GB2312" w:cs="仿宋_GB2312"/>
          <w:bCs/>
          <w:color w:val="auto"/>
          <w:kern w:val="0"/>
          <w:sz w:val="32"/>
          <w:szCs w:val="32"/>
          <w:highlight w:val="none"/>
        </w:rPr>
        <w:t>%。决算数大于预算数的主要原因</w:t>
      </w:r>
      <w:r>
        <w:rPr>
          <w:rFonts w:hint="eastAsia" w:ascii="仿宋_GB2312" w:eastAsia="仿宋_GB2312" w:cs="仿宋_GB2312"/>
          <w:bCs/>
          <w:color w:val="auto"/>
          <w:kern w:val="0"/>
          <w:sz w:val="32"/>
          <w:szCs w:val="32"/>
          <w:highlight w:val="none"/>
          <w:lang w:eastAsia="zh-CN"/>
        </w:rPr>
        <w:t>年中追加</w:t>
      </w:r>
      <w:r>
        <w:rPr>
          <w:rFonts w:hint="eastAsia" w:ascii="仿宋_GB2312" w:eastAsia="仿宋_GB2312" w:cs="仿宋_GB2312"/>
          <w:bCs/>
          <w:color w:val="auto"/>
          <w:kern w:val="0"/>
          <w:sz w:val="32"/>
          <w:szCs w:val="32"/>
          <w:highlight w:val="none"/>
        </w:rPr>
        <w:t>补2019年增资人员公积金</w:t>
      </w:r>
      <w:r>
        <w:rPr>
          <w:rFonts w:hint="eastAsia" w:ascii="仿宋_GB2312" w:eastAsia="仿宋_GB2312" w:cs="仿宋_GB2312"/>
          <w:bCs/>
          <w:color w:val="auto"/>
          <w:kern w:val="0"/>
          <w:sz w:val="32"/>
          <w:szCs w:val="32"/>
          <w:highlight w:val="none"/>
          <w:lang w:eastAsia="zh-CN"/>
        </w:rPr>
        <w:t>预算</w:t>
      </w:r>
      <w:r>
        <w:rPr>
          <w:rFonts w:hint="eastAsia" w:ascii="仿宋_GB2312" w:eastAsia="仿宋_GB2312" w:cs="仿宋_GB2312"/>
          <w:bCs/>
          <w:color w:val="auto"/>
          <w:kern w:val="0"/>
          <w:sz w:val="32"/>
          <w:szCs w:val="32"/>
          <w:highlight w:val="none"/>
          <w:lang w:val="en-US" w:eastAsia="zh-CN"/>
        </w:rPr>
        <w:t>0.59万元</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lang w:val="en-US" w:eastAsia="zh-CN"/>
        </w:rPr>
        <w:t>9.</w:t>
      </w:r>
      <w:r>
        <w:rPr>
          <w:rFonts w:hint="eastAsia" w:ascii="仿宋_GB2312" w:eastAsia="仿宋_GB2312" w:cs="仿宋_GB2312"/>
          <w:bCs/>
          <w:color w:val="auto"/>
          <w:kern w:val="0"/>
          <w:sz w:val="32"/>
          <w:szCs w:val="32"/>
          <w:highlight w:val="none"/>
          <w:lang w:eastAsia="zh-CN"/>
        </w:rPr>
        <w:t>住房保障支出（类）住房改革支出（款）购房补贴（项）。</w:t>
      </w:r>
      <w:r>
        <w:rPr>
          <w:rFonts w:hint="eastAsia" w:ascii="仿宋_GB2312" w:eastAsia="仿宋_GB2312" w:cs="仿宋_GB2312"/>
          <w:bCs/>
          <w:color w:val="auto"/>
          <w:kern w:val="0"/>
          <w:sz w:val="32"/>
          <w:szCs w:val="32"/>
          <w:highlight w:val="none"/>
        </w:rPr>
        <w:t>支出决算为</w:t>
      </w:r>
      <w:r>
        <w:rPr>
          <w:rFonts w:hint="eastAsia" w:ascii="仿宋_GB2312" w:eastAsia="仿宋_GB2312" w:cs="仿宋_GB2312"/>
          <w:bCs/>
          <w:color w:val="auto"/>
          <w:kern w:val="0"/>
          <w:sz w:val="32"/>
          <w:szCs w:val="32"/>
          <w:highlight w:val="none"/>
          <w:lang w:val="en-US" w:eastAsia="zh-CN"/>
        </w:rPr>
        <w:t>1.66</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年中追加</w:t>
      </w:r>
      <w:r>
        <w:rPr>
          <w:rFonts w:hint="eastAsia" w:ascii="仿宋_GB2312" w:eastAsia="仿宋_GB2312" w:cs="仿宋_GB2312"/>
          <w:bCs/>
          <w:color w:val="auto"/>
          <w:kern w:val="0"/>
          <w:sz w:val="32"/>
          <w:szCs w:val="32"/>
          <w:highlight w:val="none"/>
        </w:rPr>
        <w:t>2020年财政住房货币补贴。</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六、</w:t>
      </w:r>
      <w:r>
        <w:rPr>
          <w:rFonts w:hint="eastAsia" w:ascii="仿宋_GB2312" w:eastAsia="仿宋_GB2312" w:cs="仿宋_GB2312"/>
          <w:b/>
          <w:color w:val="auto"/>
          <w:kern w:val="0"/>
          <w:sz w:val="32"/>
          <w:szCs w:val="32"/>
          <w:highlight w:val="none"/>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2020年度财政拨款基本支出</w:t>
      </w:r>
      <w:r>
        <w:rPr>
          <w:rFonts w:hint="eastAsia" w:ascii="仿宋_GB2312" w:eastAsia="仿宋_GB2312" w:cs="仿宋_GB2312"/>
          <w:bCs/>
          <w:color w:val="auto"/>
          <w:kern w:val="0"/>
          <w:sz w:val="32"/>
          <w:szCs w:val="32"/>
          <w:highlight w:val="none"/>
          <w:lang w:val="en-US" w:eastAsia="zh-CN"/>
        </w:rPr>
        <w:t>1028.36</w:t>
      </w:r>
      <w:r>
        <w:rPr>
          <w:rFonts w:hint="eastAsia" w:ascii="仿宋_GB2312" w:eastAsia="仿宋_GB2312" w:cs="仿宋_GB2312"/>
          <w:bCs/>
          <w:color w:val="auto"/>
          <w:kern w:val="0"/>
          <w:sz w:val="32"/>
          <w:szCs w:val="32"/>
          <w:highlight w:val="none"/>
        </w:rPr>
        <w:t>万元，其中：</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人员经费</w:t>
      </w:r>
      <w:r>
        <w:rPr>
          <w:rFonts w:hint="eastAsia" w:ascii="仿宋_GB2312" w:eastAsia="仿宋_GB2312" w:cs="仿宋_GB2312"/>
          <w:bCs/>
          <w:color w:val="auto"/>
          <w:kern w:val="0"/>
          <w:sz w:val="32"/>
          <w:szCs w:val="32"/>
          <w:highlight w:val="none"/>
          <w:lang w:val="en-US" w:eastAsia="zh-CN"/>
        </w:rPr>
        <w:t>881.48</w:t>
      </w:r>
      <w:r>
        <w:rPr>
          <w:rFonts w:hint="eastAsia" w:ascii="仿宋_GB2312" w:eastAsia="仿宋_GB2312" w:cs="仿宋_GB2312"/>
          <w:bCs/>
          <w:color w:val="auto"/>
          <w:kern w:val="0"/>
          <w:sz w:val="32"/>
          <w:szCs w:val="32"/>
          <w:highlight w:val="none"/>
        </w:rPr>
        <w:t>万元，主要包括：基本工资</w:t>
      </w:r>
      <w:r>
        <w:rPr>
          <w:rFonts w:hint="eastAsia" w:ascii="仿宋_GB2312" w:eastAsia="仿宋_GB2312" w:cs="仿宋_GB2312"/>
          <w:bCs/>
          <w:color w:val="auto"/>
          <w:kern w:val="0"/>
          <w:sz w:val="32"/>
          <w:szCs w:val="32"/>
          <w:highlight w:val="none"/>
          <w:lang w:val="en-US" w:eastAsia="zh-CN"/>
        </w:rPr>
        <w:t>141.52万元</w:t>
      </w:r>
      <w:r>
        <w:rPr>
          <w:rFonts w:hint="eastAsia" w:ascii="仿宋_GB2312" w:eastAsia="仿宋_GB2312" w:cs="仿宋_GB2312"/>
          <w:bCs/>
          <w:color w:val="auto"/>
          <w:kern w:val="0"/>
          <w:sz w:val="32"/>
          <w:szCs w:val="32"/>
          <w:highlight w:val="none"/>
        </w:rPr>
        <w:t>、津贴补贴</w:t>
      </w:r>
      <w:r>
        <w:rPr>
          <w:rFonts w:hint="eastAsia" w:ascii="仿宋_GB2312" w:eastAsia="仿宋_GB2312" w:cs="仿宋_GB2312"/>
          <w:bCs/>
          <w:color w:val="auto"/>
          <w:kern w:val="0"/>
          <w:sz w:val="32"/>
          <w:szCs w:val="32"/>
          <w:highlight w:val="none"/>
          <w:lang w:val="en-US" w:eastAsia="zh-CN"/>
        </w:rPr>
        <w:t>175.22万元</w:t>
      </w:r>
      <w:r>
        <w:rPr>
          <w:rFonts w:hint="eastAsia" w:ascii="仿宋_GB2312" w:eastAsia="仿宋_GB2312" w:cs="仿宋_GB2312"/>
          <w:bCs/>
          <w:color w:val="auto"/>
          <w:kern w:val="0"/>
          <w:sz w:val="32"/>
          <w:szCs w:val="32"/>
          <w:highlight w:val="none"/>
        </w:rPr>
        <w:t>、奖金</w:t>
      </w:r>
      <w:r>
        <w:rPr>
          <w:rFonts w:hint="eastAsia" w:ascii="仿宋_GB2312" w:eastAsia="仿宋_GB2312" w:cs="仿宋_GB2312"/>
          <w:bCs/>
          <w:color w:val="auto"/>
          <w:kern w:val="0"/>
          <w:sz w:val="32"/>
          <w:szCs w:val="32"/>
          <w:highlight w:val="none"/>
          <w:lang w:val="en-US" w:eastAsia="zh-CN"/>
        </w:rPr>
        <w:t>95.03万元</w:t>
      </w:r>
      <w:r>
        <w:rPr>
          <w:rFonts w:hint="eastAsia" w:ascii="仿宋_GB2312" w:eastAsia="仿宋_GB2312" w:cs="仿宋_GB2312"/>
          <w:bCs/>
          <w:color w:val="auto"/>
          <w:kern w:val="0"/>
          <w:sz w:val="32"/>
          <w:szCs w:val="32"/>
          <w:highlight w:val="none"/>
        </w:rPr>
        <w:t>、绩效工资</w:t>
      </w:r>
      <w:r>
        <w:rPr>
          <w:rFonts w:hint="eastAsia" w:ascii="仿宋_GB2312" w:eastAsia="仿宋_GB2312" w:cs="仿宋_GB2312"/>
          <w:bCs/>
          <w:color w:val="auto"/>
          <w:kern w:val="0"/>
          <w:sz w:val="32"/>
          <w:szCs w:val="32"/>
          <w:highlight w:val="none"/>
          <w:lang w:val="en-US" w:eastAsia="zh-CN"/>
        </w:rPr>
        <w:t>111万元</w:t>
      </w:r>
      <w:r>
        <w:rPr>
          <w:rFonts w:hint="eastAsia" w:ascii="仿宋_GB2312" w:eastAsia="仿宋_GB2312" w:cs="仿宋_GB2312"/>
          <w:bCs/>
          <w:color w:val="auto"/>
          <w:kern w:val="0"/>
          <w:sz w:val="32"/>
          <w:szCs w:val="32"/>
          <w:highlight w:val="none"/>
        </w:rPr>
        <w:t>、机关事业单位基本养老保险缴费</w:t>
      </w:r>
      <w:r>
        <w:rPr>
          <w:rFonts w:hint="eastAsia" w:ascii="仿宋_GB2312" w:eastAsia="仿宋_GB2312" w:cs="仿宋_GB2312"/>
          <w:bCs/>
          <w:color w:val="auto"/>
          <w:kern w:val="0"/>
          <w:sz w:val="32"/>
          <w:szCs w:val="32"/>
          <w:highlight w:val="none"/>
          <w:lang w:val="en-US" w:eastAsia="zh-CN"/>
        </w:rPr>
        <w:t>87万元</w:t>
      </w:r>
      <w:r>
        <w:rPr>
          <w:rFonts w:hint="eastAsia" w:ascii="仿宋_GB2312" w:eastAsia="仿宋_GB2312" w:cs="仿宋_GB2312"/>
          <w:bCs/>
          <w:color w:val="auto"/>
          <w:kern w:val="0"/>
          <w:sz w:val="32"/>
          <w:szCs w:val="32"/>
          <w:highlight w:val="none"/>
        </w:rPr>
        <w:t>、职业年金缴费</w:t>
      </w:r>
      <w:r>
        <w:rPr>
          <w:rFonts w:hint="eastAsia" w:ascii="仿宋_GB2312" w:eastAsia="仿宋_GB2312" w:cs="仿宋_GB2312"/>
          <w:bCs/>
          <w:color w:val="auto"/>
          <w:kern w:val="0"/>
          <w:sz w:val="32"/>
          <w:szCs w:val="32"/>
          <w:highlight w:val="none"/>
          <w:lang w:val="en-US" w:eastAsia="zh-CN"/>
        </w:rPr>
        <w:t>43.07万元</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职工基本医疗保险缴费</w:t>
      </w:r>
      <w:r>
        <w:rPr>
          <w:rFonts w:hint="eastAsia" w:ascii="仿宋_GB2312" w:eastAsia="仿宋_GB2312" w:cs="仿宋_GB2312"/>
          <w:bCs/>
          <w:color w:val="auto"/>
          <w:kern w:val="0"/>
          <w:sz w:val="32"/>
          <w:szCs w:val="32"/>
          <w:highlight w:val="none"/>
          <w:lang w:val="en-US" w:eastAsia="zh-CN"/>
        </w:rPr>
        <w:t>40.75万元、公务员医疗补助缴费46.14万元、</w:t>
      </w:r>
      <w:r>
        <w:rPr>
          <w:rFonts w:hint="eastAsia" w:ascii="仿宋_GB2312" w:eastAsia="仿宋_GB2312" w:cs="仿宋_GB2312"/>
          <w:bCs/>
          <w:color w:val="auto"/>
          <w:kern w:val="0"/>
          <w:sz w:val="32"/>
          <w:szCs w:val="32"/>
          <w:highlight w:val="none"/>
        </w:rPr>
        <w:t>其他社会保障缴费</w:t>
      </w:r>
      <w:r>
        <w:rPr>
          <w:rFonts w:hint="eastAsia" w:ascii="仿宋_GB2312" w:eastAsia="仿宋_GB2312" w:cs="仿宋_GB2312"/>
          <w:bCs/>
          <w:color w:val="auto"/>
          <w:kern w:val="0"/>
          <w:sz w:val="32"/>
          <w:szCs w:val="32"/>
          <w:highlight w:val="none"/>
          <w:lang w:val="en-US" w:eastAsia="zh-CN"/>
        </w:rPr>
        <w:t>9.02万元</w:t>
      </w:r>
      <w:r>
        <w:rPr>
          <w:rFonts w:hint="eastAsia" w:ascii="仿宋_GB2312" w:eastAsia="仿宋_GB2312" w:cs="仿宋_GB2312"/>
          <w:bCs/>
          <w:color w:val="auto"/>
          <w:kern w:val="0"/>
          <w:sz w:val="32"/>
          <w:szCs w:val="32"/>
          <w:highlight w:val="none"/>
        </w:rPr>
        <w:t>、住房公积金</w:t>
      </w:r>
      <w:r>
        <w:rPr>
          <w:rFonts w:hint="eastAsia" w:ascii="仿宋_GB2312" w:eastAsia="仿宋_GB2312" w:cs="仿宋_GB2312"/>
          <w:bCs/>
          <w:color w:val="auto"/>
          <w:kern w:val="0"/>
          <w:sz w:val="32"/>
          <w:szCs w:val="32"/>
          <w:highlight w:val="none"/>
          <w:lang w:val="en-US" w:eastAsia="zh-CN"/>
        </w:rPr>
        <w:t>65.2万元、</w:t>
      </w:r>
      <w:r>
        <w:rPr>
          <w:rFonts w:hint="eastAsia" w:ascii="仿宋_GB2312" w:eastAsia="仿宋_GB2312" w:cs="仿宋_GB2312"/>
          <w:bCs/>
          <w:color w:val="auto"/>
          <w:kern w:val="0"/>
          <w:sz w:val="32"/>
          <w:szCs w:val="32"/>
          <w:highlight w:val="none"/>
        </w:rPr>
        <w:t>退休费</w:t>
      </w:r>
      <w:r>
        <w:rPr>
          <w:rFonts w:hint="eastAsia" w:ascii="仿宋_GB2312" w:eastAsia="仿宋_GB2312" w:cs="仿宋_GB2312"/>
          <w:bCs/>
          <w:color w:val="auto"/>
          <w:kern w:val="0"/>
          <w:sz w:val="32"/>
          <w:szCs w:val="32"/>
          <w:highlight w:val="none"/>
          <w:lang w:val="en-US" w:eastAsia="zh-CN"/>
        </w:rPr>
        <w:t>44.17万元</w:t>
      </w:r>
      <w:r>
        <w:rPr>
          <w:rFonts w:hint="eastAsia" w:ascii="仿宋_GB2312" w:eastAsia="仿宋_GB2312" w:cs="仿宋_GB2312"/>
          <w:bCs/>
          <w:color w:val="auto"/>
          <w:kern w:val="0"/>
          <w:sz w:val="32"/>
          <w:szCs w:val="32"/>
          <w:highlight w:val="none"/>
        </w:rPr>
        <w:t>、抚恤金</w:t>
      </w:r>
      <w:r>
        <w:rPr>
          <w:rFonts w:hint="eastAsia" w:ascii="仿宋_GB2312" w:eastAsia="仿宋_GB2312" w:cs="仿宋_GB2312"/>
          <w:bCs/>
          <w:color w:val="auto"/>
          <w:kern w:val="0"/>
          <w:sz w:val="32"/>
          <w:szCs w:val="32"/>
          <w:highlight w:val="none"/>
          <w:lang w:val="en-US" w:eastAsia="zh-CN"/>
        </w:rPr>
        <w:t>23.35万元</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公用经费</w:t>
      </w:r>
      <w:r>
        <w:rPr>
          <w:rFonts w:hint="eastAsia" w:ascii="仿宋_GB2312" w:eastAsia="仿宋_GB2312" w:cs="仿宋_GB2312"/>
          <w:bCs/>
          <w:color w:val="auto"/>
          <w:kern w:val="0"/>
          <w:sz w:val="32"/>
          <w:szCs w:val="32"/>
          <w:highlight w:val="none"/>
          <w:lang w:val="en-US" w:eastAsia="zh-CN"/>
        </w:rPr>
        <w:t>146.88</w:t>
      </w:r>
      <w:r>
        <w:rPr>
          <w:rFonts w:hint="eastAsia" w:ascii="仿宋_GB2312" w:eastAsia="仿宋_GB2312" w:cs="仿宋_GB2312"/>
          <w:bCs/>
          <w:color w:val="auto"/>
          <w:kern w:val="0"/>
          <w:sz w:val="32"/>
          <w:szCs w:val="32"/>
          <w:highlight w:val="none"/>
        </w:rPr>
        <w:t>万元，主要包括：办公费</w:t>
      </w:r>
      <w:r>
        <w:rPr>
          <w:rFonts w:hint="eastAsia" w:ascii="仿宋_GB2312" w:eastAsia="仿宋_GB2312" w:cs="仿宋_GB2312"/>
          <w:bCs/>
          <w:color w:val="auto"/>
          <w:kern w:val="0"/>
          <w:sz w:val="32"/>
          <w:szCs w:val="32"/>
          <w:highlight w:val="none"/>
          <w:lang w:val="en-US" w:eastAsia="zh-CN"/>
        </w:rPr>
        <w:t>12.25万元</w:t>
      </w:r>
      <w:r>
        <w:rPr>
          <w:rFonts w:hint="eastAsia" w:ascii="仿宋_GB2312" w:eastAsia="仿宋_GB2312" w:cs="仿宋_GB2312"/>
          <w:bCs/>
          <w:color w:val="auto"/>
          <w:kern w:val="0"/>
          <w:sz w:val="32"/>
          <w:szCs w:val="32"/>
          <w:highlight w:val="none"/>
        </w:rPr>
        <w:t>、印刷费</w:t>
      </w:r>
      <w:r>
        <w:rPr>
          <w:rFonts w:hint="eastAsia" w:ascii="仿宋_GB2312" w:eastAsia="仿宋_GB2312" w:cs="仿宋_GB2312"/>
          <w:bCs/>
          <w:color w:val="auto"/>
          <w:kern w:val="0"/>
          <w:sz w:val="32"/>
          <w:szCs w:val="32"/>
          <w:highlight w:val="none"/>
          <w:lang w:val="en-US" w:eastAsia="zh-CN"/>
        </w:rPr>
        <w:t>1.5万元</w:t>
      </w:r>
      <w:r>
        <w:rPr>
          <w:rFonts w:hint="eastAsia" w:ascii="仿宋_GB2312" w:eastAsia="仿宋_GB2312" w:cs="仿宋_GB2312"/>
          <w:bCs/>
          <w:color w:val="auto"/>
          <w:kern w:val="0"/>
          <w:sz w:val="32"/>
          <w:szCs w:val="32"/>
          <w:highlight w:val="none"/>
        </w:rPr>
        <w:t>、手续费</w:t>
      </w:r>
      <w:r>
        <w:rPr>
          <w:rFonts w:hint="eastAsia" w:ascii="仿宋_GB2312" w:eastAsia="仿宋_GB2312" w:cs="仿宋_GB2312"/>
          <w:bCs/>
          <w:color w:val="auto"/>
          <w:kern w:val="0"/>
          <w:sz w:val="32"/>
          <w:szCs w:val="32"/>
          <w:highlight w:val="none"/>
          <w:lang w:val="en-US" w:eastAsia="zh-CN"/>
        </w:rPr>
        <w:t>1.25万元</w:t>
      </w:r>
      <w:r>
        <w:rPr>
          <w:rFonts w:hint="eastAsia" w:ascii="仿宋_GB2312" w:eastAsia="仿宋_GB2312" w:cs="仿宋_GB2312"/>
          <w:bCs/>
          <w:color w:val="auto"/>
          <w:kern w:val="0"/>
          <w:sz w:val="32"/>
          <w:szCs w:val="32"/>
          <w:highlight w:val="none"/>
        </w:rPr>
        <w:t>、水费</w:t>
      </w:r>
      <w:r>
        <w:rPr>
          <w:rFonts w:hint="eastAsia" w:ascii="仿宋_GB2312" w:eastAsia="仿宋_GB2312" w:cs="仿宋_GB2312"/>
          <w:bCs/>
          <w:color w:val="auto"/>
          <w:kern w:val="0"/>
          <w:sz w:val="32"/>
          <w:szCs w:val="32"/>
          <w:highlight w:val="none"/>
          <w:lang w:val="en-US" w:eastAsia="zh-CN"/>
        </w:rPr>
        <w:t>1.25万元</w:t>
      </w:r>
      <w:r>
        <w:rPr>
          <w:rFonts w:hint="eastAsia" w:ascii="仿宋_GB2312" w:eastAsia="仿宋_GB2312" w:cs="仿宋_GB2312"/>
          <w:bCs/>
          <w:color w:val="auto"/>
          <w:kern w:val="0"/>
          <w:sz w:val="32"/>
          <w:szCs w:val="32"/>
          <w:highlight w:val="none"/>
        </w:rPr>
        <w:t>、电费</w:t>
      </w:r>
      <w:r>
        <w:rPr>
          <w:rFonts w:hint="eastAsia" w:ascii="仿宋_GB2312" w:eastAsia="仿宋_GB2312" w:cs="仿宋_GB2312"/>
          <w:bCs/>
          <w:color w:val="auto"/>
          <w:kern w:val="0"/>
          <w:sz w:val="32"/>
          <w:szCs w:val="32"/>
          <w:highlight w:val="none"/>
          <w:lang w:val="en-US" w:eastAsia="zh-CN"/>
        </w:rPr>
        <w:t>8.99万元</w:t>
      </w:r>
      <w:r>
        <w:rPr>
          <w:rFonts w:hint="eastAsia" w:ascii="仿宋_GB2312" w:eastAsia="仿宋_GB2312" w:cs="仿宋_GB2312"/>
          <w:bCs/>
          <w:color w:val="auto"/>
          <w:kern w:val="0"/>
          <w:sz w:val="32"/>
          <w:szCs w:val="32"/>
          <w:highlight w:val="none"/>
        </w:rPr>
        <w:t>、邮电费</w:t>
      </w:r>
      <w:r>
        <w:rPr>
          <w:rFonts w:hint="eastAsia" w:ascii="仿宋_GB2312" w:eastAsia="仿宋_GB2312" w:cs="仿宋_GB2312"/>
          <w:bCs/>
          <w:color w:val="auto"/>
          <w:kern w:val="0"/>
          <w:sz w:val="32"/>
          <w:szCs w:val="32"/>
          <w:highlight w:val="none"/>
          <w:lang w:val="en-US" w:eastAsia="zh-CN"/>
        </w:rPr>
        <w:t>2.35万元</w:t>
      </w:r>
      <w:r>
        <w:rPr>
          <w:rFonts w:hint="eastAsia" w:ascii="仿宋_GB2312" w:eastAsia="仿宋_GB2312" w:cs="仿宋_GB2312"/>
          <w:bCs/>
          <w:color w:val="auto"/>
          <w:kern w:val="0"/>
          <w:sz w:val="32"/>
          <w:szCs w:val="32"/>
          <w:highlight w:val="none"/>
        </w:rPr>
        <w:t>、物业管理费</w:t>
      </w:r>
      <w:r>
        <w:rPr>
          <w:rFonts w:hint="eastAsia" w:ascii="仿宋_GB2312" w:eastAsia="仿宋_GB2312" w:cs="仿宋_GB2312"/>
          <w:bCs/>
          <w:color w:val="auto"/>
          <w:kern w:val="0"/>
          <w:sz w:val="32"/>
          <w:szCs w:val="32"/>
          <w:highlight w:val="none"/>
          <w:lang w:val="en-US" w:eastAsia="zh-CN"/>
        </w:rPr>
        <w:t>1.9万元</w:t>
      </w:r>
      <w:r>
        <w:rPr>
          <w:rFonts w:hint="eastAsia" w:ascii="仿宋_GB2312" w:eastAsia="仿宋_GB2312" w:cs="仿宋_GB2312"/>
          <w:bCs/>
          <w:color w:val="auto"/>
          <w:kern w:val="0"/>
          <w:sz w:val="32"/>
          <w:szCs w:val="32"/>
          <w:highlight w:val="none"/>
        </w:rPr>
        <w:t>、差旅费</w:t>
      </w:r>
      <w:r>
        <w:rPr>
          <w:rFonts w:hint="eastAsia" w:ascii="仿宋_GB2312" w:eastAsia="仿宋_GB2312" w:cs="仿宋_GB2312"/>
          <w:bCs/>
          <w:color w:val="auto"/>
          <w:kern w:val="0"/>
          <w:sz w:val="32"/>
          <w:szCs w:val="32"/>
          <w:highlight w:val="none"/>
          <w:lang w:val="en-US" w:eastAsia="zh-CN"/>
        </w:rPr>
        <w:t>18.5万元</w:t>
      </w:r>
      <w:r>
        <w:rPr>
          <w:rFonts w:hint="eastAsia" w:ascii="仿宋_GB2312" w:eastAsia="仿宋_GB2312" w:cs="仿宋_GB2312"/>
          <w:bCs/>
          <w:color w:val="auto"/>
          <w:kern w:val="0"/>
          <w:sz w:val="32"/>
          <w:szCs w:val="32"/>
          <w:highlight w:val="none"/>
        </w:rPr>
        <w:t>、维修（护）费</w:t>
      </w:r>
      <w:r>
        <w:rPr>
          <w:rFonts w:hint="eastAsia" w:ascii="仿宋_GB2312" w:eastAsia="仿宋_GB2312" w:cs="仿宋_GB2312"/>
          <w:bCs/>
          <w:color w:val="auto"/>
          <w:kern w:val="0"/>
          <w:sz w:val="32"/>
          <w:szCs w:val="32"/>
          <w:highlight w:val="none"/>
          <w:lang w:val="en-US" w:eastAsia="zh-CN"/>
        </w:rPr>
        <w:t>3万元</w:t>
      </w:r>
      <w:r>
        <w:rPr>
          <w:rFonts w:hint="eastAsia" w:ascii="仿宋_GB2312" w:eastAsia="仿宋_GB2312" w:cs="仿宋_GB2312"/>
          <w:bCs/>
          <w:color w:val="auto"/>
          <w:kern w:val="0"/>
          <w:sz w:val="32"/>
          <w:szCs w:val="32"/>
          <w:highlight w:val="none"/>
        </w:rPr>
        <w:t>、培训费</w:t>
      </w:r>
      <w:r>
        <w:rPr>
          <w:rFonts w:hint="eastAsia" w:ascii="仿宋_GB2312" w:eastAsia="仿宋_GB2312" w:cs="仿宋_GB2312"/>
          <w:bCs/>
          <w:color w:val="auto"/>
          <w:kern w:val="0"/>
          <w:sz w:val="32"/>
          <w:szCs w:val="32"/>
          <w:highlight w:val="none"/>
          <w:lang w:val="en-US" w:eastAsia="zh-CN"/>
        </w:rPr>
        <w:t>0.02万元</w:t>
      </w:r>
      <w:r>
        <w:rPr>
          <w:rFonts w:hint="eastAsia" w:ascii="仿宋_GB2312" w:eastAsia="仿宋_GB2312" w:cs="仿宋_GB2312"/>
          <w:bCs/>
          <w:color w:val="auto"/>
          <w:kern w:val="0"/>
          <w:sz w:val="32"/>
          <w:szCs w:val="32"/>
          <w:highlight w:val="none"/>
        </w:rPr>
        <w:t>、公务接待费</w:t>
      </w:r>
      <w:r>
        <w:rPr>
          <w:rFonts w:hint="eastAsia" w:ascii="仿宋_GB2312" w:eastAsia="仿宋_GB2312" w:cs="仿宋_GB2312"/>
          <w:bCs/>
          <w:color w:val="auto"/>
          <w:kern w:val="0"/>
          <w:sz w:val="32"/>
          <w:szCs w:val="32"/>
          <w:highlight w:val="none"/>
          <w:lang w:val="en-US" w:eastAsia="zh-CN"/>
        </w:rPr>
        <w:t>0.56万元</w:t>
      </w:r>
      <w:r>
        <w:rPr>
          <w:rFonts w:hint="eastAsia" w:ascii="仿宋_GB2312" w:eastAsia="仿宋_GB2312" w:cs="仿宋_GB2312"/>
          <w:bCs/>
          <w:color w:val="auto"/>
          <w:kern w:val="0"/>
          <w:sz w:val="32"/>
          <w:szCs w:val="32"/>
          <w:highlight w:val="none"/>
        </w:rPr>
        <w:t>、专用材料费</w:t>
      </w:r>
      <w:r>
        <w:rPr>
          <w:rFonts w:hint="eastAsia" w:ascii="仿宋_GB2312" w:eastAsia="仿宋_GB2312" w:cs="仿宋_GB2312"/>
          <w:bCs/>
          <w:color w:val="auto"/>
          <w:kern w:val="0"/>
          <w:sz w:val="32"/>
          <w:szCs w:val="32"/>
          <w:highlight w:val="none"/>
          <w:lang w:val="en-US" w:eastAsia="zh-CN"/>
        </w:rPr>
        <w:t>14.7万元</w:t>
      </w:r>
      <w:r>
        <w:rPr>
          <w:rFonts w:hint="eastAsia" w:ascii="仿宋_GB2312" w:eastAsia="仿宋_GB2312" w:cs="仿宋_GB2312"/>
          <w:bCs/>
          <w:color w:val="auto"/>
          <w:kern w:val="0"/>
          <w:sz w:val="32"/>
          <w:szCs w:val="32"/>
          <w:highlight w:val="none"/>
        </w:rPr>
        <w:t>、委托业务费</w:t>
      </w:r>
      <w:r>
        <w:rPr>
          <w:rFonts w:hint="eastAsia" w:ascii="仿宋_GB2312" w:eastAsia="仿宋_GB2312" w:cs="仿宋_GB2312"/>
          <w:bCs/>
          <w:color w:val="auto"/>
          <w:kern w:val="0"/>
          <w:sz w:val="32"/>
          <w:szCs w:val="32"/>
          <w:highlight w:val="none"/>
          <w:lang w:val="en-US" w:eastAsia="zh-CN"/>
        </w:rPr>
        <w:t>28万元</w:t>
      </w:r>
      <w:r>
        <w:rPr>
          <w:rFonts w:hint="eastAsia" w:ascii="仿宋_GB2312" w:eastAsia="仿宋_GB2312" w:cs="仿宋_GB2312"/>
          <w:bCs/>
          <w:color w:val="auto"/>
          <w:kern w:val="0"/>
          <w:sz w:val="32"/>
          <w:szCs w:val="32"/>
          <w:highlight w:val="none"/>
        </w:rPr>
        <w:t>、工会经费</w:t>
      </w:r>
      <w:r>
        <w:rPr>
          <w:rFonts w:hint="eastAsia" w:ascii="仿宋_GB2312" w:eastAsia="仿宋_GB2312" w:cs="仿宋_GB2312"/>
          <w:bCs/>
          <w:color w:val="auto"/>
          <w:kern w:val="0"/>
          <w:sz w:val="32"/>
          <w:szCs w:val="32"/>
          <w:highlight w:val="none"/>
          <w:lang w:val="en-US" w:eastAsia="zh-CN"/>
        </w:rPr>
        <w:t>10.77万元</w:t>
      </w:r>
      <w:r>
        <w:rPr>
          <w:rFonts w:hint="eastAsia" w:ascii="仿宋_GB2312" w:eastAsia="仿宋_GB2312" w:cs="仿宋_GB2312"/>
          <w:bCs/>
          <w:color w:val="auto"/>
          <w:kern w:val="0"/>
          <w:sz w:val="32"/>
          <w:szCs w:val="32"/>
          <w:highlight w:val="none"/>
        </w:rPr>
        <w:t>、公务用车运行维护费</w:t>
      </w:r>
      <w:r>
        <w:rPr>
          <w:rFonts w:hint="eastAsia" w:ascii="仿宋_GB2312" w:eastAsia="仿宋_GB2312" w:cs="仿宋_GB2312"/>
          <w:bCs/>
          <w:color w:val="auto"/>
          <w:kern w:val="0"/>
          <w:sz w:val="32"/>
          <w:szCs w:val="32"/>
          <w:highlight w:val="none"/>
          <w:lang w:val="en-US" w:eastAsia="zh-CN"/>
        </w:rPr>
        <w:t>0.98万元、</w:t>
      </w:r>
      <w:r>
        <w:rPr>
          <w:rFonts w:hint="eastAsia" w:ascii="仿宋_GB2312" w:eastAsia="仿宋_GB2312" w:cs="仿宋_GB2312"/>
          <w:bCs/>
          <w:color w:val="auto"/>
          <w:kern w:val="0"/>
          <w:sz w:val="32"/>
          <w:szCs w:val="32"/>
          <w:highlight w:val="none"/>
        </w:rPr>
        <w:t>其他商品和服务支出</w:t>
      </w:r>
      <w:r>
        <w:rPr>
          <w:rFonts w:hint="eastAsia" w:ascii="仿宋_GB2312" w:eastAsia="仿宋_GB2312" w:cs="仿宋_GB2312"/>
          <w:bCs/>
          <w:color w:val="auto"/>
          <w:kern w:val="0"/>
          <w:sz w:val="32"/>
          <w:szCs w:val="32"/>
          <w:highlight w:val="none"/>
          <w:lang w:val="en-US" w:eastAsia="zh-CN"/>
        </w:rPr>
        <w:t>40.86万元</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七、</w:t>
      </w:r>
      <w:r>
        <w:rPr>
          <w:rFonts w:hint="eastAsia" w:ascii="仿宋_GB2312" w:eastAsia="仿宋_GB2312" w:cs="仿宋_GB2312"/>
          <w:b/>
          <w:color w:val="auto"/>
          <w:kern w:val="0"/>
          <w:sz w:val="32"/>
          <w:szCs w:val="32"/>
          <w:highlight w:val="none"/>
        </w:rPr>
        <w:t>2020年度一般公共预算财政拨款“三公” 经费支出决算情况</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2020 年度“三公”经费财政拨款支出预算为</w:t>
      </w:r>
      <w:r>
        <w:rPr>
          <w:rFonts w:hint="eastAsia" w:ascii="仿宋_GB2312" w:eastAsia="仿宋_GB2312" w:cs="仿宋_GB2312"/>
          <w:bCs/>
          <w:color w:val="auto"/>
          <w:kern w:val="0"/>
          <w:sz w:val="32"/>
          <w:szCs w:val="32"/>
          <w:highlight w:val="none"/>
          <w:lang w:val="en-US" w:eastAsia="zh-CN"/>
        </w:rPr>
        <w:t>2.7</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1.54</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57.03</w:t>
      </w:r>
      <w:r>
        <w:rPr>
          <w:rFonts w:hint="eastAsia" w:ascii="仿宋_GB2312" w:eastAsia="仿宋_GB2312" w:cs="仿宋_GB2312"/>
          <w:bCs/>
          <w:color w:val="auto"/>
          <w:kern w:val="0"/>
          <w:sz w:val="32"/>
          <w:szCs w:val="32"/>
          <w:highlight w:val="none"/>
        </w:rPr>
        <w:t>%，其中：因公出国（境）费支出决算为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万元，；公务用车购置及运行费支出决算为</w:t>
      </w:r>
      <w:r>
        <w:rPr>
          <w:rFonts w:hint="eastAsia" w:ascii="仿宋_GB2312" w:eastAsia="仿宋_GB2312" w:cs="仿宋_GB2312"/>
          <w:bCs/>
          <w:color w:val="auto"/>
          <w:kern w:val="0"/>
          <w:sz w:val="32"/>
          <w:szCs w:val="32"/>
          <w:highlight w:val="none"/>
          <w:lang w:val="en-US" w:eastAsia="zh-CN"/>
        </w:rPr>
        <w:t>0.98</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36.3</w:t>
      </w:r>
      <w:r>
        <w:rPr>
          <w:rFonts w:hint="eastAsia" w:ascii="仿宋_GB2312" w:eastAsia="仿宋_GB2312" w:cs="仿宋_GB2312"/>
          <w:bCs/>
          <w:color w:val="auto"/>
          <w:kern w:val="0"/>
          <w:sz w:val="32"/>
          <w:szCs w:val="32"/>
          <w:highlight w:val="none"/>
        </w:rPr>
        <w:t>%；公务接待费支出决算为</w:t>
      </w:r>
      <w:r>
        <w:rPr>
          <w:rFonts w:hint="eastAsia" w:ascii="仿宋_GB2312" w:eastAsia="仿宋_GB2312" w:cs="仿宋_GB2312"/>
          <w:bCs/>
          <w:color w:val="auto"/>
          <w:kern w:val="0"/>
          <w:sz w:val="32"/>
          <w:szCs w:val="32"/>
          <w:highlight w:val="none"/>
          <w:lang w:val="en-US" w:eastAsia="zh-CN"/>
        </w:rPr>
        <w:t>0.56</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20.74</w:t>
      </w:r>
      <w:r>
        <w:rPr>
          <w:rFonts w:hint="eastAsia" w:ascii="仿宋_GB2312" w:eastAsia="仿宋_GB2312" w:cs="仿宋_GB2312"/>
          <w:bCs/>
          <w:color w:val="auto"/>
          <w:kern w:val="0"/>
          <w:sz w:val="32"/>
          <w:szCs w:val="32"/>
          <w:highlight w:val="none"/>
        </w:rPr>
        <w:t>%。2020年度“三公”经费支出决算数小于预算数的主要原因是认真贯彻落实中央八项规定</w:t>
      </w:r>
      <w:bookmarkStart w:id="0" w:name="_GoBack"/>
      <w:bookmarkEnd w:id="0"/>
      <w:r>
        <w:rPr>
          <w:rFonts w:hint="eastAsia" w:ascii="仿宋_GB2312" w:eastAsia="仿宋_GB2312" w:cs="仿宋_GB2312"/>
          <w:bCs/>
          <w:color w:val="auto"/>
          <w:kern w:val="0"/>
          <w:sz w:val="32"/>
          <w:szCs w:val="32"/>
          <w:highlight w:val="none"/>
        </w:rPr>
        <w:t>精神和厉行节约要求，进一步从严控制“三公”经费开支，全年实际支出比预算有所节约</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2020年度“三公”经费财政拨款支出决算数比2019年减少</w:t>
      </w:r>
      <w:r>
        <w:rPr>
          <w:rFonts w:hint="eastAsia" w:ascii="仿宋_GB2312" w:eastAsia="仿宋_GB2312" w:cs="仿宋_GB2312"/>
          <w:bCs/>
          <w:color w:val="auto"/>
          <w:kern w:val="0"/>
          <w:sz w:val="32"/>
          <w:szCs w:val="32"/>
          <w:highlight w:val="none"/>
          <w:lang w:val="en-US" w:eastAsia="zh-CN"/>
        </w:rPr>
        <w:t>3.68</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70.50</w:t>
      </w:r>
      <w:r>
        <w:rPr>
          <w:rFonts w:hint="eastAsia" w:ascii="仿宋_GB2312" w:eastAsia="仿宋_GB2312" w:cs="仿宋_GB2312"/>
          <w:bCs/>
          <w:color w:val="auto"/>
          <w:kern w:val="0"/>
          <w:sz w:val="32"/>
          <w:szCs w:val="32"/>
          <w:highlight w:val="none"/>
        </w:rPr>
        <w:t>%，其中：公务用车购置及运行费支出决算减少</w:t>
      </w:r>
      <w:r>
        <w:rPr>
          <w:rFonts w:hint="eastAsia" w:ascii="仿宋_GB2312" w:eastAsia="仿宋_GB2312" w:cs="仿宋_GB2312"/>
          <w:bCs/>
          <w:color w:val="auto"/>
          <w:kern w:val="0"/>
          <w:sz w:val="32"/>
          <w:szCs w:val="32"/>
          <w:highlight w:val="none"/>
          <w:lang w:val="en-US" w:eastAsia="zh-CN"/>
        </w:rPr>
        <w:t>3.02</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75.4</w:t>
      </w:r>
      <w:r>
        <w:rPr>
          <w:rFonts w:hint="eastAsia" w:ascii="仿宋_GB2312" w:eastAsia="仿宋_GB2312" w:cs="仿宋_GB2312"/>
          <w:bCs/>
          <w:color w:val="auto"/>
          <w:kern w:val="0"/>
          <w:sz w:val="32"/>
          <w:szCs w:val="32"/>
          <w:highlight w:val="none"/>
        </w:rPr>
        <w:t>%；公务接待费支出决算减少</w:t>
      </w:r>
      <w:r>
        <w:rPr>
          <w:rFonts w:hint="eastAsia" w:ascii="仿宋_GB2312" w:eastAsia="仿宋_GB2312" w:cs="仿宋_GB2312"/>
          <w:bCs/>
          <w:color w:val="auto"/>
          <w:kern w:val="0"/>
          <w:sz w:val="32"/>
          <w:szCs w:val="32"/>
          <w:highlight w:val="none"/>
          <w:lang w:val="en-US" w:eastAsia="zh-CN"/>
        </w:rPr>
        <w:t>0.66</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54.09</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公务用车购置及运行费支出减少的主要原因是</w:t>
      </w:r>
      <w:r>
        <w:rPr>
          <w:rFonts w:hint="eastAsia" w:ascii="仿宋_GB2312" w:eastAsia="仿宋_GB2312" w:cs="仿宋_GB2312"/>
          <w:bCs/>
          <w:color w:val="auto"/>
          <w:kern w:val="0"/>
          <w:sz w:val="32"/>
          <w:szCs w:val="32"/>
          <w:highlight w:val="none"/>
          <w:lang w:eastAsia="zh-CN"/>
        </w:rPr>
        <w:t>公务用车油卡内有燃油费结余</w:t>
      </w:r>
      <w:r>
        <w:rPr>
          <w:rFonts w:hint="eastAsia" w:ascii="仿宋_GB2312" w:eastAsia="仿宋_GB2312" w:cs="仿宋_GB2312"/>
          <w:bCs/>
          <w:color w:val="auto"/>
          <w:kern w:val="0"/>
          <w:sz w:val="32"/>
          <w:szCs w:val="32"/>
          <w:highlight w:val="none"/>
        </w:rPr>
        <w:t>；公务接待费支出减少的主要原因是</w:t>
      </w:r>
      <w:r>
        <w:rPr>
          <w:rFonts w:hint="eastAsia" w:ascii="仿宋_GB2312" w:eastAsia="仿宋_GB2312" w:cs="仿宋_GB2312"/>
          <w:bCs/>
          <w:color w:val="auto"/>
          <w:kern w:val="0"/>
          <w:sz w:val="32"/>
          <w:szCs w:val="32"/>
          <w:highlight w:val="none"/>
          <w:lang w:eastAsia="zh-CN"/>
        </w:rPr>
        <w:t>疫情原因，接待减少</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2020年度“三公”经费财政拨款支出决算中，因公出国（境）费支出决算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万元；公务用车购置及运行费支出决算</w:t>
      </w:r>
      <w:r>
        <w:rPr>
          <w:rFonts w:hint="eastAsia" w:ascii="仿宋_GB2312" w:eastAsia="仿宋_GB2312" w:cs="仿宋_GB2312"/>
          <w:bCs/>
          <w:color w:val="auto"/>
          <w:kern w:val="0"/>
          <w:sz w:val="32"/>
          <w:szCs w:val="32"/>
          <w:highlight w:val="none"/>
          <w:lang w:val="en-US" w:eastAsia="zh-CN"/>
        </w:rPr>
        <w:t>0.98</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63.64</w:t>
      </w:r>
      <w:r>
        <w:rPr>
          <w:rFonts w:hint="eastAsia" w:ascii="仿宋_GB2312" w:eastAsia="仿宋_GB2312" w:cs="仿宋_GB2312"/>
          <w:bCs/>
          <w:color w:val="auto"/>
          <w:kern w:val="0"/>
          <w:sz w:val="32"/>
          <w:szCs w:val="32"/>
          <w:highlight w:val="none"/>
        </w:rPr>
        <w:t>%；公务接待费支出决算</w:t>
      </w:r>
      <w:r>
        <w:rPr>
          <w:rFonts w:hint="eastAsia" w:ascii="仿宋_GB2312" w:eastAsia="仿宋_GB2312" w:cs="仿宋_GB2312"/>
          <w:bCs/>
          <w:color w:val="auto"/>
          <w:kern w:val="0"/>
          <w:sz w:val="32"/>
          <w:szCs w:val="32"/>
          <w:highlight w:val="none"/>
          <w:lang w:val="en-US" w:eastAsia="zh-CN"/>
        </w:rPr>
        <w:t>0.56</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36.36</w:t>
      </w:r>
      <w:r>
        <w:rPr>
          <w:rFonts w:hint="eastAsia" w:ascii="仿宋_GB2312" w:eastAsia="仿宋_GB2312" w:cs="仿宋_GB2312"/>
          <w:bCs/>
          <w:color w:val="auto"/>
          <w:kern w:val="0"/>
          <w:sz w:val="32"/>
          <w:szCs w:val="32"/>
          <w:highlight w:val="none"/>
        </w:rPr>
        <w:t xml:space="preserve">%。具体情况如下：  </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1.</w:t>
      </w:r>
      <w:r>
        <w:rPr>
          <w:rFonts w:hint="eastAsia" w:ascii="仿宋_GB2312" w:eastAsia="仿宋_GB2312" w:cs="仿宋_GB2312"/>
          <w:bCs/>
          <w:color w:val="auto"/>
          <w:kern w:val="0"/>
          <w:sz w:val="32"/>
          <w:szCs w:val="32"/>
          <w:highlight w:val="none"/>
          <w:lang w:val="en-US" w:eastAsia="zh-CN"/>
        </w:rPr>
        <w:t>2020年没有</w:t>
      </w:r>
      <w:r>
        <w:rPr>
          <w:rFonts w:hint="eastAsia" w:ascii="仿宋_GB2312" w:eastAsia="仿宋_GB2312" w:cs="仿宋_GB2312"/>
          <w:bCs/>
          <w:color w:val="auto"/>
          <w:kern w:val="0"/>
          <w:sz w:val="32"/>
          <w:szCs w:val="32"/>
          <w:highlight w:val="none"/>
        </w:rPr>
        <w:t>因公出国（境）费支出；</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2.公务用车购置及运行费支出</w:t>
      </w:r>
      <w:r>
        <w:rPr>
          <w:rFonts w:hint="eastAsia" w:ascii="仿宋_GB2312" w:eastAsia="仿宋_GB2312" w:cs="仿宋_GB2312"/>
          <w:bCs/>
          <w:color w:val="auto"/>
          <w:kern w:val="0"/>
          <w:sz w:val="32"/>
          <w:szCs w:val="32"/>
          <w:highlight w:val="none"/>
          <w:lang w:val="en-US" w:eastAsia="zh-CN"/>
        </w:rPr>
        <w:t>0.98</w:t>
      </w:r>
      <w:r>
        <w:rPr>
          <w:rFonts w:hint="eastAsia" w:ascii="仿宋_GB2312" w:eastAsia="仿宋_GB2312" w:cs="仿宋_GB2312"/>
          <w:bCs/>
          <w:color w:val="auto"/>
          <w:kern w:val="0"/>
          <w:sz w:val="32"/>
          <w:szCs w:val="32"/>
          <w:highlight w:val="none"/>
        </w:rPr>
        <w:t>万元。其中：公务用车运行支出</w:t>
      </w:r>
      <w:r>
        <w:rPr>
          <w:rFonts w:hint="eastAsia" w:ascii="仿宋_GB2312" w:eastAsia="仿宋_GB2312" w:cs="仿宋_GB2312"/>
          <w:bCs/>
          <w:color w:val="auto"/>
          <w:kern w:val="0"/>
          <w:sz w:val="32"/>
          <w:szCs w:val="32"/>
          <w:highlight w:val="none"/>
          <w:lang w:val="en-US" w:eastAsia="zh-CN"/>
        </w:rPr>
        <w:t>0.98</w:t>
      </w:r>
      <w:r>
        <w:rPr>
          <w:rFonts w:hint="eastAsia" w:ascii="仿宋_GB2312" w:eastAsia="仿宋_GB2312" w:cs="仿宋_GB2312"/>
          <w:bCs/>
          <w:color w:val="auto"/>
          <w:kern w:val="0"/>
          <w:sz w:val="32"/>
          <w:szCs w:val="32"/>
          <w:highlight w:val="none"/>
        </w:rPr>
        <w:t>万元。主要用于</w:t>
      </w:r>
      <w:r>
        <w:rPr>
          <w:rFonts w:hint="eastAsia" w:ascii="仿宋_GB2312" w:eastAsia="仿宋_GB2312" w:cs="仿宋_GB2312"/>
          <w:bCs/>
          <w:color w:val="auto"/>
          <w:kern w:val="0"/>
          <w:sz w:val="32"/>
          <w:szCs w:val="32"/>
          <w:highlight w:val="none"/>
          <w:lang w:eastAsia="zh-CN"/>
        </w:rPr>
        <w:t>购买公务用车保险、车辆维修以及过桥过路费支出</w:t>
      </w:r>
      <w:r>
        <w:rPr>
          <w:rFonts w:hint="eastAsia" w:ascii="仿宋_GB2312" w:eastAsia="仿宋_GB2312" w:cs="仿宋_GB2312"/>
          <w:bCs/>
          <w:color w:val="auto"/>
          <w:kern w:val="0"/>
          <w:sz w:val="32"/>
          <w:szCs w:val="32"/>
          <w:highlight w:val="none"/>
        </w:rPr>
        <w:t>。2020年，机关所属单位开支财政拨款的公务用车保有量为</w:t>
      </w:r>
      <w:r>
        <w:rPr>
          <w:rFonts w:hint="eastAsia" w:ascii="仿宋_GB2312" w:eastAsia="仿宋_GB2312" w:cs="仿宋_GB2312"/>
          <w:bCs/>
          <w:color w:val="auto"/>
          <w:kern w:val="0"/>
          <w:sz w:val="32"/>
          <w:szCs w:val="32"/>
          <w:highlight w:val="none"/>
          <w:lang w:val="en-US" w:eastAsia="zh-CN"/>
        </w:rPr>
        <w:t>2</w:t>
      </w:r>
      <w:r>
        <w:rPr>
          <w:rFonts w:hint="eastAsia" w:ascii="仿宋_GB2312" w:eastAsia="仿宋_GB2312" w:cs="仿宋_GB2312"/>
          <w:bCs/>
          <w:color w:val="auto"/>
          <w:kern w:val="0"/>
          <w:sz w:val="32"/>
          <w:szCs w:val="32"/>
          <w:highlight w:val="none"/>
        </w:rPr>
        <w:t>辆。</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3.公务接待费支出</w:t>
      </w:r>
      <w:r>
        <w:rPr>
          <w:rFonts w:hint="eastAsia" w:ascii="仿宋_GB2312" w:eastAsia="仿宋_GB2312" w:cs="仿宋_GB2312"/>
          <w:bCs/>
          <w:color w:val="auto"/>
          <w:kern w:val="0"/>
          <w:sz w:val="32"/>
          <w:szCs w:val="32"/>
          <w:highlight w:val="none"/>
          <w:lang w:val="en-US" w:eastAsia="zh-CN"/>
        </w:rPr>
        <w:t>0.56</w:t>
      </w:r>
      <w:r>
        <w:rPr>
          <w:rFonts w:hint="eastAsia" w:ascii="仿宋_GB2312" w:eastAsia="仿宋_GB2312" w:cs="仿宋_GB2312"/>
          <w:bCs/>
          <w:color w:val="auto"/>
          <w:kern w:val="0"/>
          <w:sz w:val="32"/>
          <w:szCs w:val="32"/>
          <w:highlight w:val="none"/>
        </w:rPr>
        <w:t>万元。其中：</w:t>
      </w:r>
    </w:p>
    <w:p>
      <w:pPr>
        <w:autoSpaceDE w:val="0"/>
        <w:autoSpaceDN w:val="0"/>
        <w:adjustRightInd w:val="0"/>
        <w:spacing w:line="580" w:lineRule="exact"/>
        <w:ind w:firstLine="64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国内公务接待支出</w:t>
      </w:r>
      <w:r>
        <w:rPr>
          <w:rFonts w:hint="eastAsia" w:ascii="仿宋_GB2312" w:eastAsia="仿宋_GB2312" w:cs="仿宋_GB2312"/>
          <w:bCs/>
          <w:color w:val="auto"/>
          <w:kern w:val="0"/>
          <w:sz w:val="32"/>
          <w:szCs w:val="32"/>
          <w:highlight w:val="none"/>
          <w:lang w:val="en-US" w:eastAsia="zh-CN"/>
        </w:rPr>
        <w:t>0.56</w:t>
      </w:r>
      <w:r>
        <w:rPr>
          <w:rFonts w:hint="eastAsia" w:ascii="仿宋_GB2312" w:eastAsia="仿宋_GB2312" w:cs="仿宋_GB2312"/>
          <w:bCs/>
          <w:color w:val="auto"/>
          <w:kern w:val="0"/>
          <w:sz w:val="32"/>
          <w:szCs w:val="32"/>
          <w:highlight w:val="none"/>
        </w:rPr>
        <w:t>万元。主要用于</w:t>
      </w:r>
      <w:r>
        <w:rPr>
          <w:rFonts w:hint="eastAsia" w:ascii="仿宋_GB2312" w:eastAsia="仿宋_GB2312" w:cs="仿宋_GB2312"/>
          <w:bCs/>
          <w:color w:val="auto"/>
          <w:kern w:val="0"/>
          <w:sz w:val="32"/>
          <w:szCs w:val="32"/>
          <w:highlight w:val="none"/>
          <w:lang w:eastAsia="zh-CN"/>
        </w:rPr>
        <w:t>项目实施过程中项目人员的交流</w:t>
      </w:r>
      <w:r>
        <w:rPr>
          <w:rFonts w:hint="eastAsia" w:ascii="仿宋_GB2312" w:eastAsia="仿宋_GB2312" w:cs="仿宋_GB2312"/>
          <w:bCs/>
          <w:color w:val="auto"/>
          <w:kern w:val="0"/>
          <w:sz w:val="32"/>
          <w:szCs w:val="32"/>
          <w:highlight w:val="none"/>
        </w:rPr>
        <w:t>。2020 年共接待国内来访团组</w:t>
      </w:r>
      <w:r>
        <w:rPr>
          <w:rFonts w:hint="eastAsia" w:ascii="仿宋_GB2312" w:eastAsia="仿宋_GB2312" w:cs="仿宋_GB2312"/>
          <w:bCs/>
          <w:color w:val="auto"/>
          <w:kern w:val="0"/>
          <w:sz w:val="32"/>
          <w:szCs w:val="32"/>
          <w:highlight w:val="none"/>
          <w:lang w:val="en-US" w:eastAsia="zh-CN"/>
        </w:rPr>
        <w:t>11</w:t>
      </w:r>
      <w:r>
        <w:rPr>
          <w:rFonts w:hint="eastAsia" w:ascii="仿宋_GB2312" w:eastAsia="仿宋_GB2312" w:cs="仿宋_GB2312"/>
          <w:bCs/>
          <w:color w:val="auto"/>
          <w:kern w:val="0"/>
          <w:sz w:val="32"/>
          <w:szCs w:val="32"/>
          <w:highlight w:val="none"/>
        </w:rPr>
        <w:t>个、来宾</w:t>
      </w:r>
      <w:r>
        <w:rPr>
          <w:rFonts w:hint="eastAsia" w:ascii="仿宋_GB2312" w:eastAsia="仿宋_GB2312" w:cs="仿宋_GB2312"/>
          <w:bCs/>
          <w:color w:val="auto"/>
          <w:kern w:val="0"/>
          <w:sz w:val="32"/>
          <w:szCs w:val="32"/>
          <w:highlight w:val="none"/>
          <w:lang w:val="en-US" w:eastAsia="zh-CN"/>
        </w:rPr>
        <w:t>168</w:t>
      </w:r>
      <w:r>
        <w:rPr>
          <w:rFonts w:hint="eastAsia" w:ascii="仿宋_GB2312" w:eastAsia="仿宋_GB2312" w:cs="仿宋_GB2312"/>
          <w:bCs/>
          <w:color w:val="auto"/>
          <w:kern w:val="0"/>
          <w:sz w:val="32"/>
          <w:szCs w:val="32"/>
          <w:highlight w:val="none"/>
        </w:rPr>
        <w:t>人次</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八、</w:t>
      </w:r>
      <w:r>
        <w:rPr>
          <w:rFonts w:hint="eastAsia" w:ascii="仿宋_GB2312" w:eastAsia="仿宋_GB2312" w:cs="仿宋_GB2312"/>
          <w:b/>
          <w:color w:val="auto"/>
          <w:kern w:val="0"/>
          <w:sz w:val="32"/>
          <w:szCs w:val="32"/>
          <w:highlight w:val="none"/>
        </w:rPr>
        <w:t xml:space="preserve">2020年度政府性基金预算财政拨款收入支出决算情况说明 </w:t>
      </w:r>
    </w:p>
    <w:p>
      <w:pPr>
        <w:autoSpaceDE w:val="0"/>
        <w:autoSpaceDN w:val="0"/>
        <w:adjustRightInd w:val="0"/>
        <w:spacing w:line="580" w:lineRule="exact"/>
        <w:ind w:firstLine="64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本</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政府性基金</w:t>
      </w:r>
      <w:r>
        <w:rPr>
          <w:rFonts w:hint="eastAsia" w:ascii="仿宋_GB2312" w:eastAsia="仿宋_GB2312" w:cs="仿宋_GB2312"/>
          <w:bCs/>
          <w:color w:val="auto"/>
          <w:kern w:val="0"/>
          <w:sz w:val="32"/>
          <w:szCs w:val="32"/>
          <w:highlight w:val="none"/>
          <w:lang w:eastAsia="zh-CN"/>
        </w:rPr>
        <w:t>项目为历年项目，</w:t>
      </w:r>
      <w:r>
        <w:rPr>
          <w:rFonts w:hint="eastAsia" w:ascii="仿宋_GB2312" w:eastAsia="仿宋_GB2312" w:cs="仿宋_GB2312"/>
          <w:bCs/>
          <w:color w:val="auto"/>
          <w:kern w:val="0"/>
          <w:sz w:val="32"/>
          <w:szCs w:val="32"/>
          <w:highlight w:val="none"/>
          <w:lang w:val="en-US" w:eastAsia="zh-CN"/>
        </w:rPr>
        <w:t>2020年没有新增</w:t>
      </w:r>
      <w:r>
        <w:rPr>
          <w:rFonts w:hint="eastAsia" w:ascii="仿宋_GB2312" w:eastAsia="仿宋_GB2312" w:cs="仿宋_GB2312"/>
          <w:bCs/>
          <w:color w:val="auto"/>
          <w:kern w:val="0"/>
          <w:sz w:val="32"/>
          <w:szCs w:val="32"/>
          <w:highlight w:val="none"/>
        </w:rPr>
        <w:t>政府性基金</w:t>
      </w:r>
      <w:r>
        <w:rPr>
          <w:rFonts w:hint="eastAsia" w:ascii="仿宋_GB2312" w:eastAsia="仿宋_GB2312" w:cs="仿宋_GB2312"/>
          <w:bCs/>
          <w:color w:val="auto"/>
          <w:kern w:val="0"/>
          <w:sz w:val="32"/>
          <w:szCs w:val="32"/>
          <w:highlight w:val="none"/>
          <w:lang w:eastAsia="zh-CN"/>
        </w:rPr>
        <w:t>项目。</w:t>
      </w:r>
      <w:r>
        <w:rPr>
          <w:rFonts w:hint="eastAsia" w:ascii="仿宋_GB2312" w:eastAsia="仿宋_GB2312" w:cs="仿宋_GB2312"/>
          <w:bCs/>
          <w:color w:val="auto"/>
          <w:kern w:val="0"/>
          <w:sz w:val="32"/>
          <w:szCs w:val="32"/>
          <w:highlight w:val="none"/>
        </w:rPr>
        <w:t>2020年度</w:t>
      </w:r>
      <w:r>
        <w:rPr>
          <w:rFonts w:hint="eastAsia" w:ascii="仿宋_GB2312" w:eastAsia="仿宋_GB2312" w:cs="仿宋_GB2312"/>
          <w:bCs/>
          <w:color w:val="auto"/>
          <w:kern w:val="0"/>
          <w:sz w:val="32"/>
          <w:szCs w:val="32"/>
          <w:highlight w:val="none"/>
          <w:lang w:eastAsia="zh-CN"/>
        </w:rPr>
        <w:t>没有</w:t>
      </w:r>
      <w:r>
        <w:rPr>
          <w:rFonts w:hint="eastAsia" w:ascii="仿宋_GB2312" w:eastAsia="仿宋_GB2312" w:cs="仿宋_GB2312"/>
          <w:bCs/>
          <w:color w:val="auto"/>
          <w:kern w:val="0"/>
          <w:sz w:val="32"/>
          <w:szCs w:val="32"/>
          <w:highlight w:val="none"/>
        </w:rPr>
        <w:t>政府基金预算财政拨款收</w:t>
      </w:r>
      <w:r>
        <w:rPr>
          <w:rFonts w:hint="eastAsia" w:ascii="仿宋_GB2312" w:eastAsia="仿宋_GB2312" w:cs="仿宋_GB2312"/>
          <w:bCs/>
          <w:color w:val="auto"/>
          <w:kern w:val="0"/>
          <w:sz w:val="32"/>
          <w:szCs w:val="32"/>
          <w:highlight w:val="none"/>
          <w:lang w:eastAsia="zh-CN"/>
        </w:rPr>
        <w:t>入。</w:t>
      </w:r>
    </w:p>
    <w:p>
      <w:pPr>
        <w:autoSpaceDE w:val="0"/>
        <w:autoSpaceDN w:val="0"/>
        <w:adjustRightInd w:val="0"/>
        <w:spacing w:line="580" w:lineRule="exact"/>
        <w:ind w:firstLine="64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2020年度政府性基金预算财政拨款支出</w:t>
      </w:r>
      <w:r>
        <w:rPr>
          <w:rFonts w:hint="eastAsia" w:ascii="仿宋_GB2312" w:eastAsia="仿宋_GB2312" w:cs="仿宋_GB2312"/>
          <w:bCs/>
          <w:color w:val="auto"/>
          <w:kern w:val="0"/>
          <w:sz w:val="32"/>
          <w:szCs w:val="32"/>
          <w:highlight w:val="none"/>
        </w:rPr>
        <w:t>总决算</w:t>
      </w:r>
      <w:r>
        <w:rPr>
          <w:rFonts w:hint="eastAsia" w:ascii="仿宋_GB2312" w:eastAsia="仿宋_GB2312" w:cs="仿宋_GB2312"/>
          <w:bCs/>
          <w:color w:val="auto"/>
          <w:kern w:val="0"/>
          <w:sz w:val="32"/>
          <w:szCs w:val="32"/>
          <w:highlight w:val="none"/>
          <w:lang w:val="en-US" w:eastAsia="zh-CN"/>
        </w:rPr>
        <w:t>0.13万元</w:t>
      </w:r>
      <w:r>
        <w:rPr>
          <w:rFonts w:hint="eastAsia" w:ascii="仿宋_GB2312" w:eastAsia="仿宋_GB2312" w:cs="仿宋_GB2312"/>
          <w:bCs/>
          <w:color w:val="auto"/>
          <w:kern w:val="0"/>
          <w:sz w:val="32"/>
          <w:szCs w:val="32"/>
          <w:highlight w:val="none"/>
        </w:rPr>
        <w:t xml:space="preserve"> 。与2019年</w:t>
      </w:r>
      <w:r>
        <w:rPr>
          <w:rFonts w:hint="eastAsia" w:ascii="仿宋_GB2312" w:eastAsia="仿宋_GB2312" w:cs="仿宋_GB2312"/>
          <w:bCs/>
          <w:color w:val="auto"/>
          <w:kern w:val="0"/>
          <w:sz w:val="32"/>
          <w:szCs w:val="32"/>
          <w:highlight w:val="none"/>
          <w:lang w:val="en-US" w:eastAsia="zh-CN"/>
        </w:rPr>
        <w:t>支出</w:t>
      </w:r>
      <w:r>
        <w:rPr>
          <w:rFonts w:hint="eastAsia" w:ascii="仿宋_GB2312" w:eastAsia="仿宋_GB2312" w:cs="仿宋_GB2312"/>
          <w:bCs/>
          <w:color w:val="auto"/>
          <w:kern w:val="0"/>
          <w:sz w:val="32"/>
          <w:szCs w:val="32"/>
          <w:highlight w:val="none"/>
        </w:rPr>
        <w:t>总决算</w:t>
      </w:r>
      <w:r>
        <w:rPr>
          <w:rFonts w:hint="eastAsia" w:ascii="仿宋_GB2312" w:eastAsia="仿宋_GB2312" w:cs="仿宋_GB2312"/>
          <w:bCs/>
          <w:color w:val="auto"/>
          <w:kern w:val="0"/>
          <w:sz w:val="32"/>
          <w:szCs w:val="32"/>
          <w:highlight w:val="none"/>
          <w:lang w:val="en-US" w:eastAsia="zh-CN"/>
        </w:rPr>
        <w:t>63.33万元</w:t>
      </w:r>
      <w:r>
        <w:rPr>
          <w:rFonts w:hint="eastAsia" w:ascii="仿宋_GB2312" w:eastAsia="仿宋_GB2312" w:cs="仿宋_GB2312"/>
          <w:bCs/>
          <w:color w:val="auto"/>
          <w:kern w:val="0"/>
          <w:sz w:val="32"/>
          <w:szCs w:val="32"/>
          <w:highlight w:val="none"/>
        </w:rPr>
        <w:t>相比，</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63.2</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99.8</w:t>
      </w:r>
      <w:r>
        <w:rPr>
          <w:rFonts w:hint="eastAsia" w:ascii="仿宋_GB2312" w:eastAsia="仿宋_GB2312" w:cs="仿宋_GB2312"/>
          <w:bCs/>
          <w:color w:val="auto"/>
          <w:kern w:val="0"/>
          <w:sz w:val="32"/>
          <w:szCs w:val="32"/>
          <w:highlight w:val="none"/>
        </w:rPr>
        <w:t>%。其中，支出情况为：</w:t>
      </w:r>
    </w:p>
    <w:p>
      <w:pPr>
        <w:spacing w:line="560" w:lineRule="exact"/>
        <w:ind w:firstLine="640" w:firstLineChars="200"/>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城乡社区支出（类）政府住房基金及对应专项债务收入安排支出（款）费用支出（项）。</w:t>
      </w:r>
      <w:r>
        <w:rPr>
          <w:rFonts w:hint="eastAsia" w:ascii="仿宋_GB2312" w:eastAsia="仿宋_GB2312" w:cs="仿宋_GB2312"/>
          <w:bCs/>
          <w:color w:val="auto"/>
          <w:kern w:val="0"/>
          <w:sz w:val="32"/>
          <w:szCs w:val="32"/>
          <w:highlight w:val="none"/>
          <w:lang w:val="en-US" w:eastAsia="zh-CN"/>
        </w:rPr>
        <w:t>农业土地开发资金安排的支出0.13</w:t>
      </w:r>
      <w:r>
        <w:rPr>
          <w:rFonts w:hint="eastAsia" w:ascii="仿宋_GB2312" w:eastAsia="仿宋_GB2312" w:cs="仿宋_GB2312"/>
          <w:bCs/>
          <w:color w:val="auto"/>
          <w:kern w:val="0"/>
          <w:sz w:val="32"/>
          <w:szCs w:val="32"/>
          <w:highlight w:val="none"/>
          <w:lang w:eastAsia="zh-CN"/>
        </w:rPr>
        <w:t>万元，动用上年结余资金</w:t>
      </w:r>
      <w:r>
        <w:rPr>
          <w:rFonts w:hint="eastAsia" w:ascii="仿宋_GB2312" w:eastAsia="仿宋_GB2312" w:cs="仿宋_GB2312"/>
          <w:bCs/>
          <w:color w:val="auto"/>
          <w:kern w:val="0"/>
          <w:sz w:val="32"/>
          <w:szCs w:val="32"/>
          <w:highlight w:val="none"/>
          <w:lang w:val="en-US" w:eastAsia="zh-CN"/>
        </w:rPr>
        <w:t>0.13万元，</w:t>
      </w:r>
      <w:r>
        <w:rPr>
          <w:rFonts w:hint="eastAsia" w:ascii="仿宋_GB2312" w:eastAsia="仿宋_GB2312" w:cs="仿宋_GB2312"/>
          <w:bCs/>
          <w:color w:val="auto"/>
          <w:kern w:val="0"/>
          <w:sz w:val="32"/>
          <w:szCs w:val="32"/>
          <w:highlight w:val="none"/>
          <w:lang w:eastAsia="zh-CN"/>
        </w:rPr>
        <w:t>资金使用率为</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highlight w:val="none"/>
          <w:lang w:eastAsia="zh-CN"/>
        </w:rPr>
      </w:pPr>
      <w:r>
        <w:rPr>
          <w:rFonts w:hint="eastAsia" w:ascii="仿宋_GB2312" w:eastAsia="仿宋_GB2312" w:cs="仿宋_GB2312"/>
          <w:b/>
          <w:color w:val="auto"/>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lang w:val="en-US" w:eastAsia="zh-CN"/>
        </w:rPr>
        <w:t xml:space="preserve">    </w:t>
      </w:r>
      <w:r>
        <w:rPr>
          <w:rFonts w:hint="eastAsia" w:ascii="仿宋_GB2312" w:eastAsia="仿宋_GB2312" w:cs="仿宋_GB2312"/>
          <w:b w:val="0"/>
          <w:bCs/>
          <w:color w:val="auto"/>
          <w:kern w:val="0"/>
          <w:sz w:val="32"/>
          <w:szCs w:val="32"/>
          <w:highlight w:val="none"/>
          <w:lang w:val="en-US" w:eastAsia="zh-CN"/>
        </w:rPr>
        <w:t>2020年度本单位没有国有资本经营预算财政拨款收入。</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eastAsia="仿宋_GB2312"/>
          <w:b/>
          <w:color w:val="auto"/>
          <w:kern w:val="0"/>
          <w:sz w:val="32"/>
          <w:szCs w:val="32"/>
          <w:highlight w:val="none"/>
          <w:lang w:eastAsia="zh-CN"/>
        </w:rPr>
        <w:t>十、</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绩效管理工作开展情况</w:t>
      </w:r>
    </w:p>
    <w:p>
      <w:pPr>
        <w:spacing w:line="520" w:lineRule="exact"/>
        <w:ind w:firstLine="640" w:firstLineChars="200"/>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根据财政预算管理要求，我</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组织对2020年度</w:t>
      </w:r>
      <w:r>
        <w:rPr>
          <w:rFonts w:hint="eastAsia" w:ascii="仿宋_GB2312" w:eastAsia="仿宋_GB2312" w:cs="仿宋_GB2312"/>
          <w:bCs/>
          <w:color w:val="auto"/>
          <w:kern w:val="0"/>
          <w:sz w:val="32"/>
          <w:szCs w:val="32"/>
          <w:highlight w:val="none"/>
          <w:lang w:eastAsia="zh-CN"/>
        </w:rPr>
        <w:t>单位整体绩效</w:t>
      </w:r>
      <w:r>
        <w:rPr>
          <w:rFonts w:hint="eastAsia" w:ascii="仿宋_GB2312" w:eastAsia="仿宋_GB2312" w:cs="仿宋_GB2312"/>
          <w:bCs/>
          <w:color w:val="auto"/>
          <w:kern w:val="0"/>
          <w:sz w:val="32"/>
          <w:szCs w:val="32"/>
          <w:highlight w:val="none"/>
        </w:rPr>
        <w:t>开展绩效自评。</w:t>
      </w:r>
    </w:p>
    <w:p>
      <w:pPr>
        <w:spacing w:line="520" w:lineRule="exact"/>
        <w:ind w:firstLine="640" w:firstLineChars="200"/>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1.资金到位情况分析。</w:t>
      </w:r>
    </w:p>
    <w:p>
      <w:pPr>
        <w:spacing w:line="520" w:lineRule="exact"/>
        <w:ind w:firstLine="640" w:firstLineChars="200"/>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本单位202</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年度预算经费总计1171.37万元，其中包含基本支出1028.65万元，项目经费142.72万元。</w:t>
      </w:r>
    </w:p>
    <w:p>
      <w:pPr>
        <w:spacing w:line="520" w:lineRule="exact"/>
        <w:ind w:firstLine="640" w:firstLineChars="200"/>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2.资金执行情况分析。</w:t>
      </w:r>
    </w:p>
    <w:p>
      <w:pPr>
        <w:spacing w:line="520" w:lineRule="exact"/>
        <w:ind w:firstLine="640" w:firstLineChars="200"/>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根据项目实施工作进度，按阶段、按规定及时使用项目资金，确保项目资金平衡支出，预算1171.37万元，执行1171.08万元，基本支出结转0.29万元，执行率为99.98%。   </w:t>
      </w:r>
    </w:p>
    <w:p>
      <w:pPr>
        <w:spacing w:line="520" w:lineRule="exact"/>
        <w:ind w:firstLine="640" w:firstLineChars="200"/>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3.资金管理情况分析。</w:t>
      </w:r>
    </w:p>
    <w:p>
      <w:pPr>
        <w:spacing w:line="520" w:lineRule="exact"/>
        <w:ind w:firstLine="640" w:firstLineChars="200"/>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通过认真检查，项目资金严格按照《柳州市财政农业资金管理办法》等规定执行，对财政资金设置专项科目，专款专用，资金使用不存在虚列项目、虚列支出、虚增数量、无截留、挤占、挪用、骗领惠农资金等问题。</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整体</w:t>
      </w:r>
      <w:r>
        <w:rPr>
          <w:rFonts w:hint="eastAsia" w:ascii="仿宋_GB2312" w:eastAsia="仿宋_GB2312" w:cs="仿宋_GB2312"/>
          <w:bCs/>
          <w:color w:val="auto"/>
          <w:kern w:val="0"/>
          <w:sz w:val="32"/>
          <w:szCs w:val="32"/>
          <w:highlight w:val="none"/>
        </w:rPr>
        <w:t>绩效自评结果。</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绩效指标明确，资金到位及时，资金管理到位，资金使用规范，相关管理制度齐全，按时完成了预定目标，实施达到预期效果，服务对象满意，取得了良好的社会效益。通过认真开展自评，绩效等级为“优”。</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十</w:t>
      </w:r>
      <w:r>
        <w:rPr>
          <w:rFonts w:hint="eastAsia" w:ascii="仿宋_GB2312" w:eastAsia="仿宋_GB2312" w:cs="仿宋_GB2312"/>
          <w:b/>
          <w:color w:val="auto"/>
          <w:kern w:val="0"/>
          <w:sz w:val="32"/>
          <w:szCs w:val="32"/>
          <w:highlight w:val="none"/>
          <w:lang w:eastAsia="zh-CN"/>
        </w:rPr>
        <w:t>一</w:t>
      </w:r>
      <w:r>
        <w:rPr>
          <w:rFonts w:hint="eastAsia" w:ascii="仿宋_GB2312" w:eastAsia="仿宋_GB2312" w:cs="仿宋_GB2312"/>
          <w:b/>
          <w:color w:val="auto"/>
          <w:kern w:val="0"/>
          <w:sz w:val="32"/>
          <w:szCs w:val="32"/>
          <w:highlight w:val="none"/>
        </w:rPr>
        <w:t>、其他重要事项的情况</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（一）机关运行经费支出情况。2020年度机关运行经费支出</w:t>
      </w:r>
      <w:r>
        <w:rPr>
          <w:rFonts w:hint="eastAsia" w:ascii="仿宋_GB2312" w:eastAsia="仿宋_GB2312" w:cs="仿宋_GB2312"/>
          <w:color w:val="auto"/>
          <w:kern w:val="0"/>
          <w:sz w:val="32"/>
          <w:szCs w:val="32"/>
          <w:highlight w:val="none"/>
          <w:lang w:val="en-US" w:eastAsia="zh-CN"/>
        </w:rPr>
        <w:t>146.88</w:t>
      </w:r>
      <w:r>
        <w:rPr>
          <w:rFonts w:hint="eastAsia" w:ascii="仿宋_GB2312" w:eastAsia="仿宋_GB2312" w:cs="仿宋_GB2312"/>
          <w:color w:val="auto"/>
          <w:kern w:val="0"/>
          <w:sz w:val="32"/>
          <w:szCs w:val="32"/>
          <w:highlight w:val="none"/>
        </w:rPr>
        <w:t>万元，比2019年</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lang w:val="en-US" w:eastAsia="zh-CN"/>
        </w:rPr>
        <w:t>81.3</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lang w:val="en-US" w:eastAsia="zh-CN"/>
        </w:rPr>
        <w:t>35.63</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rPr>
        <w:t>原因</w:t>
      </w:r>
      <w:r>
        <w:rPr>
          <w:rFonts w:hint="eastAsia" w:ascii="仿宋_GB2312" w:eastAsia="仿宋_GB2312" w:cs="仿宋_GB2312"/>
          <w:color w:val="auto"/>
          <w:kern w:val="0"/>
          <w:sz w:val="32"/>
          <w:szCs w:val="32"/>
          <w:highlight w:val="none"/>
          <w:lang w:eastAsia="zh-CN"/>
        </w:rPr>
        <w:t>为单位实有人员减少，各项开支减少</w:t>
      </w:r>
      <w:r>
        <w:rPr>
          <w:rFonts w:hint="eastAsia" w:ascii="仿宋_GB2312" w:eastAsia="仿宋_GB2312" w:cs="仿宋_GB2312"/>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（二）政府采购支出情况。2020年度政府采购支出总额</w:t>
      </w:r>
      <w:r>
        <w:rPr>
          <w:rFonts w:hint="eastAsia" w:ascii="仿宋_GB2312" w:eastAsia="仿宋_GB2312" w:cs="仿宋_GB2312"/>
          <w:color w:val="auto"/>
          <w:kern w:val="0"/>
          <w:sz w:val="32"/>
          <w:szCs w:val="32"/>
          <w:highlight w:val="none"/>
          <w:lang w:val="en-US" w:eastAsia="zh-CN"/>
        </w:rPr>
        <w:t>4.14</w:t>
      </w:r>
      <w:r>
        <w:rPr>
          <w:rFonts w:hint="eastAsia" w:ascii="仿宋_GB2312" w:eastAsia="仿宋_GB2312" w:cs="仿宋_GB2312"/>
          <w:color w:val="auto"/>
          <w:kern w:val="0"/>
          <w:sz w:val="32"/>
          <w:szCs w:val="32"/>
          <w:highlight w:val="none"/>
        </w:rPr>
        <w:t>万元，其中：货物支出</w:t>
      </w:r>
      <w:r>
        <w:rPr>
          <w:rFonts w:hint="eastAsia" w:ascii="仿宋_GB2312" w:eastAsia="仿宋_GB2312" w:cs="仿宋_GB2312"/>
          <w:color w:val="auto"/>
          <w:kern w:val="0"/>
          <w:sz w:val="32"/>
          <w:szCs w:val="32"/>
          <w:highlight w:val="none"/>
          <w:lang w:val="en-US" w:eastAsia="zh-CN"/>
        </w:rPr>
        <w:t>4.14</w:t>
      </w:r>
      <w:r>
        <w:rPr>
          <w:rFonts w:hint="eastAsia" w:ascii="仿宋_GB2312" w:eastAsia="仿宋_GB2312" w:cs="仿宋_GB2312"/>
          <w:color w:val="auto"/>
          <w:kern w:val="0"/>
          <w:sz w:val="32"/>
          <w:szCs w:val="32"/>
          <w:highlight w:val="none"/>
        </w:rPr>
        <w:t>万元。</w:t>
      </w:r>
    </w:p>
    <w:p>
      <w:pPr>
        <w:autoSpaceDE w:val="0"/>
        <w:autoSpaceDN w:val="0"/>
        <w:adjustRightInd w:val="0"/>
        <w:spacing w:line="580" w:lineRule="exact"/>
        <w:ind w:firstLine="627" w:firstLineChars="196"/>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（三）国有资产占用情况。截至年末</w:t>
      </w:r>
      <w:r>
        <w:rPr>
          <w:rFonts w:hint="eastAsia" w:ascii="仿宋_GB2312" w:eastAsia="仿宋_GB2312" w:cs="仿宋_GB2312"/>
          <w:color w:val="auto"/>
          <w:kern w:val="0"/>
          <w:sz w:val="32"/>
          <w:szCs w:val="32"/>
          <w:highlight w:val="none"/>
          <w:lang w:eastAsia="zh-CN"/>
        </w:rPr>
        <w:t>本单位</w:t>
      </w:r>
      <w:r>
        <w:rPr>
          <w:rFonts w:hint="eastAsia" w:ascii="仿宋_GB2312" w:eastAsia="仿宋_GB2312" w:cs="仿宋_GB2312"/>
          <w:color w:val="auto"/>
          <w:kern w:val="0"/>
          <w:sz w:val="32"/>
          <w:szCs w:val="32"/>
          <w:highlight w:val="none"/>
        </w:rPr>
        <w:t>共有车辆</w:t>
      </w:r>
      <w:r>
        <w:rPr>
          <w:rFonts w:hint="eastAsia" w:ascii="仿宋_GB2312" w:eastAsia="仿宋_GB2312" w:cs="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辆，其中：公务用车</w:t>
      </w:r>
      <w:r>
        <w:rPr>
          <w:rFonts w:hint="eastAsia" w:ascii="仿宋_GB2312" w:eastAsia="仿宋_GB2312" w:cs="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辆</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单价50万元 以上通用设备</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台（套），单价100万元以上专用设备</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 xml:space="preserve">台（套）。 </w:t>
      </w:r>
    </w:p>
    <w:p>
      <w:pPr>
        <w:spacing w:line="580" w:lineRule="exact"/>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财政拨款收入：指市本级财政当年拨付的资金。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事业收入：指事业单位开展专业活动用辅助活动所取得的收入。</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其他收入：指除上述“财政拨款收入”、“事业收入”、“经营收入”等以外的收入。主要是：</w:t>
      </w:r>
      <w:r>
        <w:rPr>
          <w:rFonts w:hint="eastAsia" w:ascii="仿宋_GB2312" w:eastAsia="仿宋_GB2312"/>
          <w:bCs/>
          <w:color w:val="auto"/>
          <w:sz w:val="32"/>
          <w:szCs w:val="32"/>
          <w:highlight w:val="none"/>
          <w:lang w:eastAsia="zh-CN"/>
        </w:rPr>
        <w:t>柳州市农业农村局等部门转来项目经费。</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color w:val="auto"/>
          <w:sz w:val="32"/>
          <w:szCs w:val="32"/>
          <w:highlight w:val="none"/>
        </w:rPr>
        <w:t>使用非财政拨款结余</w:t>
      </w:r>
      <w:r>
        <w:rPr>
          <w:rFonts w:hint="eastAsia" w:ascii="仿宋_GB2312" w:eastAsia="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年初结转和结余：指以前年度尚未完成、结转到本年按规定继续使用的资金。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p>
    <w:p>
      <w:pPr>
        <w:rPr>
          <w:color w:val="auto"/>
          <w:highlight w:val="none"/>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TeamViewer15"/>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YzE2NmQzZmQzM2RmNWU4MzcxODJhYzgwMTMwYzkifQ=="/>
  </w:docVars>
  <w:rsids>
    <w:rsidRoot w:val="4C256E3D"/>
    <w:rsid w:val="00066CA3"/>
    <w:rsid w:val="006C1367"/>
    <w:rsid w:val="00715385"/>
    <w:rsid w:val="00F66C5B"/>
    <w:rsid w:val="0CAE0FAE"/>
    <w:rsid w:val="0E074DDF"/>
    <w:rsid w:val="0E243DC9"/>
    <w:rsid w:val="115B0D67"/>
    <w:rsid w:val="11CE442A"/>
    <w:rsid w:val="124204B5"/>
    <w:rsid w:val="16445D35"/>
    <w:rsid w:val="166D044C"/>
    <w:rsid w:val="182962AB"/>
    <w:rsid w:val="19D073EB"/>
    <w:rsid w:val="1CC31F67"/>
    <w:rsid w:val="1D05525B"/>
    <w:rsid w:val="1EFD7EB8"/>
    <w:rsid w:val="1F8428DA"/>
    <w:rsid w:val="229C5619"/>
    <w:rsid w:val="24D337DC"/>
    <w:rsid w:val="263C0B29"/>
    <w:rsid w:val="26460DBA"/>
    <w:rsid w:val="2763763A"/>
    <w:rsid w:val="2B6F74EB"/>
    <w:rsid w:val="2C4219FE"/>
    <w:rsid w:val="2EE1729D"/>
    <w:rsid w:val="34020F86"/>
    <w:rsid w:val="376B7B66"/>
    <w:rsid w:val="391715B5"/>
    <w:rsid w:val="39A63F06"/>
    <w:rsid w:val="3EA46F16"/>
    <w:rsid w:val="3ED1439F"/>
    <w:rsid w:val="41A476BD"/>
    <w:rsid w:val="435670CD"/>
    <w:rsid w:val="439310DF"/>
    <w:rsid w:val="44AF668B"/>
    <w:rsid w:val="454C685F"/>
    <w:rsid w:val="465C4172"/>
    <w:rsid w:val="47AD76DD"/>
    <w:rsid w:val="47BF17B3"/>
    <w:rsid w:val="48374EDC"/>
    <w:rsid w:val="4C256E3D"/>
    <w:rsid w:val="4CB52F0F"/>
    <w:rsid w:val="4F10011E"/>
    <w:rsid w:val="50BA4231"/>
    <w:rsid w:val="532F1F9A"/>
    <w:rsid w:val="564E4318"/>
    <w:rsid w:val="578E1AEE"/>
    <w:rsid w:val="592F484F"/>
    <w:rsid w:val="5A1F281C"/>
    <w:rsid w:val="5B866B8B"/>
    <w:rsid w:val="5C15089A"/>
    <w:rsid w:val="5E995A3E"/>
    <w:rsid w:val="6068101D"/>
    <w:rsid w:val="62163194"/>
    <w:rsid w:val="624D024D"/>
    <w:rsid w:val="6442223F"/>
    <w:rsid w:val="650E086A"/>
    <w:rsid w:val="652B3D41"/>
    <w:rsid w:val="65905B77"/>
    <w:rsid w:val="67480FF4"/>
    <w:rsid w:val="678C1530"/>
    <w:rsid w:val="6A0D2BD7"/>
    <w:rsid w:val="6BAA0708"/>
    <w:rsid w:val="6EC64514"/>
    <w:rsid w:val="700C399D"/>
    <w:rsid w:val="70160613"/>
    <w:rsid w:val="722D2845"/>
    <w:rsid w:val="787B1273"/>
    <w:rsid w:val="7C50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5265</Words>
  <Characters>6051</Characters>
  <Lines>60</Lines>
  <Paragraphs>17</Paragraphs>
  <TotalTime>0</TotalTime>
  <ScaleCrop>false</ScaleCrop>
  <LinksUpToDate>false</LinksUpToDate>
  <CharactersWithSpaces>6120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2022-09-06T09:32:43Z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B18D2F1EAA7741A2A9F9015AE1C21C6A</vt:lpwstr>
  </property>
</Properties>
</file>