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FF" w:rsidRDefault="008440FF">
      <w:pPr>
        <w:rPr>
          <w:rFonts w:ascii="仿宋_GB2312" w:eastAsia="仿宋_GB2312" w:cs="ArialUnicodeMS"/>
          <w:kern w:val="0"/>
          <w:sz w:val="32"/>
          <w:szCs w:val="32"/>
        </w:rPr>
      </w:pPr>
    </w:p>
    <w:p w:rsidR="008440FF" w:rsidRDefault="008440FF">
      <w:pPr>
        <w:rPr>
          <w:rFonts w:ascii="黑体" w:eastAsia="黑体" w:cs="ArialUnicodeMS"/>
          <w:kern w:val="0"/>
          <w:sz w:val="72"/>
          <w:szCs w:val="72"/>
        </w:rPr>
      </w:pPr>
    </w:p>
    <w:p w:rsidR="008440FF" w:rsidRDefault="008440FF">
      <w:pPr>
        <w:rPr>
          <w:rFonts w:ascii="黑体" w:eastAsia="黑体" w:cs="ArialUnicodeMS"/>
          <w:kern w:val="0"/>
          <w:sz w:val="72"/>
          <w:szCs w:val="72"/>
        </w:rPr>
      </w:pPr>
    </w:p>
    <w:p w:rsidR="008440FF" w:rsidRPr="008106AD" w:rsidRDefault="00EC7730">
      <w:pPr>
        <w:jc w:val="center"/>
        <w:rPr>
          <w:rFonts w:ascii="黑体" w:eastAsia="黑体" w:hAnsi="黑体"/>
          <w:bCs/>
          <w:color w:val="000000"/>
          <w:sz w:val="52"/>
          <w:szCs w:val="52"/>
        </w:rPr>
      </w:pPr>
      <w:r w:rsidRPr="008106AD">
        <w:rPr>
          <w:rFonts w:ascii="黑体" w:eastAsia="黑体" w:cs="ArialUnicodeMS" w:hint="eastAsia"/>
          <w:kern w:val="0"/>
          <w:sz w:val="52"/>
          <w:szCs w:val="52"/>
        </w:rPr>
        <w:t>柳州市龙潭公园管理处</w:t>
      </w:r>
    </w:p>
    <w:p w:rsidR="008440FF" w:rsidRPr="008106AD" w:rsidRDefault="00EC7730">
      <w:pPr>
        <w:jc w:val="center"/>
        <w:rPr>
          <w:rFonts w:ascii="黑体" w:eastAsia="黑体" w:cs="ArialUnicodeMS"/>
          <w:kern w:val="0"/>
          <w:sz w:val="52"/>
          <w:szCs w:val="52"/>
        </w:rPr>
      </w:pPr>
      <w:r w:rsidRPr="008106AD">
        <w:rPr>
          <w:rFonts w:ascii="黑体" w:eastAsia="黑体" w:hint="eastAsia"/>
          <w:kern w:val="0"/>
          <w:sz w:val="52"/>
          <w:szCs w:val="52"/>
        </w:rPr>
        <w:t>2020</w:t>
      </w:r>
      <w:r w:rsidRPr="008106AD">
        <w:rPr>
          <w:rFonts w:ascii="黑体" w:eastAsia="黑体" w:cs="ArialUnicodeMS" w:hint="eastAsia"/>
          <w:kern w:val="0"/>
          <w:sz w:val="52"/>
          <w:szCs w:val="52"/>
        </w:rPr>
        <w:t>年度部门决算</w:t>
      </w:r>
    </w:p>
    <w:p w:rsidR="008440FF" w:rsidRPr="008106AD" w:rsidRDefault="008440FF">
      <w:pPr>
        <w:rPr>
          <w:rFonts w:ascii="ArialUnicodeMS" w:eastAsia="ArialUnicodeMS" w:cs="ArialUnicodeMS"/>
          <w:kern w:val="0"/>
          <w:sz w:val="84"/>
          <w:szCs w:val="84"/>
        </w:rPr>
      </w:pPr>
    </w:p>
    <w:p w:rsidR="008440FF" w:rsidRPr="008106AD" w:rsidRDefault="008440FF">
      <w:pPr>
        <w:rPr>
          <w:rFonts w:ascii="ArialUnicodeMS" w:eastAsia="ArialUnicodeMS" w:cs="ArialUnicodeMS"/>
          <w:kern w:val="0"/>
          <w:sz w:val="84"/>
          <w:szCs w:val="84"/>
        </w:rPr>
      </w:pPr>
    </w:p>
    <w:p w:rsidR="008440FF" w:rsidRPr="008106AD" w:rsidRDefault="008440FF">
      <w:pPr>
        <w:rPr>
          <w:rFonts w:ascii="ArialUnicodeMS" w:eastAsia="ArialUnicodeMS" w:cs="ArialUnicodeMS"/>
          <w:kern w:val="0"/>
          <w:sz w:val="84"/>
          <w:szCs w:val="84"/>
        </w:rPr>
      </w:pPr>
    </w:p>
    <w:p w:rsidR="008440FF" w:rsidRPr="008106AD" w:rsidRDefault="008440FF">
      <w:pPr>
        <w:rPr>
          <w:rFonts w:ascii="ArialUnicodeMS" w:eastAsia="ArialUnicodeMS" w:cs="ArialUnicodeMS"/>
          <w:kern w:val="0"/>
          <w:sz w:val="84"/>
          <w:szCs w:val="84"/>
        </w:rPr>
      </w:pPr>
    </w:p>
    <w:p w:rsidR="008440FF" w:rsidRPr="008106AD" w:rsidRDefault="008440FF">
      <w:pPr>
        <w:rPr>
          <w:rFonts w:ascii="ArialUnicodeMS" w:eastAsia="ArialUnicodeMS" w:cs="ArialUnicodeMS"/>
          <w:kern w:val="0"/>
          <w:sz w:val="84"/>
          <w:szCs w:val="84"/>
        </w:rPr>
      </w:pPr>
    </w:p>
    <w:p w:rsidR="008440FF" w:rsidRPr="008106AD" w:rsidRDefault="008440FF">
      <w:pPr>
        <w:rPr>
          <w:rFonts w:ascii="ArialUnicodeMS" w:eastAsia="ArialUnicodeMS" w:cs="ArialUnicodeMS"/>
          <w:kern w:val="0"/>
          <w:sz w:val="84"/>
          <w:szCs w:val="84"/>
        </w:rPr>
      </w:pPr>
    </w:p>
    <w:p w:rsidR="008440FF" w:rsidRPr="008106AD" w:rsidRDefault="008440FF">
      <w:pPr>
        <w:rPr>
          <w:rFonts w:ascii="ArialUnicodeMS" w:eastAsia="ArialUnicodeMS" w:cs="ArialUnicodeMS"/>
          <w:kern w:val="0"/>
          <w:sz w:val="84"/>
          <w:szCs w:val="84"/>
        </w:rPr>
      </w:pPr>
    </w:p>
    <w:p w:rsidR="008440FF" w:rsidRPr="008106AD" w:rsidRDefault="008440FF">
      <w:pPr>
        <w:jc w:val="center"/>
        <w:rPr>
          <w:rFonts w:ascii="黑体" w:eastAsia="黑体" w:cs="黑体"/>
          <w:kern w:val="0"/>
          <w:sz w:val="44"/>
          <w:szCs w:val="44"/>
        </w:rPr>
      </w:pPr>
    </w:p>
    <w:p w:rsidR="008440FF" w:rsidRPr="008106AD" w:rsidRDefault="00EC7730">
      <w:pPr>
        <w:ind w:firstLine="646"/>
        <w:jc w:val="center"/>
        <w:rPr>
          <w:rFonts w:ascii="方正小标宋简体" w:eastAsia="方正小标宋简体"/>
          <w:b/>
          <w:sz w:val="44"/>
          <w:szCs w:val="44"/>
        </w:rPr>
      </w:pPr>
      <w:r w:rsidRPr="008106AD">
        <w:rPr>
          <w:rFonts w:ascii="方正小标宋简体" w:eastAsia="方正小标宋简体" w:hint="eastAsia"/>
          <w:b/>
          <w:sz w:val="44"/>
          <w:szCs w:val="44"/>
        </w:rPr>
        <w:lastRenderedPageBreak/>
        <w:t>目    录</w:t>
      </w:r>
    </w:p>
    <w:p w:rsidR="008440FF" w:rsidRPr="008106AD" w:rsidRDefault="008440FF">
      <w:pPr>
        <w:ind w:firstLine="645"/>
        <w:rPr>
          <w:rFonts w:ascii="仿宋_GB2312" w:eastAsia="仿宋_GB2312"/>
          <w:b/>
          <w:sz w:val="32"/>
          <w:szCs w:val="32"/>
        </w:rPr>
      </w:pPr>
    </w:p>
    <w:p w:rsidR="008440FF" w:rsidRPr="008106AD" w:rsidRDefault="00EC7730">
      <w:pPr>
        <w:ind w:firstLine="645"/>
        <w:rPr>
          <w:rFonts w:ascii="仿宋_GB2312" w:eastAsia="仿宋_GB2312"/>
          <w:b/>
          <w:sz w:val="32"/>
          <w:szCs w:val="32"/>
        </w:rPr>
      </w:pPr>
      <w:r w:rsidRPr="008106AD">
        <w:rPr>
          <w:rFonts w:ascii="仿宋_GB2312" w:eastAsia="仿宋_GB2312" w:hint="eastAsia"/>
          <w:b/>
          <w:sz w:val="32"/>
          <w:szCs w:val="32"/>
        </w:rPr>
        <w:t>第一部分：</w:t>
      </w:r>
      <w:r w:rsidRPr="008106AD">
        <w:rPr>
          <w:rFonts w:ascii="仿宋_GB2312" w:eastAsia="仿宋_GB2312" w:hAnsi="黑体" w:hint="eastAsia"/>
          <w:b/>
          <w:bCs/>
          <w:color w:val="000000"/>
          <w:sz w:val="32"/>
          <w:szCs w:val="32"/>
        </w:rPr>
        <w:t>柳州市龙潭公园管理处</w:t>
      </w:r>
      <w:r w:rsidRPr="008106AD">
        <w:rPr>
          <w:rFonts w:ascii="仿宋_GB2312" w:eastAsia="仿宋_GB2312" w:hint="eastAsia"/>
          <w:b/>
          <w:sz w:val="32"/>
          <w:szCs w:val="32"/>
        </w:rPr>
        <w:t>概况</w:t>
      </w:r>
    </w:p>
    <w:p w:rsidR="008440FF" w:rsidRPr="008106AD" w:rsidRDefault="00EC7730">
      <w:pPr>
        <w:ind w:firstLine="645"/>
        <w:rPr>
          <w:rFonts w:ascii="仿宋_GB2312" w:eastAsia="仿宋_GB2312"/>
          <w:sz w:val="32"/>
          <w:szCs w:val="32"/>
        </w:rPr>
      </w:pPr>
      <w:r w:rsidRPr="008106AD">
        <w:rPr>
          <w:rFonts w:ascii="仿宋_GB2312" w:eastAsia="仿宋_GB2312" w:hint="eastAsia"/>
          <w:sz w:val="32"/>
          <w:szCs w:val="32"/>
        </w:rPr>
        <w:t>一、主要职能</w:t>
      </w:r>
    </w:p>
    <w:p w:rsidR="008440FF" w:rsidRPr="008106AD" w:rsidRDefault="00EC7730">
      <w:pPr>
        <w:ind w:firstLine="645"/>
        <w:rPr>
          <w:rFonts w:ascii="仿宋_GB2312" w:eastAsia="仿宋_GB2312"/>
          <w:sz w:val="32"/>
          <w:szCs w:val="32"/>
        </w:rPr>
      </w:pPr>
      <w:r w:rsidRPr="008106AD">
        <w:rPr>
          <w:rFonts w:ascii="仿宋_GB2312" w:eastAsia="仿宋_GB2312" w:hint="eastAsia"/>
          <w:sz w:val="32"/>
          <w:szCs w:val="32"/>
        </w:rPr>
        <w:t>二、机构设置情况</w:t>
      </w:r>
    </w:p>
    <w:p w:rsidR="008440FF" w:rsidRPr="008106AD" w:rsidRDefault="00EC7730">
      <w:pPr>
        <w:ind w:firstLine="645"/>
        <w:rPr>
          <w:rFonts w:ascii="仿宋_GB2312" w:eastAsia="仿宋_GB2312"/>
          <w:b/>
          <w:sz w:val="32"/>
          <w:szCs w:val="32"/>
        </w:rPr>
      </w:pPr>
      <w:r w:rsidRPr="008106AD">
        <w:rPr>
          <w:rFonts w:ascii="仿宋_GB2312" w:eastAsia="仿宋_GB2312" w:hint="eastAsia"/>
          <w:b/>
          <w:sz w:val="32"/>
          <w:szCs w:val="32"/>
        </w:rPr>
        <w:t>第二部分：</w:t>
      </w:r>
      <w:r w:rsidRPr="008106AD">
        <w:rPr>
          <w:rFonts w:ascii="仿宋_GB2312" w:eastAsia="仿宋_GB2312" w:hAnsi="黑体" w:hint="eastAsia"/>
          <w:b/>
          <w:bCs/>
          <w:color w:val="000000"/>
          <w:sz w:val="32"/>
          <w:szCs w:val="32"/>
        </w:rPr>
        <w:t>柳州市龙潭公园管理处</w:t>
      </w:r>
      <w:r w:rsidRPr="008106AD">
        <w:rPr>
          <w:rFonts w:ascii="仿宋_GB2312" w:eastAsia="仿宋_GB2312" w:hint="eastAsia"/>
          <w:b/>
          <w:sz w:val="32"/>
          <w:szCs w:val="32"/>
        </w:rPr>
        <w:t xml:space="preserve"> 2020年部门决算报表</w:t>
      </w:r>
    </w:p>
    <w:p w:rsidR="008440FF" w:rsidRPr="008106AD" w:rsidRDefault="00923C28">
      <w:pPr>
        <w:ind w:left="645"/>
        <w:rPr>
          <w:rFonts w:ascii="仿宋_GB2312" w:eastAsia="仿宋_GB2312"/>
          <w:sz w:val="32"/>
          <w:szCs w:val="32"/>
        </w:rPr>
      </w:pPr>
      <w:r>
        <w:rPr>
          <w:rFonts w:ascii="仿宋_GB2312" w:eastAsia="仿宋_GB2312" w:hint="eastAsia"/>
          <w:sz w:val="32"/>
          <w:szCs w:val="32"/>
        </w:rPr>
        <w:t>详见附件</w:t>
      </w:r>
    </w:p>
    <w:p w:rsidR="008440FF" w:rsidRPr="008106AD" w:rsidRDefault="00EC7730">
      <w:pPr>
        <w:ind w:firstLine="645"/>
        <w:rPr>
          <w:rFonts w:ascii="仿宋_GB2312" w:eastAsia="仿宋_GB2312"/>
          <w:b/>
          <w:sz w:val="32"/>
          <w:szCs w:val="32"/>
        </w:rPr>
      </w:pPr>
      <w:r w:rsidRPr="008106AD">
        <w:rPr>
          <w:rFonts w:ascii="仿宋_GB2312" w:eastAsia="仿宋_GB2312" w:hint="eastAsia"/>
          <w:b/>
          <w:sz w:val="32"/>
          <w:szCs w:val="32"/>
        </w:rPr>
        <w:t>第三部分：</w:t>
      </w:r>
      <w:r w:rsidRPr="008106AD">
        <w:rPr>
          <w:rFonts w:ascii="仿宋_GB2312" w:eastAsia="仿宋_GB2312" w:hAnsi="黑体" w:hint="eastAsia"/>
          <w:b/>
          <w:bCs/>
          <w:color w:val="000000"/>
          <w:sz w:val="32"/>
          <w:szCs w:val="32"/>
        </w:rPr>
        <w:t>柳州市龙潭公园管理处</w:t>
      </w:r>
      <w:r w:rsidRPr="008106AD">
        <w:rPr>
          <w:rFonts w:ascii="仿宋_GB2312" w:eastAsia="仿宋_GB2312" w:hint="eastAsia"/>
          <w:b/>
          <w:sz w:val="32"/>
          <w:szCs w:val="32"/>
        </w:rPr>
        <w:t>2020年度部门决算情况说明</w:t>
      </w:r>
    </w:p>
    <w:p w:rsidR="008440FF" w:rsidRPr="008106AD" w:rsidRDefault="00EC7730">
      <w:pPr>
        <w:autoSpaceDE w:val="0"/>
        <w:autoSpaceDN w:val="0"/>
        <w:adjustRightInd w:val="0"/>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一、</w:t>
      </w:r>
      <w:r w:rsidRPr="008106AD">
        <w:rPr>
          <w:rFonts w:eastAsia="仿宋_GB2312" w:hint="eastAsia"/>
          <w:kern w:val="0"/>
          <w:sz w:val="32"/>
          <w:szCs w:val="32"/>
        </w:rPr>
        <w:t>2020</w:t>
      </w:r>
      <w:r w:rsidRPr="008106AD">
        <w:rPr>
          <w:rFonts w:eastAsia="仿宋_GB2312"/>
          <w:kern w:val="0"/>
          <w:sz w:val="32"/>
          <w:szCs w:val="32"/>
        </w:rPr>
        <w:t xml:space="preserve"> </w:t>
      </w:r>
      <w:r w:rsidRPr="008106AD">
        <w:rPr>
          <w:rFonts w:ascii="仿宋_GB2312" w:eastAsia="仿宋_GB2312" w:cs="仿宋_GB2312" w:hint="eastAsia"/>
          <w:kern w:val="0"/>
          <w:sz w:val="32"/>
          <w:szCs w:val="32"/>
        </w:rPr>
        <w:t>年度收入支出决算总体情况。</w:t>
      </w:r>
    </w:p>
    <w:p w:rsidR="008440FF" w:rsidRPr="008106AD" w:rsidRDefault="00EC7730">
      <w:pPr>
        <w:autoSpaceDE w:val="0"/>
        <w:autoSpaceDN w:val="0"/>
        <w:adjustRightInd w:val="0"/>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二、</w:t>
      </w:r>
      <w:r w:rsidRPr="008106AD">
        <w:rPr>
          <w:rFonts w:eastAsia="仿宋_GB2312" w:hint="eastAsia"/>
          <w:kern w:val="0"/>
          <w:sz w:val="32"/>
          <w:szCs w:val="32"/>
        </w:rPr>
        <w:t>2020</w:t>
      </w:r>
      <w:r w:rsidRPr="008106AD">
        <w:rPr>
          <w:rFonts w:eastAsia="仿宋_GB2312"/>
          <w:kern w:val="0"/>
          <w:sz w:val="32"/>
          <w:szCs w:val="32"/>
        </w:rPr>
        <w:t xml:space="preserve"> </w:t>
      </w:r>
      <w:r w:rsidRPr="008106AD">
        <w:rPr>
          <w:rFonts w:ascii="仿宋_GB2312" w:eastAsia="仿宋_GB2312" w:cs="仿宋_GB2312" w:hint="eastAsia"/>
          <w:kern w:val="0"/>
          <w:sz w:val="32"/>
          <w:szCs w:val="32"/>
        </w:rPr>
        <w:t>年度收入决算情况。</w:t>
      </w:r>
    </w:p>
    <w:p w:rsidR="008440FF" w:rsidRPr="008106AD" w:rsidRDefault="00EC7730">
      <w:pPr>
        <w:autoSpaceDE w:val="0"/>
        <w:autoSpaceDN w:val="0"/>
        <w:adjustRightInd w:val="0"/>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三、</w:t>
      </w:r>
      <w:r w:rsidRPr="008106AD">
        <w:rPr>
          <w:rFonts w:eastAsia="仿宋_GB2312" w:hint="eastAsia"/>
          <w:kern w:val="0"/>
          <w:sz w:val="32"/>
          <w:szCs w:val="32"/>
        </w:rPr>
        <w:t>2020</w:t>
      </w:r>
      <w:r w:rsidRPr="008106AD">
        <w:rPr>
          <w:rFonts w:eastAsia="仿宋_GB2312"/>
          <w:kern w:val="0"/>
          <w:sz w:val="32"/>
          <w:szCs w:val="32"/>
        </w:rPr>
        <w:t xml:space="preserve"> </w:t>
      </w:r>
      <w:r w:rsidRPr="008106AD">
        <w:rPr>
          <w:rFonts w:ascii="仿宋_GB2312" w:eastAsia="仿宋_GB2312" w:cs="仿宋_GB2312" w:hint="eastAsia"/>
          <w:kern w:val="0"/>
          <w:sz w:val="32"/>
          <w:szCs w:val="32"/>
        </w:rPr>
        <w:t>年度支出决算情况</w:t>
      </w:r>
    </w:p>
    <w:p w:rsidR="008440FF" w:rsidRPr="008106AD" w:rsidRDefault="00EC7730">
      <w:pPr>
        <w:autoSpaceDE w:val="0"/>
        <w:autoSpaceDN w:val="0"/>
        <w:adjustRightInd w:val="0"/>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四、</w:t>
      </w:r>
      <w:r w:rsidRPr="008106AD">
        <w:rPr>
          <w:rFonts w:eastAsia="仿宋_GB2312" w:hint="eastAsia"/>
          <w:kern w:val="0"/>
          <w:sz w:val="32"/>
          <w:szCs w:val="32"/>
        </w:rPr>
        <w:t>2020</w:t>
      </w:r>
      <w:r w:rsidRPr="008106AD">
        <w:rPr>
          <w:rFonts w:ascii="仿宋_GB2312" w:eastAsia="仿宋_GB2312" w:cs="仿宋_GB2312" w:hint="eastAsia"/>
          <w:kern w:val="0"/>
          <w:sz w:val="32"/>
          <w:szCs w:val="32"/>
        </w:rPr>
        <w:t>年度财政拨款收入支出决算情况</w:t>
      </w:r>
    </w:p>
    <w:p w:rsidR="008440FF" w:rsidRPr="008106AD" w:rsidRDefault="00EC7730">
      <w:pPr>
        <w:autoSpaceDE w:val="0"/>
        <w:autoSpaceDN w:val="0"/>
        <w:adjustRightInd w:val="0"/>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五、</w:t>
      </w:r>
      <w:r w:rsidRPr="008106AD">
        <w:rPr>
          <w:rFonts w:eastAsia="仿宋_GB2312" w:hint="eastAsia"/>
          <w:kern w:val="0"/>
          <w:sz w:val="32"/>
          <w:szCs w:val="32"/>
        </w:rPr>
        <w:t>2020</w:t>
      </w:r>
      <w:r w:rsidRPr="008106AD">
        <w:rPr>
          <w:rFonts w:eastAsia="仿宋_GB2312"/>
          <w:kern w:val="0"/>
          <w:sz w:val="32"/>
          <w:szCs w:val="32"/>
        </w:rPr>
        <w:t xml:space="preserve"> </w:t>
      </w:r>
      <w:r w:rsidRPr="008106AD">
        <w:rPr>
          <w:rFonts w:ascii="仿宋_GB2312" w:eastAsia="仿宋_GB2312" w:cs="仿宋_GB2312" w:hint="eastAsia"/>
          <w:kern w:val="0"/>
          <w:sz w:val="32"/>
          <w:szCs w:val="32"/>
        </w:rPr>
        <w:t>年度一般公共预算财政拨款支出决算情况</w:t>
      </w:r>
    </w:p>
    <w:p w:rsidR="008440FF" w:rsidRPr="008106AD" w:rsidRDefault="00EC7730">
      <w:pPr>
        <w:autoSpaceDE w:val="0"/>
        <w:autoSpaceDN w:val="0"/>
        <w:adjustRightInd w:val="0"/>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六、</w:t>
      </w:r>
      <w:r w:rsidRPr="008106AD">
        <w:rPr>
          <w:rFonts w:eastAsia="仿宋_GB2312" w:hint="eastAsia"/>
          <w:kern w:val="0"/>
          <w:sz w:val="32"/>
          <w:szCs w:val="32"/>
        </w:rPr>
        <w:t>2020</w:t>
      </w:r>
      <w:r w:rsidRPr="008106AD">
        <w:rPr>
          <w:rFonts w:eastAsia="仿宋_GB2312"/>
          <w:kern w:val="0"/>
          <w:sz w:val="32"/>
          <w:szCs w:val="32"/>
        </w:rPr>
        <w:t xml:space="preserve"> </w:t>
      </w:r>
      <w:r w:rsidRPr="008106AD">
        <w:rPr>
          <w:rFonts w:ascii="仿宋_GB2312" w:eastAsia="仿宋_GB2312" w:cs="仿宋_GB2312" w:hint="eastAsia"/>
          <w:kern w:val="0"/>
          <w:sz w:val="32"/>
          <w:szCs w:val="32"/>
        </w:rPr>
        <w:t>年度一般公共预算财政拨款基本支出决算情况</w:t>
      </w:r>
    </w:p>
    <w:p w:rsidR="008440FF" w:rsidRPr="008106AD" w:rsidRDefault="00EC7730">
      <w:pPr>
        <w:autoSpaceDE w:val="0"/>
        <w:autoSpaceDN w:val="0"/>
        <w:adjustRightInd w:val="0"/>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七、</w:t>
      </w:r>
      <w:r w:rsidRPr="008106AD">
        <w:rPr>
          <w:rFonts w:eastAsia="仿宋_GB2312" w:hint="eastAsia"/>
          <w:kern w:val="0"/>
          <w:sz w:val="32"/>
          <w:szCs w:val="32"/>
        </w:rPr>
        <w:t>2020</w:t>
      </w:r>
      <w:r w:rsidRPr="008106AD">
        <w:rPr>
          <w:rFonts w:eastAsia="仿宋_GB2312"/>
          <w:kern w:val="0"/>
          <w:sz w:val="32"/>
          <w:szCs w:val="32"/>
        </w:rPr>
        <w:t xml:space="preserve"> </w:t>
      </w:r>
      <w:r w:rsidRPr="008106AD">
        <w:rPr>
          <w:rFonts w:ascii="仿宋_GB2312" w:eastAsia="仿宋_GB2312" w:cs="仿宋_GB2312" w:hint="eastAsia"/>
          <w:kern w:val="0"/>
          <w:sz w:val="32"/>
          <w:szCs w:val="32"/>
        </w:rPr>
        <w:t>年度一般公共预算财政拨款“三公”经费支出决算情况</w:t>
      </w:r>
    </w:p>
    <w:p w:rsidR="008440FF" w:rsidRPr="008106AD" w:rsidRDefault="00EC7730">
      <w:pPr>
        <w:autoSpaceDE w:val="0"/>
        <w:autoSpaceDN w:val="0"/>
        <w:adjustRightInd w:val="0"/>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kern w:val="0"/>
          <w:sz w:val="32"/>
          <w:szCs w:val="32"/>
        </w:rPr>
        <w:t>八、</w:t>
      </w:r>
      <w:r w:rsidRPr="008106AD">
        <w:rPr>
          <w:rFonts w:eastAsia="仿宋_GB2312" w:hint="eastAsia"/>
          <w:kern w:val="0"/>
          <w:sz w:val="32"/>
          <w:szCs w:val="32"/>
        </w:rPr>
        <w:t>2020</w:t>
      </w:r>
      <w:r w:rsidRPr="008106AD">
        <w:rPr>
          <w:rFonts w:ascii="仿宋_GB2312" w:eastAsia="仿宋_GB2312" w:cs="仿宋_GB2312" w:hint="eastAsia"/>
          <w:bCs/>
          <w:kern w:val="0"/>
          <w:sz w:val="32"/>
          <w:szCs w:val="32"/>
        </w:rPr>
        <w:t xml:space="preserve"> 年度政府性基金预算财政拨款收入支出决算情况</w:t>
      </w:r>
    </w:p>
    <w:p w:rsidR="008440FF" w:rsidRPr="008106AD" w:rsidRDefault="00EC7730">
      <w:pPr>
        <w:ind w:left="645"/>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九、</w:t>
      </w:r>
      <w:r w:rsidRPr="008106AD">
        <w:rPr>
          <w:rFonts w:ascii="仿宋_GB2312" w:eastAsia="仿宋_GB2312" w:hint="eastAsia"/>
          <w:sz w:val="32"/>
          <w:szCs w:val="32"/>
        </w:rPr>
        <w:t>国有资本经营预算财政拨款支出决算情况</w:t>
      </w:r>
    </w:p>
    <w:p w:rsidR="008440FF" w:rsidRPr="008106AD" w:rsidRDefault="00EC7730">
      <w:pPr>
        <w:autoSpaceDE w:val="0"/>
        <w:autoSpaceDN w:val="0"/>
        <w:adjustRightInd w:val="0"/>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lastRenderedPageBreak/>
        <w:t>十、</w:t>
      </w:r>
      <w:r w:rsidRPr="008106AD">
        <w:rPr>
          <w:rFonts w:eastAsia="仿宋_GB2312" w:hint="eastAsia"/>
          <w:kern w:val="0"/>
          <w:sz w:val="32"/>
          <w:szCs w:val="32"/>
        </w:rPr>
        <w:t>2020</w:t>
      </w:r>
      <w:r w:rsidRPr="008106AD">
        <w:rPr>
          <w:rFonts w:ascii="仿宋_GB2312" w:eastAsia="仿宋_GB2312" w:cs="仿宋_GB2312" w:hint="eastAsia"/>
          <w:bCs/>
          <w:kern w:val="0"/>
          <w:sz w:val="32"/>
          <w:szCs w:val="32"/>
        </w:rPr>
        <w:t xml:space="preserve"> 年度预算绩效情况说明</w:t>
      </w:r>
    </w:p>
    <w:p w:rsidR="008440FF" w:rsidRPr="008106AD" w:rsidRDefault="00EC7730">
      <w:pPr>
        <w:autoSpaceDE w:val="0"/>
        <w:autoSpaceDN w:val="0"/>
        <w:adjustRightInd w:val="0"/>
        <w:ind w:firstLineChars="200" w:firstLine="640"/>
        <w:jc w:val="left"/>
        <w:rPr>
          <w:rFonts w:ascii="仿宋_GB2312" w:eastAsia="仿宋_GB2312" w:cs="仿宋_GB2312"/>
          <w:kern w:val="0"/>
          <w:sz w:val="32"/>
          <w:szCs w:val="32"/>
        </w:rPr>
      </w:pPr>
      <w:r w:rsidRPr="008106AD">
        <w:rPr>
          <w:rFonts w:ascii="仿宋_GB2312" w:eastAsia="仿宋_GB2312" w:cs="仿宋_GB2312" w:hint="eastAsia"/>
          <w:bCs/>
          <w:kern w:val="0"/>
          <w:sz w:val="32"/>
          <w:szCs w:val="32"/>
        </w:rPr>
        <w:t>十一、其他重要事项的情况说明</w:t>
      </w:r>
    </w:p>
    <w:p w:rsidR="008440FF" w:rsidRPr="008106AD" w:rsidRDefault="00EC7730">
      <w:pPr>
        <w:ind w:firstLine="645"/>
        <w:rPr>
          <w:rFonts w:ascii="仿宋_GB2312" w:eastAsia="仿宋_GB2312"/>
          <w:b/>
          <w:sz w:val="32"/>
          <w:szCs w:val="32"/>
        </w:rPr>
      </w:pPr>
      <w:r w:rsidRPr="008106AD">
        <w:rPr>
          <w:rFonts w:ascii="仿宋_GB2312" w:eastAsia="仿宋_GB2312" w:hint="eastAsia"/>
          <w:b/>
          <w:sz w:val="32"/>
          <w:szCs w:val="32"/>
        </w:rPr>
        <w:t>第四部分：名词解释</w:t>
      </w:r>
    </w:p>
    <w:p w:rsidR="008440FF" w:rsidRPr="008106AD" w:rsidRDefault="00EC7730">
      <w:pPr>
        <w:ind w:firstLine="646"/>
        <w:jc w:val="center"/>
        <w:rPr>
          <w:rFonts w:ascii="仿宋_GB2312" w:eastAsia="仿宋_GB2312"/>
          <w:b/>
          <w:sz w:val="32"/>
          <w:szCs w:val="32"/>
        </w:rPr>
      </w:pPr>
      <w:r w:rsidRPr="008106AD">
        <w:rPr>
          <w:rFonts w:ascii="仿宋_GB2312" w:eastAsia="仿宋_GB2312" w:cs="仿宋_GB2312" w:hint="eastAsia"/>
          <w:bCs/>
          <w:kern w:val="0"/>
          <w:sz w:val="32"/>
          <w:szCs w:val="32"/>
        </w:rPr>
        <w:br w:type="page"/>
      </w:r>
      <w:r w:rsidRPr="008106AD">
        <w:rPr>
          <w:rFonts w:ascii="仿宋_GB2312" w:eastAsia="仿宋_GB2312" w:hint="eastAsia"/>
          <w:b/>
          <w:sz w:val="32"/>
          <w:szCs w:val="32"/>
        </w:rPr>
        <w:lastRenderedPageBreak/>
        <w:t>第一部分：</w:t>
      </w:r>
      <w:r w:rsidRPr="008106AD">
        <w:rPr>
          <w:rFonts w:ascii="仿宋_GB2312" w:eastAsia="仿宋_GB2312" w:hAnsi="黑体" w:hint="eastAsia"/>
          <w:b/>
          <w:bCs/>
          <w:color w:val="000000"/>
          <w:sz w:val="32"/>
          <w:szCs w:val="32"/>
        </w:rPr>
        <w:t>柳州市龙潭公园管理处</w:t>
      </w:r>
      <w:r w:rsidRPr="008106AD">
        <w:rPr>
          <w:rFonts w:ascii="仿宋_GB2312" w:eastAsia="仿宋_GB2312" w:hint="eastAsia"/>
          <w:b/>
          <w:sz w:val="32"/>
          <w:szCs w:val="32"/>
        </w:rPr>
        <w:t>概况</w:t>
      </w:r>
    </w:p>
    <w:p w:rsidR="008440FF" w:rsidRPr="008106AD" w:rsidRDefault="00EC7730">
      <w:pPr>
        <w:ind w:firstLine="646"/>
        <w:rPr>
          <w:rFonts w:ascii="仿宋_GB2312" w:eastAsia="仿宋_GB2312"/>
          <w:sz w:val="32"/>
          <w:szCs w:val="32"/>
        </w:rPr>
      </w:pPr>
      <w:r w:rsidRPr="008106AD">
        <w:rPr>
          <w:rFonts w:ascii="仿宋_GB2312" w:eastAsia="仿宋_GB2312" w:hint="eastAsia"/>
          <w:sz w:val="32"/>
          <w:szCs w:val="32"/>
        </w:rPr>
        <w:t>一、主要职能</w:t>
      </w:r>
    </w:p>
    <w:p w:rsidR="008440FF" w:rsidRPr="008106AD" w:rsidRDefault="00EC7730">
      <w:pPr>
        <w:ind w:firstLine="646"/>
        <w:rPr>
          <w:rFonts w:ascii="仿宋_GB2312" w:eastAsia="仿宋_GB2312"/>
          <w:sz w:val="32"/>
          <w:szCs w:val="32"/>
        </w:rPr>
      </w:pPr>
      <w:r w:rsidRPr="008106AD">
        <w:rPr>
          <w:rFonts w:ascii="仿宋_GB2312" w:eastAsia="仿宋_GB2312" w:hint="eastAsia"/>
          <w:sz w:val="32"/>
          <w:szCs w:val="32"/>
        </w:rPr>
        <w:t>（一）贯彻执行公园、旅游景区相关的法律法规和方针政策。负责组织管理公园游览和娱乐项目，维护园区公共秩序。实施园区总体规划，对园区内的建设开发、经营活动、文化遗址和基础设施进行管理。</w:t>
      </w:r>
    </w:p>
    <w:p w:rsidR="008440FF" w:rsidRPr="008106AD" w:rsidRDefault="00EC7730">
      <w:pPr>
        <w:ind w:firstLine="646"/>
        <w:rPr>
          <w:rFonts w:ascii="仿宋_GB2312" w:eastAsia="仿宋_GB2312"/>
          <w:sz w:val="32"/>
          <w:szCs w:val="32"/>
        </w:rPr>
      </w:pPr>
      <w:r w:rsidRPr="008106AD">
        <w:rPr>
          <w:rFonts w:ascii="仿宋_GB2312" w:eastAsia="仿宋_GB2312" w:hint="eastAsia"/>
          <w:sz w:val="32"/>
          <w:szCs w:val="32"/>
        </w:rPr>
        <w:t>（二）负责园区园林绿化建设及管理、植物栽培与养护、石山绿化与管护、花卉苗木生产、植物引种、濒危植物和古树名木保护、园容卫生管理等工作。</w:t>
      </w:r>
    </w:p>
    <w:p w:rsidR="008440FF" w:rsidRPr="008106AD" w:rsidRDefault="00EC7730">
      <w:pPr>
        <w:ind w:firstLine="646"/>
        <w:rPr>
          <w:rFonts w:ascii="仿宋_GB2312" w:eastAsia="仿宋_GB2312"/>
          <w:sz w:val="32"/>
          <w:szCs w:val="32"/>
        </w:rPr>
      </w:pPr>
      <w:r w:rsidRPr="008106AD">
        <w:rPr>
          <w:rFonts w:ascii="仿宋_GB2312" w:eastAsia="仿宋_GB2312" w:hint="eastAsia"/>
          <w:sz w:val="32"/>
          <w:szCs w:val="32"/>
        </w:rPr>
        <w:t>（三）开展少数民族文化科普、宣传、教育及相关社会服务。</w:t>
      </w:r>
    </w:p>
    <w:p w:rsidR="008440FF" w:rsidRPr="008106AD" w:rsidRDefault="00EC7730">
      <w:pPr>
        <w:ind w:firstLine="646"/>
        <w:rPr>
          <w:rFonts w:ascii="仿宋_GB2312" w:eastAsia="仿宋_GB2312"/>
          <w:sz w:val="32"/>
          <w:szCs w:val="32"/>
        </w:rPr>
      </w:pPr>
      <w:r w:rsidRPr="008106AD">
        <w:rPr>
          <w:rFonts w:ascii="仿宋_GB2312" w:eastAsia="仿宋_GB2312" w:hint="eastAsia"/>
          <w:sz w:val="32"/>
          <w:szCs w:val="32"/>
        </w:rPr>
        <w:t>（四）完成主管部门交办的其他任务。</w:t>
      </w:r>
    </w:p>
    <w:p w:rsidR="008440FF" w:rsidRPr="008106AD" w:rsidRDefault="00EC7730">
      <w:pPr>
        <w:ind w:firstLine="646"/>
        <w:rPr>
          <w:rFonts w:ascii="仿宋_GB2312" w:eastAsia="仿宋_GB2312"/>
          <w:sz w:val="32"/>
          <w:szCs w:val="32"/>
        </w:rPr>
      </w:pPr>
      <w:r w:rsidRPr="008106AD">
        <w:rPr>
          <w:rFonts w:ascii="仿宋_GB2312" w:eastAsia="仿宋_GB2312" w:hint="eastAsia"/>
          <w:sz w:val="32"/>
          <w:szCs w:val="32"/>
        </w:rPr>
        <w:t>二、机构设置情况</w:t>
      </w:r>
    </w:p>
    <w:p w:rsidR="008440FF" w:rsidRPr="008106AD" w:rsidRDefault="00EC7730">
      <w:pPr>
        <w:ind w:firstLine="645"/>
        <w:rPr>
          <w:rFonts w:ascii="仿宋_GB2312" w:eastAsia="仿宋_GB2312"/>
          <w:sz w:val="32"/>
          <w:szCs w:val="32"/>
        </w:rPr>
      </w:pPr>
      <w:r w:rsidRPr="008106AD">
        <w:rPr>
          <w:rFonts w:ascii="仿宋_GB2312" w:eastAsia="仿宋_GB2312" w:hint="eastAsia"/>
          <w:sz w:val="32"/>
          <w:szCs w:val="32"/>
        </w:rPr>
        <w:t>柳州市龙潭公园管理处为市林业和园林局管理的副处级公益一类全额拨款事业单位。单位</w:t>
      </w:r>
      <w:proofErr w:type="gramStart"/>
      <w:r w:rsidRPr="008106AD">
        <w:rPr>
          <w:rFonts w:ascii="仿宋_GB2312" w:eastAsia="仿宋_GB2312" w:hint="eastAsia"/>
          <w:sz w:val="32"/>
          <w:szCs w:val="32"/>
        </w:rPr>
        <w:t>内设六</w:t>
      </w:r>
      <w:proofErr w:type="gramEnd"/>
      <w:r w:rsidRPr="008106AD">
        <w:rPr>
          <w:rFonts w:ascii="仿宋_GB2312" w:eastAsia="仿宋_GB2312" w:hint="eastAsia"/>
          <w:sz w:val="32"/>
          <w:szCs w:val="32"/>
        </w:rPr>
        <w:t>科一室：即办公室、绿化管理科、基础建设科、民族文化科、演艺管理科、安全保卫科、财务科。</w:t>
      </w:r>
    </w:p>
    <w:p w:rsidR="008440FF" w:rsidRPr="008106AD" w:rsidRDefault="008440FF">
      <w:pPr>
        <w:jc w:val="center"/>
      </w:pPr>
    </w:p>
    <w:p w:rsidR="008440FF" w:rsidRPr="008106AD" w:rsidRDefault="00EC7730" w:rsidP="00FE76F9">
      <w:pPr>
        <w:jc w:val="center"/>
        <w:rPr>
          <w:rFonts w:ascii="仿宋_GB2312" w:eastAsia="仿宋_GB2312"/>
          <w:b/>
          <w:sz w:val="32"/>
          <w:szCs w:val="32"/>
        </w:rPr>
      </w:pPr>
      <w:r w:rsidRPr="008106AD">
        <w:rPr>
          <w:rFonts w:ascii="仿宋_GB2312" w:eastAsia="仿宋_GB2312" w:hint="eastAsia"/>
          <w:b/>
          <w:sz w:val="32"/>
          <w:szCs w:val="32"/>
        </w:rPr>
        <w:t>第二部分：</w:t>
      </w:r>
      <w:r w:rsidRPr="00FE76F9">
        <w:rPr>
          <w:rFonts w:ascii="仿宋_GB2312" w:eastAsia="仿宋_GB2312" w:hint="eastAsia"/>
          <w:b/>
          <w:sz w:val="32"/>
          <w:szCs w:val="32"/>
        </w:rPr>
        <w:t>柳州市龙潭公园管理处</w:t>
      </w:r>
      <w:r w:rsidRPr="008106AD">
        <w:rPr>
          <w:rFonts w:ascii="仿宋_GB2312" w:eastAsia="仿宋_GB2312" w:hint="eastAsia"/>
          <w:b/>
          <w:sz w:val="32"/>
          <w:szCs w:val="32"/>
        </w:rPr>
        <w:t>2020年部门决算报表</w:t>
      </w:r>
    </w:p>
    <w:p w:rsidR="008440FF" w:rsidRPr="008106AD" w:rsidRDefault="00EC7730">
      <w:pPr>
        <w:ind w:firstLineChars="200" w:firstLine="640"/>
        <w:rPr>
          <w:rFonts w:ascii="仿宋_GB2312" w:eastAsia="仿宋_GB2312" w:hAnsi="黑体"/>
          <w:sz w:val="32"/>
          <w:szCs w:val="32"/>
        </w:rPr>
      </w:pPr>
      <w:r w:rsidRPr="008106AD">
        <w:rPr>
          <w:rFonts w:ascii="仿宋_GB2312" w:eastAsia="仿宋_GB2312" w:hAnsi="黑体" w:hint="eastAsia"/>
          <w:sz w:val="32"/>
          <w:szCs w:val="32"/>
        </w:rPr>
        <w:t>详见附件。</w:t>
      </w:r>
    </w:p>
    <w:p w:rsidR="008440FF" w:rsidRPr="008106AD" w:rsidRDefault="008440FF">
      <w:pPr>
        <w:ind w:firstLineChars="200" w:firstLine="640"/>
        <w:rPr>
          <w:rFonts w:ascii="仿宋_GB2312" w:eastAsia="仿宋_GB2312" w:hAnsi="黑体"/>
          <w:sz w:val="32"/>
          <w:szCs w:val="32"/>
        </w:rPr>
      </w:pPr>
    </w:p>
    <w:p w:rsidR="008440FF" w:rsidRPr="008106AD" w:rsidRDefault="008440FF">
      <w:pPr>
        <w:ind w:firstLineChars="200" w:firstLine="640"/>
        <w:rPr>
          <w:rFonts w:ascii="仿宋_GB2312" w:eastAsia="仿宋_GB2312" w:hAnsi="黑体"/>
          <w:sz w:val="32"/>
          <w:szCs w:val="32"/>
        </w:rPr>
      </w:pPr>
    </w:p>
    <w:p w:rsidR="008440FF" w:rsidRPr="008106AD" w:rsidRDefault="008440FF"/>
    <w:p w:rsidR="008440FF" w:rsidRPr="008106AD" w:rsidRDefault="00EC7730">
      <w:pPr>
        <w:spacing w:line="580" w:lineRule="exact"/>
        <w:rPr>
          <w:rFonts w:ascii="仿宋_GB2312" w:eastAsia="仿宋_GB2312"/>
          <w:b/>
          <w:sz w:val="32"/>
          <w:szCs w:val="32"/>
        </w:rPr>
      </w:pPr>
      <w:r w:rsidRPr="008106AD">
        <w:rPr>
          <w:rFonts w:ascii="仿宋_GB2312" w:eastAsia="仿宋_GB2312" w:hint="eastAsia"/>
          <w:b/>
          <w:sz w:val="32"/>
          <w:szCs w:val="32"/>
        </w:rPr>
        <w:lastRenderedPageBreak/>
        <w:t>第三部分：</w:t>
      </w:r>
      <w:r w:rsidRPr="008106AD">
        <w:rPr>
          <w:rFonts w:ascii="仿宋_GB2312" w:eastAsia="仿宋_GB2312" w:hAnsi="黑体" w:hint="eastAsia"/>
          <w:b/>
          <w:bCs/>
          <w:color w:val="000000"/>
          <w:sz w:val="32"/>
          <w:szCs w:val="32"/>
        </w:rPr>
        <w:t>柳州市龙潭公园管理处</w:t>
      </w:r>
      <w:r w:rsidRPr="008106AD">
        <w:rPr>
          <w:rFonts w:ascii="仿宋_GB2312" w:eastAsia="仿宋_GB2312" w:hint="eastAsia"/>
          <w:b/>
          <w:sz w:val="32"/>
          <w:szCs w:val="32"/>
        </w:rPr>
        <w:t xml:space="preserve"> 2020年度部门决算情况说明</w:t>
      </w:r>
    </w:p>
    <w:p w:rsidR="008440FF" w:rsidRPr="008106AD" w:rsidRDefault="00EC7730">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8106AD">
        <w:rPr>
          <w:rFonts w:ascii="仿宋_GB2312" w:eastAsia="仿宋_GB2312" w:cs="仿宋_GB2312" w:hint="eastAsia"/>
          <w:b/>
          <w:kern w:val="0"/>
          <w:sz w:val="32"/>
          <w:szCs w:val="32"/>
        </w:rPr>
        <w:t>一、</w:t>
      </w:r>
      <w:r w:rsidRPr="008106AD">
        <w:rPr>
          <w:rFonts w:eastAsia="仿宋_GB2312" w:hint="eastAsia"/>
          <w:b/>
          <w:kern w:val="0"/>
          <w:sz w:val="32"/>
          <w:szCs w:val="32"/>
        </w:rPr>
        <w:t>2020</w:t>
      </w:r>
      <w:r w:rsidRPr="008106AD">
        <w:rPr>
          <w:rFonts w:ascii="仿宋_GB2312" w:eastAsia="仿宋_GB2312" w:cs="仿宋_GB2312" w:hint="eastAsia"/>
          <w:b/>
          <w:kern w:val="0"/>
          <w:sz w:val="32"/>
          <w:szCs w:val="32"/>
        </w:rPr>
        <w:t>年度收入支出决算总体情况</w:t>
      </w:r>
    </w:p>
    <w:p w:rsidR="008440FF" w:rsidRPr="008106AD" w:rsidRDefault="00EC7730">
      <w:p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8106AD">
        <w:rPr>
          <w:rFonts w:ascii="仿宋_GB2312" w:eastAsia="仿宋_GB2312" w:cs="仿宋_GB2312" w:hint="eastAsia"/>
          <w:b/>
          <w:kern w:val="0"/>
          <w:sz w:val="32"/>
          <w:szCs w:val="32"/>
        </w:rPr>
        <w:t xml:space="preserve"> </w:t>
      </w:r>
      <w:r w:rsidRPr="008106AD">
        <w:rPr>
          <w:rFonts w:ascii="仿宋_GB2312" w:eastAsia="仿宋_GB2312" w:cs="仿宋_GB2312" w:hint="eastAsia"/>
          <w:bCs/>
          <w:kern w:val="0"/>
          <w:sz w:val="32"/>
          <w:szCs w:val="32"/>
        </w:rPr>
        <w:t>2020年度收入总计2,468.35万元，支出总计2,497.39万元，与2019年相比，收入增加149.65万元，增长6.45%；支出分别增加96.64万元，增长4.02%。</w:t>
      </w:r>
    </w:p>
    <w:p w:rsidR="008440FF" w:rsidRPr="008106AD" w:rsidRDefault="00EC7730">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8106AD">
        <w:rPr>
          <w:rFonts w:ascii="仿宋_GB2312" w:eastAsia="仿宋_GB2312" w:cs="仿宋_GB2312" w:hint="eastAsia"/>
          <w:b/>
          <w:kern w:val="0"/>
          <w:sz w:val="32"/>
          <w:szCs w:val="32"/>
        </w:rPr>
        <w:t>二、</w:t>
      </w:r>
      <w:r w:rsidRPr="008106AD">
        <w:rPr>
          <w:rFonts w:eastAsia="仿宋_GB2312" w:hint="eastAsia"/>
          <w:b/>
          <w:kern w:val="0"/>
          <w:sz w:val="32"/>
          <w:szCs w:val="32"/>
        </w:rPr>
        <w:t>2020</w:t>
      </w:r>
      <w:r w:rsidRPr="008106AD">
        <w:rPr>
          <w:rFonts w:ascii="仿宋_GB2312" w:eastAsia="仿宋_GB2312" w:cs="仿宋_GB2312" w:hint="eastAsia"/>
          <w:b/>
          <w:kern w:val="0"/>
          <w:sz w:val="32"/>
          <w:szCs w:val="32"/>
        </w:rPr>
        <w:t>年度收入决算情况</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8106AD">
        <w:rPr>
          <w:rFonts w:ascii="仿宋_GB2312" w:eastAsia="仿宋_GB2312" w:cs="仿宋_GB2312" w:hint="eastAsia"/>
          <w:bCs/>
          <w:kern w:val="0"/>
          <w:sz w:val="32"/>
          <w:szCs w:val="32"/>
        </w:rPr>
        <w:t>本年收入总计2,468.35万元，其中：一般公共预算财政拨款收入2,403.44万元；占比97.37%；政府基金预算财政拨款收入41.79万元；占比1.69%；上级补助收入0万元，占比0%；事业收入0万元，占比0%；事业单位经营收入0万元，占比0%；其他收入23.12万元，占比0.94%。</w:t>
      </w:r>
    </w:p>
    <w:p w:rsidR="008440FF" w:rsidRPr="008106AD" w:rsidRDefault="00EC7730">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8106AD">
        <w:rPr>
          <w:rFonts w:ascii="仿宋_GB2312" w:eastAsia="仿宋_GB2312" w:cs="仿宋_GB2312" w:hint="eastAsia"/>
          <w:b/>
          <w:kern w:val="0"/>
          <w:sz w:val="32"/>
          <w:szCs w:val="32"/>
        </w:rPr>
        <w:t>三、</w:t>
      </w:r>
      <w:r w:rsidRPr="008106AD">
        <w:rPr>
          <w:rFonts w:eastAsia="仿宋_GB2312" w:hint="eastAsia"/>
          <w:b/>
          <w:kern w:val="0"/>
          <w:sz w:val="32"/>
          <w:szCs w:val="32"/>
        </w:rPr>
        <w:t>2020</w:t>
      </w:r>
      <w:r w:rsidRPr="008106AD">
        <w:rPr>
          <w:rFonts w:ascii="仿宋_GB2312" w:eastAsia="仿宋_GB2312" w:cs="仿宋_GB2312" w:hint="eastAsia"/>
          <w:b/>
          <w:kern w:val="0"/>
          <w:sz w:val="32"/>
          <w:szCs w:val="32"/>
        </w:rPr>
        <w:t>年度支出决算情况</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本年支出合计2,497.39万元，其中：基本支出2,298.43万元，占比92.03%；项目支出198.96万元，占比7.97%；经营支出0万元，占比0%。</w:t>
      </w:r>
    </w:p>
    <w:p w:rsidR="008440FF" w:rsidRPr="008106AD" w:rsidRDefault="00EC7730">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8106AD">
        <w:rPr>
          <w:rFonts w:ascii="仿宋_GB2312" w:eastAsia="仿宋_GB2312" w:cs="仿宋_GB2312" w:hint="eastAsia"/>
          <w:b/>
          <w:kern w:val="0"/>
          <w:sz w:val="32"/>
          <w:szCs w:val="32"/>
        </w:rPr>
        <w:t>四、</w:t>
      </w:r>
      <w:r w:rsidRPr="008106AD">
        <w:rPr>
          <w:rFonts w:eastAsia="仿宋_GB2312" w:hint="eastAsia"/>
          <w:b/>
          <w:kern w:val="0"/>
          <w:sz w:val="32"/>
          <w:szCs w:val="32"/>
        </w:rPr>
        <w:t>2020</w:t>
      </w:r>
      <w:r w:rsidRPr="008106AD">
        <w:rPr>
          <w:rFonts w:ascii="仿宋_GB2312" w:eastAsia="仿宋_GB2312" w:cs="仿宋_GB2312" w:hint="eastAsia"/>
          <w:b/>
          <w:kern w:val="0"/>
          <w:sz w:val="32"/>
          <w:szCs w:val="32"/>
        </w:rPr>
        <w:t>年度财政拨款收入支出决算情况</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本单位2020年度财政拨款收、支总决算2,445.24万元、2,466.93万元。与2019年相比，财政拨款收、支总计各增加138.45万元、104.24万元，增长6%、4.41%。</w:t>
      </w:r>
    </w:p>
    <w:p w:rsidR="008440FF" w:rsidRPr="008106AD" w:rsidRDefault="00EC7730">
      <w:pPr>
        <w:autoSpaceDE w:val="0"/>
        <w:autoSpaceDN w:val="0"/>
        <w:adjustRightInd w:val="0"/>
        <w:spacing w:line="580" w:lineRule="exact"/>
        <w:ind w:firstLineChars="200" w:firstLine="643"/>
        <w:jc w:val="left"/>
        <w:rPr>
          <w:rFonts w:eastAsia="仿宋_GB2312"/>
          <w:b/>
          <w:kern w:val="0"/>
          <w:sz w:val="32"/>
          <w:szCs w:val="32"/>
        </w:rPr>
      </w:pPr>
      <w:r w:rsidRPr="008106AD">
        <w:rPr>
          <w:rFonts w:ascii="仿宋_GB2312" w:eastAsia="仿宋_GB2312" w:cs="仿宋_GB2312" w:hint="eastAsia"/>
          <w:b/>
          <w:kern w:val="0"/>
          <w:sz w:val="32"/>
          <w:szCs w:val="32"/>
        </w:rPr>
        <w:t>五、</w:t>
      </w:r>
      <w:r w:rsidRPr="008106AD">
        <w:rPr>
          <w:rFonts w:eastAsia="仿宋_GB2312" w:hint="eastAsia"/>
          <w:b/>
          <w:kern w:val="0"/>
          <w:sz w:val="32"/>
          <w:szCs w:val="32"/>
        </w:rPr>
        <w:t>2020</w:t>
      </w:r>
      <w:r w:rsidRPr="008106AD">
        <w:rPr>
          <w:rFonts w:eastAsia="仿宋_GB2312" w:hint="eastAsia"/>
          <w:b/>
          <w:kern w:val="0"/>
          <w:sz w:val="32"/>
          <w:szCs w:val="32"/>
        </w:rPr>
        <w:t>年度一般公共预算财政拨款支出决算情况</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（一）财政拨款支出决算情况。 </w:t>
      </w:r>
    </w:p>
    <w:p w:rsidR="008440FF" w:rsidRPr="008106AD" w:rsidRDefault="00E57BE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w:t>
      </w:r>
      <w:r w:rsidR="00EC7730" w:rsidRPr="008106AD">
        <w:rPr>
          <w:rFonts w:ascii="仿宋_GB2312" w:eastAsia="仿宋_GB2312" w:cs="仿宋_GB2312" w:hint="eastAsia"/>
          <w:bCs/>
          <w:kern w:val="0"/>
          <w:sz w:val="32"/>
          <w:szCs w:val="32"/>
        </w:rPr>
        <w:t>单位2020年度财政拨款支出2,442.42万元，占本年支出合计的99.01%。与2019年相比，财政拨款支出增加138.49</w:t>
      </w:r>
      <w:r w:rsidR="00EC7730" w:rsidRPr="008106AD">
        <w:rPr>
          <w:rFonts w:ascii="仿宋_GB2312" w:eastAsia="仿宋_GB2312" w:cs="仿宋_GB2312" w:hint="eastAsia"/>
          <w:bCs/>
          <w:kern w:val="0"/>
          <w:sz w:val="32"/>
          <w:szCs w:val="32"/>
        </w:rPr>
        <w:lastRenderedPageBreak/>
        <w:t>万元，增长6.01%。</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（二）财政拨款支出决算结构情况</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2020年度财政拨款支出2,442.42万元，主要用于城乡社区（类）支出2,442.42万元，占比100%。</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（三）财政拨款支出决算具体情况</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color w:val="FF0000"/>
          <w:kern w:val="0"/>
          <w:sz w:val="32"/>
          <w:szCs w:val="32"/>
        </w:rPr>
      </w:pPr>
      <w:r w:rsidRPr="008106AD">
        <w:rPr>
          <w:rFonts w:ascii="仿宋_GB2312" w:eastAsia="仿宋_GB2312" w:cs="仿宋_GB2312" w:hint="eastAsia"/>
          <w:bCs/>
          <w:kern w:val="0"/>
          <w:sz w:val="32"/>
          <w:szCs w:val="32"/>
        </w:rPr>
        <w:t xml:space="preserve"> 2020年度财政拨款支出年初预算为2,174.10万元，支出决算为2,442.42万元，完成年初预算的112.34%。决算数大于预算数的主要原因：一是年中追加安排财政拨款支出预算，涉及项目有增人增资、公园基础设施维护经费、摆花经费、死亡职工丧葬补助及抚恤金等；二是部分支出按规定，通过使用以前年度财政拨款结转资金解决。其中：</w:t>
      </w:r>
      <w:r w:rsidRPr="008106AD">
        <w:rPr>
          <w:rFonts w:ascii="仿宋_GB2312" w:eastAsia="仿宋_GB2312" w:cs="仿宋_GB2312" w:hint="eastAsia"/>
          <w:bCs/>
          <w:color w:val="FF0000"/>
          <w:kern w:val="0"/>
          <w:sz w:val="32"/>
          <w:szCs w:val="32"/>
        </w:rPr>
        <w:t xml:space="preserve"> </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1.城乡社区支出（类）城乡社区规划与管理（款）城乡社区规划与管理（项）。 年初预算为0万元，支出决算为48.08万元。决算数大于预算数的主要原因是使用上年结转资金48.08万元，主要内容为龙潭公园水系治理工程项目。</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color w:val="FF0000"/>
          <w:kern w:val="0"/>
          <w:sz w:val="32"/>
          <w:szCs w:val="32"/>
        </w:rPr>
      </w:pPr>
      <w:r w:rsidRPr="008106AD">
        <w:rPr>
          <w:rFonts w:ascii="仿宋_GB2312" w:eastAsia="仿宋_GB2312" w:cs="仿宋_GB2312" w:hint="eastAsia"/>
          <w:bCs/>
          <w:kern w:val="0"/>
          <w:sz w:val="32"/>
          <w:szCs w:val="32"/>
        </w:rPr>
        <w:t>2. 城乡社区支出（类）城乡社区公共设施（款）其他城乡社区公共设施支出（项）。年初预算为0万元，支出决算为262.42万元。决算数大于预算数的主要原因是</w:t>
      </w:r>
      <w:r w:rsidRPr="008106AD">
        <w:rPr>
          <w:rFonts w:ascii="仿宋_GB2312" w:eastAsia="仿宋_GB2312" w:cs="仿宋_GB2312"/>
          <w:bCs/>
          <w:kern w:val="0"/>
          <w:sz w:val="32"/>
          <w:szCs w:val="32"/>
        </w:rPr>
        <w:t>一是年初预算与实际下达预算所使用的类款项不一致；</w:t>
      </w:r>
      <w:r w:rsidRPr="008106AD">
        <w:rPr>
          <w:rFonts w:ascii="仿宋_GB2312" w:eastAsia="仿宋_GB2312" w:cs="仿宋_GB2312" w:hint="eastAsia"/>
          <w:bCs/>
          <w:kern w:val="0"/>
          <w:sz w:val="32"/>
          <w:szCs w:val="32"/>
        </w:rPr>
        <w:t>二是年中追加安排财政拨款支出预算，涉及项目有增人增资、景观灯电费、公园基础设施维护费、死亡职工丧葬补助及抚恤金。</w:t>
      </w:r>
      <w:r w:rsidRPr="008106AD">
        <w:rPr>
          <w:rFonts w:ascii="仿宋_GB2312" w:eastAsia="仿宋_GB2312" w:cs="仿宋_GB2312" w:hint="eastAsia"/>
          <w:bCs/>
          <w:color w:val="FF0000"/>
          <w:kern w:val="0"/>
          <w:sz w:val="32"/>
          <w:szCs w:val="32"/>
        </w:rPr>
        <w:t xml:space="preserve"> </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sidRPr="008106AD">
        <w:rPr>
          <w:rFonts w:ascii="仿宋_GB2312" w:eastAsia="仿宋_GB2312" w:cs="仿宋_GB2312" w:hint="eastAsia"/>
          <w:bCs/>
          <w:kern w:val="0"/>
          <w:sz w:val="32"/>
          <w:szCs w:val="32"/>
        </w:rPr>
        <w:t>3. 城乡社区支出（类）城乡社区环境卫生（款）城乡社区环境卫生（项）。年初预算为2,174.10万元，支出决算为2,131.92万元，完成年初预算的98.06%。决算数小于预算</w:t>
      </w:r>
      <w:r w:rsidRPr="008106AD">
        <w:rPr>
          <w:rFonts w:ascii="仿宋_GB2312" w:eastAsia="仿宋_GB2312" w:cs="仿宋_GB2312" w:hint="eastAsia"/>
          <w:bCs/>
          <w:kern w:val="0"/>
          <w:sz w:val="32"/>
          <w:szCs w:val="32"/>
        </w:rPr>
        <w:lastRenderedPageBreak/>
        <w:t>数的主要原因</w:t>
      </w:r>
      <w:r w:rsidRPr="008106AD">
        <w:rPr>
          <w:rFonts w:ascii="仿宋_GB2312" w:eastAsia="仿宋_GB2312" w:cs="仿宋_GB2312"/>
          <w:bCs/>
          <w:kern w:val="0"/>
          <w:sz w:val="32"/>
          <w:szCs w:val="32"/>
        </w:rPr>
        <w:t>一是年初预算与实际下达预算所使用的类款项不一致；</w:t>
      </w:r>
      <w:r w:rsidRPr="008106AD">
        <w:rPr>
          <w:rFonts w:ascii="仿宋_GB2312" w:eastAsia="仿宋_GB2312" w:cs="仿宋_GB2312" w:hint="eastAsia"/>
          <w:bCs/>
          <w:kern w:val="0"/>
          <w:sz w:val="32"/>
          <w:szCs w:val="32"/>
        </w:rPr>
        <w:t>二是年中追加安排财政拨款支出预算，涉及项目有摆花经费、垃圾箱标识</w:t>
      </w:r>
      <w:proofErr w:type="gramStart"/>
      <w:r w:rsidRPr="008106AD">
        <w:rPr>
          <w:rFonts w:ascii="仿宋_GB2312" w:eastAsia="仿宋_GB2312" w:cs="仿宋_GB2312" w:hint="eastAsia"/>
          <w:bCs/>
          <w:kern w:val="0"/>
          <w:sz w:val="32"/>
          <w:szCs w:val="32"/>
        </w:rPr>
        <w:t>牌设施</w:t>
      </w:r>
      <w:proofErr w:type="gramEnd"/>
      <w:r w:rsidRPr="008106AD">
        <w:rPr>
          <w:rFonts w:ascii="仿宋_GB2312" w:eastAsia="仿宋_GB2312" w:cs="仿宋_GB2312" w:hint="eastAsia"/>
          <w:bCs/>
          <w:kern w:val="0"/>
          <w:sz w:val="32"/>
          <w:szCs w:val="32"/>
        </w:rPr>
        <w:t>费、古树名木保护经费，年中追加金额小于“</w:t>
      </w:r>
      <w:r w:rsidRPr="008106AD">
        <w:rPr>
          <w:rFonts w:ascii="仿宋_GB2312" w:eastAsia="仿宋_GB2312" w:cs="仿宋_GB2312"/>
          <w:bCs/>
          <w:kern w:val="0"/>
          <w:sz w:val="32"/>
          <w:szCs w:val="32"/>
        </w:rPr>
        <w:t>年初预算与实际下达预算所使用的类款项不一致</w:t>
      </w:r>
      <w:r w:rsidRPr="008106AD">
        <w:rPr>
          <w:rFonts w:ascii="仿宋_GB2312" w:eastAsia="仿宋_GB2312" w:cs="仿宋_GB2312" w:hint="eastAsia"/>
          <w:bCs/>
          <w:kern w:val="0"/>
          <w:sz w:val="32"/>
          <w:szCs w:val="32"/>
        </w:rPr>
        <w:t>”的金额。</w:t>
      </w:r>
    </w:p>
    <w:p w:rsidR="008440FF" w:rsidRPr="008106AD" w:rsidRDefault="00EC7730">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8106AD">
        <w:rPr>
          <w:rFonts w:ascii="仿宋_GB2312" w:eastAsia="仿宋_GB2312" w:cs="仿宋_GB2312" w:hint="eastAsia"/>
          <w:b/>
          <w:kern w:val="0"/>
          <w:sz w:val="32"/>
          <w:szCs w:val="32"/>
        </w:rPr>
        <w:t>六、2020年度一般公共预算财政拨款基本支出决算情况</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2020年度财政拨款基本支出2,296.59万元，其中：</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人员经费1,411.34万元，主要包括：基本工资、津贴补贴、伙食补助费、绩效工资、机关事业单位基本养老保险缴费、职业年金缴费、基本医疗保险缴费、其他社会保障缴费、住房公积金、退休费、生活补助、其他对个人和家庭的补助。</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公用经费885.25万元，主要包括：办公费、手续费、水费、电费、邮电费、差旅费、维修（护）费、培训费、公务接待费、劳务费、工会经费、公务用车运行维护费、税金及附加费用、其他商品和服务支出。</w:t>
      </w:r>
    </w:p>
    <w:p w:rsidR="008440FF" w:rsidRPr="008106AD" w:rsidRDefault="00EC7730">
      <w:p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8106AD">
        <w:rPr>
          <w:rFonts w:ascii="仿宋_GB2312" w:eastAsia="仿宋_GB2312" w:cs="仿宋_GB2312" w:hint="eastAsia"/>
          <w:b/>
          <w:kern w:val="0"/>
          <w:sz w:val="32"/>
          <w:szCs w:val="32"/>
        </w:rPr>
        <w:t>七、2020年度一般公共预算财政拨款“三公”经费支出决算情况</w:t>
      </w:r>
      <w:r w:rsidRPr="008106AD">
        <w:rPr>
          <w:rFonts w:ascii="仿宋_GB2312" w:eastAsia="仿宋_GB2312" w:cs="仿宋_GB2312" w:hint="eastAsia"/>
          <w:bCs/>
          <w:kern w:val="0"/>
          <w:sz w:val="32"/>
          <w:szCs w:val="32"/>
        </w:rPr>
        <w:t xml:space="preserve"> </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（一）“三公”经费财政拨款支出决算总体情况 </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2020年度“三公”经费财政拨款支出预算为7.40万元，支出决算为3.51万元，完成预算的47.43%，其中：因公出国（境）费支出决算为0万元，完成预算的100%；公务用车购置及运行费支出决算为3.31万元，完成预算的55.17%；公务接待费支出决算为0.19万元，完成预算的13.57%。2020年度“三公”经费支出决算数小于预算数的主要原因是认真贯彻</w:t>
      </w:r>
      <w:r w:rsidRPr="008106AD">
        <w:rPr>
          <w:rFonts w:ascii="仿宋_GB2312" w:eastAsia="仿宋_GB2312" w:cs="仿宋_GB2312" w:hint="eastAsia"/>
          <w:bCs/>
          <w:kern w:val="0"/>
          <w:sz w:val="32"/>
          <w:szCs w:val="32"/>
        </w:rPr>
        <w:lastRenderedPageBreak/>
        <w:t>落实中央“八项规定”精神和厉行节约要求，进一步从严控制“三公”经费开支，全年实际支出比预算有所节约。</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2020年度“三公”经费财政拨款支出决算数比2019年减少1.11万元，下降24.03%，其中：因公出国（境）费支出决 </w:t>
      </w:r>
      <w:proofErr w:type="gramStart"/>
      <w:r w:rsidRPr="008106AD">
        <w:rPr>
          <w:rFonts w:ascii="仿宋_GB2312" w:eastAsia="仿宋_GB2312" w:cs="仿宋_GB2312" w:hint="eastAsia"/>
          <w:bCs/>
          <w:kern w:val="0"/>
          <w:sz w:val="32"/>
          <w:szCs w:val="32"/>
        </w:rPr>
        <w:t>算减少</w:t>
      </w:r>
      <w:proofErr w:type="gramEnd"/>
      <w:r w:rsidRPr="008106AD">
        <w:rPr>
          <w:rFonts w:ascii="仿宋_GB2312" w:eastAsia="仿宋_GB2312" w:cs="仿宋_GB2312" w:hint="eastAsia"/>
          <w:bCs/>
          <w:kern w:val="0"/>
          <w:sz w:val="32"/>
          <w:szCs w:val="32"/>
        </w:rPr>
        <w:t>0万元；公务用车购置及运行费支出决算减少1.22万元，下降26.93%；公务接待费支出决算增加0.1万元，增加111.11 %。</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w:t>
      </w:r>
      <w:r w:rsidRPr="008106AD">
        <w:rPr>
          <w:rFonts w:ascii="仿宋_GB2312" w:eastAsia="仿宋_GB2312" w:cs="仿宋_GB2312" w:hint="eastAsia"/>
          <w:bCs/>
          <w:color w:val="FF0000"/>
          <w:kern w:val="0"/>
          <w:sz w:val="32"/>
          <w:szCs w:val="32"/>
        </w:rPr>
        <w:t xml:space="preserve"> </w:t>
      </w:r>
      <w:r w:rsidRPr="008106AD">
        <w:rPr>
          <w:rFonts w:ascii="仿宋_GB2312" w:eastAsia="仿宋_GB2312" w:cs="仿宋_GB2312" w:hint="eastAsia"/>
          <w:bCs/>
          <w:kern w:val="0"/>
          <w:sz w:val="32"/>
          <w:szCs w:val="32"/>
        </w:rPr>
        <w:t>因公出国（境）费支出2020年无预算安排，支出决算为0万元；公务用车购置及运行费支出减少的主要原因是认真贯彻落实中央“八项规定”精神和厉行节约要求，进一步从严控制公车运行经费开支，全年实际支出比预算有所节约；公务接待费支出增加的主要原因是2020年共接待国内来访团组1个、来宾12人次，接待人数较去年增加2人次，导致公务接待费支出增加。</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（二）“三公”经费财政拨款支出决算具体情况</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2020年度“三公”经费财政拨款支出决算中，因公出国（境）费支出决算0万元，占0%；公务用车购置及运行费支出决算3.31万元，占94.30%；公务接待费支出决算0.19万元，占5.70%。具体情况如下：  </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1.因公出国（境）费支出0万元。全年安排单位因公出国 （境）团组0个，累计0人次。开支内容：无。</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2.公务用车购置及运行费支出3.31万元。其中：公务用车购置支出为0万元。公务用车运行支出3.31万元。主要用于公务用车运行维护费。2020年，单位开支财政拨款的公务</w:t>
      </w:r>
      <w:r w:rsidRPr="008106AD">
        <w:rPr>
          <w:rFonts w:ascii="仿宋_GB2312" w:eastAsia="仿宋_GB2312" w:cs="仿宋_GB2312" w:hint="eastAsia"/>
          <w:bCs/>
          <w:kern w:val="0"/>
          <w:sz w:val="32"/>
          <w:szCs w:val="32"/>
        </w:rPr>
        <w:lastRenderedPageBreak/>
        <w:t>用车保有量为4辆。</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3.公务接待费支出0.19万元。其中：</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外宾接待支出0万元。</w:t>
      </w:r>
    </w:p>
    <w:p w:rsidR="00CF6C54" w:rsidRDefault="00EC7730" w:rsidP="00CF6C54">
      <w:pPr>
        <w:autoSpaceDE w:val="0"/>
        <w:autoSpaceDN w:val="0"/>
        <w:adjustRightInd w:val="0"/>
        <w:spacing w:line="580" w:lineRule="exact"/>
        <w:ind w:firstLine="636"/>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国内公务接待支出0.19万元。主要用于公务接待其他市县单位业务交流。2020 年共接待国内来访团组1个、来宾12人次。</w:t>
      </w:r>
    </w:p>
    <w:p w:rsidR="008440FF" w:rsidRPr="008106AD" w:rsidRDefault="00EC7730" w:rsidP="00CF6C54">
      <w:pPr>
        <w:autoSpaceDE w:val="0"/>
        <w:autoSpaceDN w:val="0"/>
        <w:adjustRightInd w:val="0"/>
        <w:spacing w:line="580" w:lineRule="exact"/>
        <w:ind w:firstLine="636"/>
        <w:jc w:val="left"/>
        <w:rPr>
          <w:rFonts w:ascii="仿宋_GB2312" w:eastAsia="仿宋_GB2312" w:cs="仿宋_GB2312"/>
          <w:bCs/>
          <w:kern w:val="0"/>
          <w:sz w:val="32"/>
          <w:szCs w:val="32"/>
        </w:rPr>
      </w:pPr>
      <w:r w:rsidRPr="008106AD">
        <w:rPr>
          <w:rFonts w:ascii="仿宋_GB2312" w:eastAsia="仿宋_GB2312" w:cs="仿宋_GB2312" w:hint="eastAsia"/>
          <w:b/>
          <w:kern w:val="0"/>
          <w:sz w:val="32"/>
          <w:szCs w:val="32"/>
        </w:rPr>
        <w:t>八、2020年度政府性基金预算财政拨款收入支出决算情况说明（根据实际情况作表述</w:t>
      </w:r>
      <w:r w:rsidRPr="008106AD">
        <w:rPr>
          <w:rFonts w:ascii="仿宋_GB2312" w:eastAsia="仿宋_GB2312" w:cs="仿宋_GB2312" w:hint="eastAsia"/>
          <w:b/>
          <w:kern w:val="0"/>
          <w:sz w:val="32"/>
          <w:szCs w:val="32"/>
        </w:rPr>
        <w:t> </w:t>
      </w:r>
      <w:r w:rsidRPr="008106AD">
        <w:rPr>
          <w:rFonts w:ascii="仿宋_GB2312" w:eastAsia="仿宋_GB2312" w:cs="仿宋_GB2312" w:hint="eastAsia"/>
          <w:b/>
          <w:kern w:val="0"/>
          <w:sz w:val="32"/>
          <w:szCs w:val="32"/>
        </w:rPr>
        <w:t>）</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本部门2020年度政府基金预算财政拨款收、支总决算 41.79万元、24.51万元。与2019年相比，收、支总计各减少55.14万元、34.25万元，下降56.89%、58.29%。其中，支出情况为：</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2020年基金拨款年初预算为0万元，支出决算24.51万元，决算大于预算</w:t>
      </w:r>
      <w:proofErr w:type="gramStart"/>
      <w:r w:rsidRPr="008106AD">
        <w:rPr>
          <w:rFonts w:ascii="仿宋_GB2312" w:eastAsia="仿宋_GB2312" w:cs="仿宋_GB2312" w:hint="eastAsia"/>
          <w:bCs/>
          <w:kern w:val="0"/>
          <w:sz w:val="32"/>
          <w:szCs w:val="32"/>
        </w:rPr>
        <w:t>数主要</w:t>
      </w:r>
      <w:proofErr w:type="gramEnd"/>
      <w:r w:rsidRPr="008106AD">
        <w:rPr>
          <w:rFonts w:ascii="仿宋_GB2312" w:eastAsia="仿宋_GB2312" w:cs="仿宋_GB2312" w:hint="eastAsia"/>
          <w:bCs/>
          <w:kern w:val="0"/>
          <w:sz w:val="32"/>
          <w:szCs w:val="32"/>
        </w:rPr>
        <w:t xml:space="preserve">原因：一是年中追加安排财政拨款支出预算，涉及项目有填平补齐工程；二是部分支出按规定，通过使用以前年度财政拨款结转资金解决。其中： </w:t>
      </w:r>
    </w:p>
    <w:p w:rsidR="008440FF" w:rsidRPr="008106AD" w:rsidRDefault="00EC7730">
      <w:pPr>
        <w:autoSpaceDE w:val="0"/>
        <w:autoSpaceDN w:val="0"/>
        <w:adjustRightInd w:val="0"/>
        <w:spacing w:line="580" w:lineRule="exact"/>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 xml:space="preserve">   1.城乡社区支出（类）国有土地使用权出让收入安排的支出（款）城市建设支出（项）。年初预算为0万元，支出决算为24.51 万元。决算数大于预算数的主要原因：一是年中追加安排财政拨款支出预算，涉及项目有填平补齐工程；二是部分支出按规定，通过使用以前年度财政拨款结转资金解决。</w:t>
      </w:r>
    </w:p>
    <w:p w:rsidR="008440FF" w:rsidRPr="008106AD" w:rsidRDefault="00EC7730">
      <w:pPr>
        <w:autoSpaceDE w:val="0"/>
        <w:autoSpaceDN w:val="0"/>
        <w:adjustRightInd w:val="0"/>
        <w:spacing w:line="580" w:lineRule="exact"/>
        <w:ind w:left="643"/>
        <w:jc w:val="left"/>
        <w:rPr>
          <w:rFonts w:ascii="仿宋_GB2312" w:eastAsia="仿宋_GB2312" w:cs="仿宋_GB2312"/>
          <w:b/>
          <w:kern w:val="0"/>
          <w:sz w:val="32"/>
          <w:szCs w:val="32"/>
        </w:rPr>
      </w:pPr>
      <w:r w:rsidRPr="008106AD">
        <w:rPr>
          <w:rFonts w:ascii="仿宋_GB2312" w:eastAsia="仿宋_GB2312" w:cs="仿宋_GB2312" w:hint="eastAsia"/>
          <w:b/>
          <w:kern w:val="0"/>
          <w:sz w:val="32"/>
          <w:szCs w:val="32"/>
        </w:rPr>
        <w:t>九、国有资本经营预算财政拨款支出情况说明</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2020年</w:t>
      </w:r>
      <w:r w:rsidR="00A8433C">
        <w:rPr>
          <w:rFonts w:ascii="仿宋_GB2312" w:eastAsia="仿宋_GB2312" w:cs="仿宋_GB2312" w:hint="eastAsia"/>
          <w:bCs/>
          <w:kern w:val="0"/>
          <w:sz w:val="32"/>
          <w:szCs w:val="32"/>
        </w:rPr>
        <w:t>度</w:t>
      </w:r>
      <w:r w:rsidRPr="008106AD">
        <w:rPr>
          <w:rFonts w:ascii="仿宋_GB2312" w:eastAsia="仿宋_GB2312" w:cs="仿宋_GB2312" w:hint="eastAsia"/>
          <w:bCs/>
          <w:kern w:val="0"/>
          <w:sz w:val="32"/>
          <w:szCs w:val="32"/>
        </w:rPr>
        <w:t>国有资本经营预算财政拨款</w:t>
      </w:r>
      <w:r w:rsidR="00A8433C">
        <w:rPr>
          <w:rFonts w:ascii="仿宋_GB2312" w:eastAsia="仿宋_GB2312" w:cs="仿宋_GB2312" w:hint="eastAsia"/>
          <w:bCs/>
          <w:kern w:val="0"/>
          <w:sz w:val="32"/>
          <w:szCs w:val="32"/>
        </w:rPr>
        <w:t>本年</w:t>
      </w:r>
      <w:r w:rsidRPr="008106AD">
        <w:rPr>
          <w:rFonts w:ascii="仿宋_GB2312" w:eastAsia="仿宋_GB2312" w:cs="仿宋_GB2312" w:hint="eastAsia"/>
          <w:bCs/>
          <w:kern w:val="0"/>
          <w:sz w:val="32"/>
          <w:szCs w:val="32"/>
        </w:rPr>
        <w:t>支出</w:t>
      </w:r>
      <w:r w:rsidR="00A8433C">
        <w:rPr>
          <w:rFonts w:ascii="仿宋_GB2312" w:eastAsia="仿宋_GB2312" w:cs="仿宋_GB2312" w:hint="eastAsia"/>
          <w:bCs/>
          <w:kern w:val="0"/>
          <w:sz w:val="32"/>
          <w:szCs w:val="32"/>
        </w:rPr>
        <w:t>0万元</w:t>
      </w:r>
      <w:r w:rsidRPr="008106AD">
        <w:rPr>
          <w:rFonts w:ascii="仿宋_GB2312" w:eastAsia="仿宋_GB2312" w:cs="仿宋_GB2312" w:hint="eastAsia"/>
          <w:bCs/>
          <w:kern w:val="0"/>
          <w:sz w:val="32"/>
          <w:szCs w:val="32"/>
        </w:rPr>
        <w:t>。</w:t>
      </w:r>
    </w:p>
    <w:p w:rsidR="008440FF" w:rsidRPr="008106AD" w:rsidRDefault="00EC7730">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8106AD">
        <w:rPr>
          <w:rFonts w:eastAsia="仿宋_GB2312" w:hint="eastAsia"/>
          <w:b/>
          <w:kern w:val="0"/>
          <w:sz w:val="32"/>
          <w:szCs w:val="32"/>
        </w:rPr>
        <w:lastRenderedPageBreak/>
        <w:t>十、</w:t>
      </w:r>
      <w:r w:rsidRPr="008106AD">
        <w:rPr>
          <w:rFonts w:eastAsia="仿宋_GB2312" w:hint="eastAsia"/>
          <w:b/>
          <w:kern w:val="0"/>
          <w:sz w:val="32"/>
          <w:szCs w:val="32"/>
        </w:rPr>
        <w:t>2020</w:t>
      </w:r>
      <w:r w:rsidRPr="008106AD">
        <w:rPr>
          <w:rFonts w:ascii="仿宋_GB2312" w:eastAsia="仿宋_GB2312" w:cs="仿宋_GB2312" w:hint="eastAsia"/>
          <w:b/>
          <w:kern w:val="0"/>
          <w:sz w:val="32"/>
          <w:szCs w:val="32"/>
        </w:rPr>
        <w:t xml:space="preserve"> 年度预算绩效情况说明</w:t>
      </w:r>
    </w:p>
    <w:p w:rsidR="008440FF" w:rsidRPr="008106AD" w:rsidRDefault="00EC7730">
      <w:pPr>
        <w:numPr>
          <w:ilvl w:val="0"/>
          <w:numId w:val="1"/>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8106AD">
        <w:rPr>
          <w:rFonts w:ascii="仿宋_GB2312" w:eastAsia="仿宋_GB2312" w:cs="仿宋_GB2312" w:hint="eastAsia"/>
          <w:bCs/>
          <w:kern w:val="0"/>
          <w:sz w:val="32"/>
          <w:szCs w:val="32"/>
        </w:rPr>
        <w:t>绩效管理工作开展情况</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根据财政预算管理要求，我单位组织对2020年度一般公共预算项目支出全面开展绩效自评。其中，单位整体自评共计1个，共涉及预算资金2174.10万元，自评覆盖率达到100%。</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（二）部门决算</w:t>
      </w:r>
      <w:proofErr w:type="gramStart"/>
      <w:r w:rsidRPr="008106AD">
        <w:rPr>
          <w:rFonts w:ascii="仿宋_GB2312" w:eastAsia="仿宋_GB2312" w:cs="仿宋_GB2312" w:hint="eastAsia"/>
          <w:kern w:val="0"/>
          <w:sz w:val="32"/>
          <w:szCs w:val="32"/>
        </w:rPr>
        <w:t>中项目</w:t>
      </w:r>
      <w:proofErr w:type="gramEnd"/>
      <w:r w:rsidRPr="008106AD">
        <w:rPr>
          <w:rFonts w:ascii="仿宋_GB2312" w:eastAsia="仿宋_GB2312" w:cs="仿宋_GB2312" w:hint="eastAsia"/>
          <w:kern w:val="0"/>
          <w:sz w:val="32"/>
          <w:szCs w:val="32"/>
        </w:rPr>
        <w:t>绩效自评结果</w:t>
      </w:r>
    </w:p>
    <w:p w:rsidR="00A44237" w:rsidRDefault="00EC7730" w:rsidP="00A44237">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2020年单位</w:t>
      </w:r>
      <w:r w:rsidRPr="008106AD">
        <w:rPr>
          <w:rFonts w:ascii="仿宋_GB2312" w:eastAsia="仿宋_GB2312" w:cs="仿宋_GB2312"/>
          <w:kern w:val="0"/>
          <w:sz w:val="32"/>
          <w:szCs w:val="32"/>
        </w:rPr>
        <w:t>较好的完成了各项工作任务，通过对项目实施效果及绩效指标的评价，</w:t>
      </w:r>
      <w:r w:rsidRPr="008106AD">
        <w:rPr>
          <w:rFonts w:ascii="仿宋_GB2312" w:eastAsia="仿宋_GB2312" w:cs="仿宋_GB2312" w:hint="eastAsia"/>
          <w:kern w:val="0"/>
          <w:sz w:val="32"/>
          <w:szCs w:val="32"/>
        </w:rPr>
        <w:t>单位</w:t>
      </w:r>
      <w:r w:rsidRPr="008106AD">
        <w:rPr>
          <w:rFonts w:ascii="仿宋_GB2312" w:eastAsia="仿宋_GB2312" w:cs="仿宋_GB2312"/>
          <w:kern w:val="0"/>
          <w:sz w:val="32"/>
          <w:szCs w:val="32"/>
        </w:rPr>
        <w:t>整体预算支出绩效自评为优秀。</w:t>
      </w:r>
    </w:p>
    <w:p w:rsidR="008440FF" w:rsidRPr="00A44237" w:rsidRDefault="00EC7730" w:rsidP="00A44237">
      <w:pPr>
        <w:autoSpaceDE w:val="0"/>
        <w:autoSpaceDN w:val="0"/>
        <w:adjustRightInd w:val="0"/>
        <w:spacing w:line="580" w:lineRule="exact"/>
        <w:ind w:firstLineChars="200" w:firstLine="643"/>
        <w:jc w:val="left"/>
        <w:rPr>
          <w:rFonts w:ascii="仿宋_GB2312" w:eastAsia="仿宋_GB2312" w:cs="仿宋_GB2312"/>
          <w:kern w:val="0"/>
          <w:sz w:val="32"/>
          <w:szCs w:val="32"/>
        </w:rPr>
      </w:pPr>
      <w:r w:rsidRPr="008106AD">
        <w:rPr>
          <w:rFonts w:ascii="仿宋_GB2312" w:eastAsia="仿宋_GB2312" w:cs="仿宋_GB2312" w:hint="eastAsia"/>
          <w:b/>
          <w:kern w:val="0"/>
          <w:sz w:val="32"/>
          <w:szCs w:val="32"/>
        </w:rPr>
        <w:t>十一、其他重要事项的情况</w:t>
      </w:r>
    </w:p>
    <w:p w:rsidR="000D77AB" w:rsidRPr="000D77AB" w:rsidRDefault="000D77AB">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D67695">
        <w:rPr>
          <w:rFonts w:ascii="仿宋_GB2312" w:eastAsia="仿宋_GB2312" w:cs="仿宋_GB2312" w:hint="eastAsia"/>
          <w:kern w:val="0"/>
          <w:sz w:val="32"/>
          <w:szCs w:val="32"/>
        </w:rPr>
        <w:t>（一）机</w:t>
      </w:r>
      <w:r>
        <w:rPr>
          <w:rFonts w:ascii="仿宋_GB2312" w:eastAsia="仿宋_GB2312" w:cs="仿宋_GB2312" w:hint="eastAsia"/>
          <w:kern w:val="0"/>
          <w:sz w:val="32"/>
          <w:szCs w:val="32"/>
        </w:rPr>
        <w:t>关运行经费支出情况。2020年度部门机关运行经费支</w:t>
      </w:r>
      <w:r w:rsidRPr="000D77AB">
        <w:rPr>
          <w:rFonts w:ascii="仿宋_GB2312" w:eastAsia="仿宋_GB2312" w:cs="仿宋_GB2312" w:hint="eastAsia"/>
          <w:kern w:val="0"/>
          <w:sz w:val="32"/>
          <w:szCs w:val="32"/>
        </w:rPr>
        <w:t>出0万元，比 2019年增加0万元。</w:t>
      </w:r>
    </w:p>
    <w:p w:rsidR="008440FF" w:rsidRPr="008106AD" w:rsidRDefault="00EC7730">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w:t>
      </w:r>
      <w:r w:rsidR="000D77AB">
        <w:rPr>
          <w:rFonts w:ascii="仿宋_GB2312" w:eastAsia="仿宋_GB2312" w:cs="仿宋_GB2312" w:hint="eastAsia"/>
          <w:kern w:val="0"/>
          <w:sz w:val="32"/>
          <w:szCs w:val="32"/>
        </w:rPr>
        <w:t>二</w:t>
      </w:r>
      <w:r w:rsidRPr="008106AD">
        <w:rPr>
          <w:rFonts w:ascii="仿宋_GB2312" w:eastAsia="仿宋_GB2312" w:cs="仿宋_GB2312" w:hint="eastAsia"/>
          <w:kern w:val="0"/>
          <w:sz w:val="32"/>
          <w:szCs w:val="32"/>
        </w:rPr>
        <w:t>）政府采购支出情况。2020年度部门政府采购支出总额212.82万元，其中：货物支出14.92万元、工程支出53.41万元、服务支出144.49万元。</w:t>
      </w:r>
    </w:p>
    <w:p w:rsidR="001D70A8" w:rsidRDefault="00EC7730">
      <w:pPr>
        <w:autoSpaceDE w:val="0"/>
        <w:autoSpaceDN w:val="0"/>
        <w:adjustRightInd w:val="0"/>
        <w:spacing w:line="580" w:lineRule="exact"/>
        <w:ind w:firstLineChars="196" w:firstLine="627"/>
        <w:jc w:val="left"/>
        <w:rPr>
          <w:rFonts w:ascii="仿宋_GB2312" w:eastAsia="仿宋_GB2312" w:cs="仿宋_GB2312" w:hint="eastAsia"/>
          <w:kern w:val="0"/>
          <w:sz w:val="32"/>
          <w:szCs w:val="32"/>
        </w:rPr>
      </w:pPr>
      <w:r w:rsidRPr="008106AD">
        <w:rPr>
          <w:rFonts w:ascii="仿宋_GB2312" w:eastAsia="仿宋_GB2312" w:cs="仿宋_GB2312" w:hint="eastAsia"/>
          <w:kern w:val="0"/>
          <w:sz w:val="32"/>
          <w:szCs w:val="32"/>
        </w:rPr>
        <w:t>（</w:t>
      </w:r>
      <w:r w:rsidR="000D77AB">
        <w:rPr>
          <w:rFonts w:ascii="仿宋_GB2312" w:eastAsia="仿宋_GB2312" w:cs="仿宋_GB2312" w:hint="eastAsia"/>
          <w:kern w:val="0"/>
          <w:sz w:val="32"/>
          <w:szCs w:val="32"/>
        </w:rPr>
        <w:t>三</w:t>
      </w:r>
      <w:r w:rsidRPr="008106AD">
        <w:rPr>
          <w:rFonts w:ascii="仿宋_GB2312" w:eastAsia="仿宋_GB2312" w:cs="仿宋_GB2312" w:hint="eastAsia"/>
          <w:kern w:val="0"/>
          <w:sz w:val="32"/>
          <w:szCs w:val="32"/>
        </w:rPr>
        <w:t>）国有资产占用情况。截至年末部门共有车辆4辆，其中：公务用车1辆；专业技术用车3辆；单价50万元以上通用设备2台（套），单价100 万元以上专用设备0台（套）。</w:t>
      </w:r>
    </w:p>
    <w:p w:rsidR="008440FF" w:rsidRPr="008106AD" w:rsidRDefault="00EC7730">
      <w:pPr>
        <w:autoSpaceDE w:val="0"/>
        <w:autoSpaceDN w:val="0"/>
        <w:adjustRightInd w:val="0"/>
        <w:spacing w:line="580" w:lineRule="exact"/>
        <w:ind w:firstLineChars="196" w:firstLine="627"/>
        <w:jc w:val="left"/>
        <w:rPr>
          <w:rFonts w:ascii="仿宋_GB2312" w:eastAsia="仿宋_GB2312" w:cs="仿宋_GB2312"/>
          <w:kern w:val="0"/>
          <w:sz w:val="32"/>
          <w:szCs w:val="32"/>
        </w:rPr>
      </w:pPr>
      <w:r w:rsidRPr="008106AD">
        <w:rPr>
          <w:rFonts w:ascii="仿宋_GB2312" w:eastAsia="仿宋_GB2312" w:cs="仿宋_GB2312" w:hint="eastAsia"/>
          <w:kern w:val="0"/>
          <w:sz w:val="32"/>
          <w:szCs w:val="32"/>
        </w:rPr>
        <w:t xml:space="preserve"> </w:t>
      </w:r>
    </w:p>
    <w:p w:rsidR="008440FF" w:rsidRPr="008106AD" w:rsidRDefault="00EC7730" w:rsidP="001D70A8">
      <w:pPr>
        <w:ind w:firstLine="646"/>
        <w:jc w:val="center"/>
        <w:rPr>
          <w:rFonts w:ascii="仿宋_GB2312" w:eastAsia="仿宋_GB2312"/>
          <w:b/>
          <w:sz w:val="32"/>
          <w:szCs w:val="32"/>
        </w:rPr>
      </w:pPr>
      <w:r w:rsidRPr="008106AD">
        <w:rPr>
          <w:rFonts w:ascii="仿宋_GB2312" w:eastAsia="仿宋_GB2312" w:hint="eastAsia"/>
          <w:b/>
          <w:sz w:val="32"/>
          <w:szCs w:val="32"/>
        </w:rPr>
        <w:t>第四部分：名词解释</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t>财政拨款收入：指市本级财政当年拨付的资金。</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t>事业收入：指事业单位开展专业活动用辅助活动所取得的收入。</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lastRenderedPageBreak/>
        <w:t>经营收入：指事业单位在专业业务活动及辅助活动</w:t>
      </w:r>
      <w:bookmarkStart w:id="0" w:name="_GoBack"/>
      <w:bookmarkEnd w:id="0"/>
      <w:r w:rsidRPr="008106AD">
        <w:rPr>
          <w:rFonts w:ascii="仿宋_GB2312" w:eastAsia="仿宋_GB2312" w:hint="eastAsia"/>
          <w:bCs/>
          <w:sz w:val="32"/>
          <w:szCs w:val="32"/>
        </w:rPr>
        <w:t>之外开展非独立核算经营活动取得的收入。</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t>其他收入：指除上述“财政拨款收入”、“事业收入”、“经营收入”等以外的收入。主要是：非同级财政拨款收入、利息收入等。</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sz w:val="32"/>
          <w:szCs w:val="32"/>
        </w:rPr>
        <w:t>使用非财政拨款结余</w:t>
      </w:r>
      <w:r w:rsidRPr="008106AD">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t>年初结转和结余：指以前年度尚未完成、结转到本年按规定继续使用的资金。</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t>基本支出：指为保障机构正常运转、完成日常工作任务而发生的人员支出和公用支出。</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t>项目支出：指在基本支出之外为完成特定行政任务和事业发展目标所发生的支出。</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t>经营支出：指事业单位在专业业务活动及其辅助活动之外开展非独立核算经营活动发生的支出。</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lastRenderedPageBreak/>
        <w:t>“三公”经费：纳入市本级财政预决算管理的“三公”经费，是指市本级用财政拨款安排的因公出国（境）费、公务用车购置及运行费和公务接待费。其中，因公出国（境）</w:t>
      </w:r>
      <w:proofErr w:type="gramStart"/>
      <w:r w:rsidRPr="008106AD">
        <w:rPr>
          <w:rFonts w:ascii="仿宋_GB2312" w:eastAsia="仿宋_GB2312" w:hint="eastAsia"/>
          <w:bCs/>
          <w:sz w:val="32"/>
          <w:szCs w:val="32"/>
        </w:rPr>
        <w:t>费反映</w:t>
      </w:r>
      <w:proofErr w:type="gramEnd"/>
      <w:r w:rsidRPr="008106AD">
        <w:rPr>
          <w:rFonts w:ascii="仿宋_GB2312" w:eastAsia="仿宋_GB2312" w:hint="eastAsia"/>
          <w:bCs/>
          <w:sz w:val="32"/>
          <w:szCs w:val="32"/>
        </w:rPr>
        <w:t>单位公务出国（境）的国际旅费、国外城市间交通费、住宿费、伙食费、培训费、公杂费等支出；公务用车购置及运行</w:t>
      </w:r>
      <w:proofErr w:type="gramStart"/>
      <w:r w:rsidRPr="008106AD">
        <w:rPr>
          <w:rFonts w:ascii="仿宋_GB2312" w:eastAsia="仿宋_GB2312" w:hint="eastAsia"/>
          <w:bCs/>
          <w:sz w:val="32"/>
          <w:szCs w:val="32"/>
        </w:rPr>
        <w:t>费反映</w:t>
      </w:r>
      <w:proofErr w:type="gramEnd"/>
      <w:r w:rsidRPr="008106AD">
        <w:rPr>
          <w:rFonts w:ascii="仿宋_GB2312" w:eastAsia="仿宋_GB2312" w:hint="eastAsia"/>
          <w:bCs/>
          <w:sz w:val="32"/>
          <w:szCs w:val="32"/>
        </w:rPr>
        <w:t>单位公务用车车辆购置支出（</w:t>
      </w:r>
      <w:proofErr w:type="gramStart"/>
      <w:r w:rsidRPr="008106AD">
        <w:rPr>
          <w:rFonts w:ascii="仿宋_GB2312" w:eastAsia="仿宋_GB2312" w:hint="eastAsia"/>
          <w:bCs/>
          <w:sz w:val="32"/>
          <w:szCs w:val="32"/>
        </w:rPr>
        <w:t>含车辆</w:t>
      </w:r>
      <w:proofErr w:type="gramEnd"/>
      <w:r w:rsidRPr="008106AD">
        <w:rPr>
          <w:rFonts w:ascii="仿宋_GB2312" w:eastAsia="仿宋_GB2312" w:hint="eastAsia"/>
          <w:bCs/>
          <w:sz w:val="32"/>
          <w:szCs w:val="32"/>
        </w:rPr>
        <w:t>购置税）及租用费、燃料费、维修费、过路过桥费、保险费、安全奖励费用等支出；公务接待</w:t>
      </w:r>
      <w:proofErr w:type="gramStart"/>
      <w:r w:rsidRPr="008106AD">
        <w:rPr>
          <w:rFonts w:ascii="仿宋_GB2312" w:eastAsia="仿宋_GB2312" w:hint="eastAsia"/>
          <w:bCs/>
          <w:sz w:val="32"/>
          <w:szCs w:val="32"/>
        </w:rPr>
        <w:t>费反映</w:t>
      </w:r>
      <w:proofErr w:type="gramEnd"/>
      <w:r w:rsidRPr="008106AD">
        <w:rPr>
          <w:rFonts w:ascii="仿宋_GB2312" w:eastAsia="仿宋_GB2312" w:hint="eastAsia"/>
          <w:bCs/>
          <w:sz w:val="32"/>
          <w:szCs w:val="32"/>
        </w:rPr>
        <w:t>单位按规定开支的各类公务接待（含外宾接待）支出。</w:t>
      </w:r>
    </w:p>
    <w:p w:rsidR="008440FF" w:rsidRPr="008106AD" w:rsidRDefault="00EC7730">
      <w:pPr>
        <w:numPr>
          <w:ilvl w:val="0"/>
          <w:numId w:val="2"/>
        </w:numPr>
        <w:spacing w:line="580" w:lineRule="exact"/>
        <w:ind w:firstLine="645"/>
        <w:rPr>
          <w:rFonts w:ascii="仿宋_GB2312" w:eastAsia="仿宋_GB2312"/>
          <w:bCs/>
          <w:sz w:val="32"/>
          <w:szCs w:val="32"/>
        </w:rPr>
      </w:pPr>
      <w:r w:rsidRPr="008106AD">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8440FF" w:rsidRDefault="008440FF">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8440FF" w:rsidRDefault="008440FF"/>
    <w:sectPr w:rsidR="008440FF" w:rsidSect="008440FF">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6B8" w:rsidRDefault="00C936B8" w:rsidP="008440FF">
      <w:r>
        <w:separator/>
      </w:r>
    </w:p>
  </w:endnote>
  <w:endnote w:type="continuationSeparator" w:id="0">
    <w:p w:rsidR="00C936B8" w:rsidRDefault="00C936B8" w:rsidP="008440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0FF" w:rsidRDefault="00B3732E">
    <w:pPr>
      <w:pStyle w:val="a4"/>
      <w:framePr w:wrap="around" w:vAnchor="text" w:hAnchor="margin" w:xAlign="center" w:y="1"/>
      <w:rPr>
        <w:rStyle w:val="a6"/>
      </w:rPr>
    </w:pPr>
    <w:r>
      <w:fldChar w:fldCharType="begin"/>
    </w:r>
    <w:r w:rsidR="00EC7730">
      <w:rPr>
        <w:rStyle w:val="a6"/>
      </w:rPr>
      <w:instrText xml:space="preserve">PAGE  </w:instrText>
    </w:r>
    <w:r>
      <w:fldChar w:fldCharType="end"/>
    </w:r>
  </w:p>
  <w:p w:rsidR="008440FF" w:rsidRDefault="008440F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0FF" w:rsidRDefault="00B3732E">
    <w:pPr>
      <w:pStyle w:val="a4"/>
      <w:framePr w:wrap="around" w:vAnchor="text" w:hAnchor="margin" w:xAlign="center" w:y="1"/>
      <w:rPr>
        <w:rStyle w:val="a6"/>
        <w:sz w:val="30"/>
        <w:szCs w:val="30"/>
      </w:rPr>
    </w:pPr>
    <w:r>
      <w:rPr>
        <w:sz w:val="30"/>
        <w:szCs w:val="30"/>
      </w:rPr>
      <w:fldChar w:fldCharType="begin"/>
    </w:r>
    <w:r w:rsidR="00EC7730">
      <w:rPr>
        <w:rStyle w:val="a6"/>
        <w:sz w:val="30"/>
        <w:szCs w:val="30"/>
      </w:rPr>
      <w:instrText xml:space="preserve">PAGE  </w:instrText>
    </w:r>
    <w:r>
      <w:rPr>
        <w:sz w:val="30"/>
        <w:szCs w:val="30"/>
      </w:rPr>
      <w:fldChar w:fldCharType="separate"/>
    </w:r>
    <w:r w:rsidR="00A012E3">
      <w:rPr>
        <w:rStyle w:val="a6"/>
        <w:noProof/>
        <w:sz w:val="30"/>
        <w:szCs w:val="30"/>
      </w:rPr>
      <w:t>- 10 -</w:t>
    </w:r>
    <w:r>
      <w:rPr>
        <w:sz w:val="30"/>
        <w:szCs w:val="30"/>
      </w:rPr>
      <w:fldChar w:fldCharType="end"/>
    </w:r>
  </w:p>
  <w:p w:rsidR="008440FF" w:rsidRDefault="008440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6B8" w:rsidRDefault="00C936B8" w:rsidP="008440FF">
      <w:r>
        <w:separator/>
      </w:r>
    </w:p>
  </w:footnote>
  <w:footnote w:type="continuationSeparator" w:id="0">
    <w:p w:rsidR="00C936B8" w:rsidRDefault="00C936B8" w:rsidP="008440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abstractNum w:abstractNumId="1">
    <w:nsid w:val="5B3C8BA7"/>
    <w:multiLevelType w:val="singleLevel"/>
    <w:tmpl w:val="5B3C8BA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3583D"/>
    <w:rsid w:val="00055AB5"/>
    <w:rsid w:val="000578EB"/>
    <w:rsid w:val="00066CA3"/>
    <w:rsid w:val="00071D24"/>
    <w:rsid w:val="00094018"/>
    <w:rsid w:val="000C75B6"/>
    <w:rsid w:val="000D77AB"/>
    <w:rsid w:val="00107213"/>
    <w:rsid w:val="00112D63"/>
    <w:rsid w:val="00115F1F"/>
    <w:rsid w:val="00117963"/>
    <w:rsid w:val="001903A6"/>
    <w:rsid w:val="00197EBD"/>
    <w:rsid w:val="001A3CB7"/>
    <w:rsid w:val="001B28A2"/>
    <w:rsid w:val="001C2771"/>
    <w:rsid w:val="001D70A8"/>
    <w:rsid w:val="00236FB1"/>
    <w:rsid w:val="002827EC"/>
    <w:rsid w:val="00294092"/>
    <w:rsid w:val="002D1114"/>
    <w:rsid w:val="00301F28"/>
    <w:rsid w:val="00323C05"/>
    <w:rsid w:val="00332F52"/>
    <w:rsid w:val="00386474"/>
    <w:rsid w:val="003B0665"/>
    <w:rsid w:val="003E51F5"/>
    <w:rsid w:val="004058AC"/>
    <w:rsid w:val="004178D3"/>
    <w:rsid w:val="00451CFA"/>
    <w:rsid w:val="00452586"/>
    <w:rsid w:val="00452C9B"/>
    <w:rsid w:val="004A1455"/>
    <w:rsid w:val="004C185C"/>
    <w:rsid w:val="004C76B8"/>
    <w:rsid w:val="004F15FE"/>
    <w:rsid w:val="00510F74"/>
    <w:rsid w:val="005741DB"/>
    <w:rsid w:val="00581CF6"/>
    <w:rsid w:val="005F3361"/>
    <w:rsid w:val="006034A4"/>
    <w:rsid w:val="006177F6"/>
    <w:rsid w:val="006473A0"/>
    <w:rsid w:val="00657324"/>
    <w:rsid w:val="006734EC"/>
    <w:rsid w:val="006825E8"/>
    <w:rsid w:val="006A39A9"/>
    <w:rsid w:val="006A422D"/>
    <w:rsid w:val="006A5264"/>
    <w:rsid w:val="006B3640"/>
    <w:rsid w:val="006C1367"/>
    <w:rsid w:val="006C58BE"/>
    <w:rsid w:val="006D05BC"/>
    <w:rsid w:val="006D1E84"/>
    <w:rsid w:val="006E3DD0"/>
    <w:rsid w:val="0071187F"/>
    <w:rsid w:val="007121DD"/>
    <w:rsid w:val="00715385"/>
    <w:rsid w:val="007422AA"/>
    <w:rsid w:val="00765088"/>
    <w:rsid w:val="007A39E7"/>
    <w:rsid w:val="007D1E0B"/>
    <w:rsid w:val="007E14A4"/>
    <w:rsid w:val="007F4112"/>
    <w:rsid w:val="0081013C"/>
    <w:rsid w:val="008106AD"/>
    <w:rsid w:val="0083133C"/>
    <w:rsid w:val="0083360D"/>
    <w:rsid w:val="00836E4C"/>
    <w:rsid w:val="00837686"/>
    <w:rsid w:val="008440FF"/>
    <w:rsid w:val="00857C5D"/>
    <w:rsid w:val="008666EB"/>
    <w:rsid w:val="00870741"/>
    <w:rsid w:val="00887371"/>
    <w:rsid w:val="008A12C1"/>
    <w:rsid w:val="008A414B"/>
    <w:rsid w:val="008D31C5"/>
    <w:rsid w:val="008D56E9"/>
    <w:rsid w:val="008D572F"/>
    <w:rsid w:val="008E2F80"/>
    <w:rsid w:val="00923C28"/>
    <w:rsid w:val="009242CF"/>
    <w:rsid w:val="00925443"/>
    <w:rsid w:val="009503A1"/>
    <w:rsid w:val="0097339A"/>
    <w:rsid w:val="00993735"/>
    <w:rsid w:val="009A27B4"/>
    <w:rsid w:val="009B1756"/>
    <w:rsid w:val="009C4DFD"/>
    <w:rsid w:val="009D0254"/>
    <w:rsid w:val="00A012E3"/>
    <w:rsid w:val="00A26406"/>
    <w:rsid w:val="00A2708D"/>
    <w:rsid w:val="00A44237"/>
    <w:rsid w:val="00A8433C"/>
    <w:rsid w:val="00AA7323"/>
    <w:rsid w:val="00AB25A9"/>
    <w:rsid w:val="00AD15E9"/>
    <w:rsid w:val="00B3732E"/>
    <w:rsid w:val="00B8061A"/>
    <w:rsid w:val="00BB7C0B"/>
    <w:rsid w:val="00C1694C"/>
    <w:rsid w:val="00C2112C"/>
    <w:rsid w:val="00C821E4"/>
    <w:rsid w:val="00C91EF4"/>
    <w:rsid w:val="00C936B8"/>
    <w:rsid w:val="00CA1D40"/>
    <w:rsid w:val="00CA4E10"/>
    <w:rsid w:val="00CB4B73"/>
    <w:rsid w:val="00CB6744"/>
    <w:rsid w:val="00CE5916"/>
    <w:rsid w:val="00CF3F5C"/>
    <w:rsid w:val="00CF6C54"/>
    <w:rsid w:val="00D20EA3"/>
    <w:rsid w:val="00D221B0"/>
    <w:rsid w:val="00D61EE2"/>
    <w:rsid w:val="00D67695"/>
    <w:rsid w:val="00D8767A"/>
    <w:rsid w:val="00D928FE"/>
    <w:rsid w:val="00D93224"/>
    <w:rsid w:val="00DA057E"/>
    <w:rsid w:val="00E57BE7"/>
    <w:rsid w:val="00E65D47"/>
    <w:rsid w:val="00E76B45"/>
    <w:rsid w:val="00E914E1"/>
    <w:rsid w:val="00EC7730"/>
    <w:rsid w:val="00EE1522"/>
    <w:rsid w:val="00F0668E"/>
    <w:rsid w:val="00F3753C"/>
    <w:rsid w:val="00F37836"/>
    <w:rsid w:val="00F66C5B"/>
    <w:rsid w:val="00F76DB7"/>
    <w:rsid w:val="00F772B8"/>
    <w:rsid w:val="00F8422F"/>
    <w:rsid w:val="00F85979"/>
    <w:rsid w:val="00FD7A4F"/>
    <w:rsid w:val="00FE76F9"/>
    <w:rsid w:val="01F45E49"/>
    <w:rsid w:val="03D44F2E"/>
    <w:rsid w:val="05370878"/>
    <w:rsid w:val="05B66B51"/>
    <w:rsid w:val="0E074DDF"/>
    <w:rsid w:val="10AE025E"/>
    <w:rsid w:val="124204B5"/>
    <w:rsid w:val="13E41D07"/>
    <w:rsid w:val="182962AB"/>
    <w:rsid w:val="1875408E"/>
    <w:rsid w:val="19D073EB"/>
    <w:rsid w:val="1CC31F67"/>
    <w:rsid w:val="24D337DC"/>
    <w:rsid w:val="26460DBA"/>
    <w:rsid w:val="2B6F74EB"/>
    <w:rsid w:val="2C4219FE"/>
    <w:rsid w:val="2C7D302A"/>
    <w:rsid w:val="2CD669CF"/>
    <w:rsid w:val="34020F86"/>
    <w:rsid w:val="34420C20"/>
    <w:rsid w:val="39A63F06"/>
    <w:rsid w:val="3C644524"/>
    <w:rsid w:val="3ED1439F"/>
    <w:rsid w:val="3FE13C30"/>
    <w:rsid w:val="444E314E"/>
    <w:rsid w:val="48374EDC"/>
    <w:rsid w:val="4A68317C"/>
    <w:rsid w:val="4C256E3D"/>
    <w:rsid w:val="4CB52F0F"/>
    <w:rsid w:val="532F1F9A"/>
    <w:rsid w:val="56C1676F"/>
    <w:rsid w:val="5A371959"/>
    <w:rsid w:val="5E995A3E"/>
    <w:rsid w:val="62163194"/>
    <w:rsid w:val="624D024D"/>
    <w:rsid w:val="650E086A"/>
    <w:rsid w:val="67B757F1"/>
    <w:rsid w:val="6A7C0C48"/>
    <w:rsid w:val="6AA3044B"/>
    <w:rsid w:val="6BAA0708"/>
    <w:rsid w:val="6FAA08C3"/>
    <w:rsid w:val="702966A5"/>
    <w:rsid w:val="76777317"/>
    <w:rsid w:val="76A4038F"/>
    <w:rsid w:val="7E0962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40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440FF"/>
    <w:rPr>
      <w:sz w:val="18"/>
      <w:szCs w:val="18"/>
    </w:rPr>
  </w:style>
  <w:style w:type="paragraph" w:styleId="a4">
    <w:name w:val="footer"/>
    <w:basedOn w:val="a"/>
    <w:qFormat/>
    <w:rsid w:val="008440FF"/>
    <w:pPr>
      <w:tabs>
        <w:tab w:val="center" w:pos="4153"/>
        <w:tab w:val="right" w:pos="8306"/>
      </w:tabs>
      <w:snapToGrid w:val="0"/>
      <w:jc w:val="left"/>
    </w:pPr>
    <w:rPr>
      <w:sz w:val="18"/>
      <w:szCs w:val="18"/>
    </w:rPr>
  </w:style>
  <w:style w:type="paragraph" w:styleId="a5">
    <w:name w:val="header"/>
    <w:basedOn w:val="a"/>
    <w:qFormat/>
    <w:rsid w:val="008440FF"/>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8440FF"/>
  </w:style>
  <w:style w:type="character" w:customStyle="1" w:styleId="Char">
    <w:name w:val="批注框文本 Char"/>
    <w:basedOn w:val="a0"/>
    <w:link w:val="a3"/>
    <w:qFormat/>
    <w:rsid w:val="008440FF"/>
    <w:rPr>
      <w:kern w:val="2"/>
      <w:sz w:val="18"/>
      <w:szCs w:val="18"/>
    </w:rPr>
  </w:style>
  <w:style w:type="character" w:customStyle="1" w:styleId="font11">
    <w:name w:val="font11"/>
    <w:basedOn w:val="a0"/>
    <w:qFormat/>
    <w:rsid w:val="008440FF"/>
    <w:rPr>
      <w:rFonts w:ascii="宋体" w:eastAsia="宋体" w:hAnsi="宋体" w:cs="宋体" w:hint="eastAsia"/>
      <w:color w:val="000000"/>
      <w:sz w:val="22"/>
      <w:szCs w:val="22"/>
      <w:u w:val="none"/>
    </w:rPr>
  </w:style>
  <w:style w:type="character" w:customStyle="1" w:styleId="font01">
    <w:name w:val="font01"/>
    <w:basedOn w:val="a0"/>
    <w:rsid w:val="008440F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12</Pages>
  <Words>759</Words>
  <Characters>4331</Characters>
  <Application>Microsoft Office Word</Application>
  <DocSecurity>0</DocSecurity>
  <Lines>36</Lines>
  <Paragraphs>10</Paragraphs>
  <ScaleCrop>false</ScaleCrop>
  <Company>微软中国</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柳州市龙潭公园管理处</cp:lastModifiedBy>
  <cp:revision>23</cp:revision>
  <cp:lastPrinted>2021-07-07T01:10:00Z</cp:lastPrinted>
  <dcterms:created xsi:type="dcterms:W3CDTF">2020-07-15T08:43:00Z</dcterms:created>
  <dcterms:modified xsi:type="dcterms:W3CDTF">2021-08-17T07:22:00Z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6847DC91884F4348A134E571862474B7</vt:lpwstr>
  </property>
</Properties>
</file>