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u w:val="none"/>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计划生育协会</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w:t>
      </w:r>
      <w:r>
        <w:rPr>
          <w:rFonts w:hint="eastAsia" w:ascii="黑体" w:eastAsia="黑体" w:cs="ArialUnicodeMS"/>
          <w:kern w:val="0"/>
          <w:sz w:val="52"/>
          <w:szCs w:val="52"/>
          <w:lang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柳州市计划生育协会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柳州市计划生育协会</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柳州市计划生育协会</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柳州市计划生育协会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ascii="Helvetica" w:hAnsi="Helvetica" w:eastAsia="Helvetica" w:cs="Helvetica"/>
          <w:i w:val="0"/>
          <w:iCs w:val="0"/>
          <w:caps w:val="0"/>
          <w:color w:val="333333"/>
          <w:spacing w:val="0"/>
          <w:sz w:val="21"/>
          <w:szCs w:val="21"/>
        </w:rPr>
      </w:pPr>
      <w:r>
        <w:rPr>
          <w:rFonts w:ascii="仿宋_GB2312" w:hAnsi="Helvetica" w:eastAsia="仿宋_GB2312" w:cs="仿宋_GB2312"/>
          <w:i w:val="0"/>
          <w:iCs w:val="0"/>
          <w:caps w:val="0"/>
          <w:color w:val="333333"/>
          <w:spacing w:val="0"/>
          <w:sz w:val="31"/>
          <w:szCs w:val="31"/>
          <w:bdr w:val="none" w:color="auto" w:sz="0" w:space="0"/>
          <w:shd w:val="clear" w:fill="FFFFFF"/>
        </w:rPr>
        <w:t>（一）组织开展生殖健康咨询、优生优育指导、计划生育保险等，提高群众健康素养和家庭发展能力。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（二）做好计划生育困难家庭和特殊家庭的生活、生产、生育扶助和精神慰藉等服务，做强生育关怀行动品牌。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default" w:ascii="Helvetica" w:hAnsi="Helvetica" w:eastAsia="Helvetica" w:cs="Helvetica"/>
          <w:i w:val="0"/>
          <w:iCs w:val="0"/>
          <w:caps w:val="0"/>
          <w:color w:val="333333"/>
          <w:spacing w:val="0"/>
          <w:sz w:val="21"/>
          <w:szCs w:val="21"/>
        </w:rPr>
      </w:pPr>
      <w:r>
        <w:rPr>
          <w:rFonts w:hint="eastAsia" w:ascii="仿宋_GB2312" w:hAnsi="Helvetica" w:eastAsia="仿宋_GB2312" w:cs="仿宋_GB2312"/>
          <w:i w:val="0"/>
          <w:iCs w:val="0"/>
          <w:caps w:val="0"/>
          <w:color w:val="333333"/>
          <w:spacing w:val="0"/>
          <w:sz w:val="31"/>
          <w:szCs w:val="31"/>
          <w:bdr w:val="none" w:color="auto" w:sz="0" w:space="0"/>
          <w:shd w:val="clear" w:fill="FFFFFF"/>
        </w:rPr>
        <w:t>（三）推动计划生育基层群众自治，动员、引导群众实行自我管理、自我教育、自我服务、自我监督。</w:t>
      </w:r>
    </w:p>
    <w:p>
      <w:pPr>
        <w:ind w:firstLine="646"/>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单位</w:t>
      </w:r>
      <w:r>
        <w:rPr>
          <w:rFonts w:hint="eastAsia" w:ascii="仿宋_GB2312" w:eastAsia="仿宋_GB2312"/>
          <w:sz w:val="32"/>
          <w:szCs w:val="32"/>
        </w:rPr>
        <w:t>决算单位构成</w:t>
      </w:r>
    </w:p>
    <w:p>
      <w:pPr>
        <w:ind w:firstLine="645"/>
        <w:rPr>
          <w:rFonts w:ascii="仿宋_GB2312" w:eastAsia="仿宋_GB2312"/>
          <w:sz w:val="32"/>
          <w:szCs w:val="32"/>
        </w:rPr>
      </w:pPr>
      <w:r>
        <w:rPr>
          <w:rFonts w:ascii="仿宋_GB2312" w:hAnsi="宋体" w:eastAsia="仿宋_GB2312" w:cs="仿宋_GB2312"/>
          <w:i w:val="0"/>
          <w:iCs w:val="0"/>
          <w:caps w:val="0"/>
          <w:color w:val="333333"/>
          <w:spacing w:val="0"/>
          <w:sz w:val="31"/>
          <w:szCs w:val="31"/>
          <w:shd w:val="clear" w:fill="FFFFFF"/>
        </w:rPr>
        <w:t>柳州市计划生育协会为市卫生健康委员会管理的正科级党政群机关全额拨款参公事业单位。</w:t>
      </w:r>
    </w:p>
    <w:p>
      <w:pPr>
        <w:jc w:val="both"/>
      </w:pPr>
      <w:bookmarkStart w:id="0" w:name="_GoBack"/>
      <w:bookmarkEnd w:id="0"/>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柳州市计划生育协会</w:t>
      </w:r>
      <w:r>
        <w:rPr>
          <w:rFonts w:hint="eastAsia" w:ascii="仿宋_GB2312" w:eastAsia="仿宋_GB2312"/>
          <w:b/>
          <w:sz w:val="32"/>
          <w:szCs w:val="32"/>
        </w:rPr>
        <w:t>2020年</w:t>
      </w:r>
      <w:r>
        <w:rPr>
          <w:rFonts w:hint="eastAsia" w:ascii="仿宋_GB2312" w:eastAsia="仿宋_GB2312"/>
          <w:b/>
          <w:sz w:val="32"/>
          <w:szCs w:val="32"/>
          <w:lang w:eastAsia="zh-CN"/>
        </w:rPr>
        <w:t>单位</w:t>
      </w:r>
      <w:r>
        <w:rPr>
          <w:rFonts w:hint="eastAsia" w:ascii="仿宋_GB2312" w:eastAsia="仿宋_GB2312"/>
          <w:b/>
          <w:sz w:val="32"/>
          <w:szCs w:val="32"/>
        </w:rPr>
        <w:t>决算报表</w:t>
      </w:r>
    </w:p>
    <w:p>
      <w:pPr>
        <w:spacing w:line="580" w:lineRule="exact"/>
        <w:rPr>
          <w:rFonts w:hint="eastAsia" w:ascii="仿宋_GB2312" w:hAnsi="黑体" w:eastAsia="仿宋_GB2312"/>
          <w:sz w:val="32"/>
          <w:szCs w:val="32"/>
          <w:lang w:eastAsia="zh-CN"/>
        </w:rPr>
      </w:pPr>
      <w:r>
        <w:rPr>
          <w:rFonts w:hint="eastAsia" w:ascii="仿宋_GB2312" w:eastAsia="仿宋_GB2312" w:cs="Times New Roman"/>
          <w:kern w:val="2"/>
          <w:sz w:val="32"/>
          <w:szCs w:val="32"/>
          <w:lang w:val="en-US" w:eastAsia="zh-CN" w:bidi="ar-SA"/>
        </w:rPr>
        <w:t>该部分表格详见附件</w:t>
      </w:r>
    </w:p>
    <w:p>
      <w:pPr>
        <w:spacing w:line="580" w:lineRule="exact"/>
        <w:rPr>
          <w:rFonts w:hint="eastAsia" w:ascii="仿宋_GB2312" w:hAnsi="黑体" w:eastAsia="仿宋_GB2312"/>
          <w:sz w:val="32"/>
          <w:szCs w:val="32"/>
          <w:lang w:eastAsia="zh-CN"/>
        </w:rPr>
      </w:pPr>
    </w:p>
    <w:p>
      <w:pPr>
        <w:spacing w:line="580" w:lineRule="exact"/>
        <w:rPr>
          <w:rFonts w:hint="eastAsia" w:ascii="仿宋_GB2312" w:hAnsi="黑体" w:eastAsia="仿宋_GB2312"/>
          <w:sz w:val="32"/>
          <w:szCs w:val="32"/>
          <w:lang w:eastAsia="zh-CN"/>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柳州市计划生育协会</w:t>
      </w:r>
      <w:r>
        <w:rPr>
          <w:rFonts w:hint="eastAsia" w:ascii="仿宋_GB2312" w:eastAsia="仿宋_GB2312"/>
          <w:b/>
          <w:sz w:val="32"/>
          <w:szCs w:val="32"/>
        </w:rPr>
        <w:t>2020年度</w:t>
      </w:r>
      <w:r>
        <w:rPr>
          <w:rFonts w:hint="eastAsia" w:ascii="仿宋_GB2312" w:eastAsia="仿宋_GB2312"/>
          <w:b/>
          <w:sz w:val="32"/>
          <w:szCs w:val="32"/>
          <w:lang w:eastAsia="zh-CN"/>
        </w:rPr>
        <w:t>单位</w:t>
      </w:r>
      <w:r>
        <w:rPr>
          <w:rFonts w:hint="eastAsia" w:ascii="仿宋_GB2312" w:eastAsia="仿宋_GB2312"/>
          <w:b/>
          <w:sz w:val="32"/>
          <w:szCs w:val="32"/>
        </w:rPr>
        <w:t>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hAnsi="黑体" w:eastAsia="仿宋_GB2312"/>
          <w:b/>
          <w:bCs/>
          <w:color w:val="000000"/>
          <w:sz w:val="32"/>
          <w:szCs w:val="32"/>
          <w:u w:val="none"/>
          <w:lang w:eastAsia="zh-CN"/>
        </w:rPr>
        <w:t>一、2020年度收入支出</w:t>
      </w:r>
      <w:r>
        <w:rPr>
          <w:rFonts w:hint="eastAsia" w:ascii="仿宋_GB2312" w:eastAsia="仿宋_GB2312" w:cs="仿宋_GB2312"/>
          <w:b/>
          <w:kern w:val="0"/>
          <w:sz w:val="32"/>
          <w:szCs w:val="32"/>
        </w:rPr>
        <w:t>决算总体情况</w:t>
      </w:r>
    </w:p>
    <w:p>
      <w:pPr>
        <w:autoSpaceDE w:val="0"/>
        <w:autoSpaceDN w:val="0"/>
        <w:adjustRightInd w:val="0"/>
        <w:spacing w:line="580" w:lineRule="exact"/>
        <w:ind w:firstLine="643"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190.37</w:t>
      </w:r>
      <w:r>
        <w:rPr>
          <w:rFonts w:hint="eastAsia" w:ascii="仿宋_GB2312" w:eastAsia="仿宋_GB2312" w:cs="仿宋_GB2312"/>
          <w:bCs/>
          <w:kern w:val="0"/>
          <w:sz w:val="32"/>
          <w:szCs w:val="32"/>
        </w:rPr>
        <w:t>万元，支出总计</w:t>
      </w:r>
      <w:r>
        <w:rPr>
          <w:rFonts w:hint="eastAsia" w:ascii="仿宋_GB2312" w:eastAsia="仿宋_GB2312" w:cs="仿宋_GB2312"/>
          <w:bCs/>
          <w:kern w:val="0"/>
          <w:sz w:val="32"/>
          <w:szCs w:val="32"/>
          <w:lang w:val="en-US" w:eastAsia="zh-CN"/>
        </w:rPr>
        <w:t>190.37</w:t>
      </w:r>
      <w:r>
        <w:rPr>
          <w:rFonts w:hint="eastAsia" w:ascii="仿宋_GB2312" w:eastAsia="仿宋_GB2312" w:cs="仿宋_GB2312"/>
          <w:bCs/>
          <w:kern w:val="0"/>
          <w:sz w:val="32"/>
          <w:szCs w:val="32"/>
        </w:rPr>
        <w:t>万元，与2019年相比，收、支分别增加</w:t>
      </w:r>
      <w:r>
        <w:rPr>
          <w:rFonts w:hint="eastAsia" w:ascii="仿宋_GB2312" w:eastAsia="仿宋_GB2312" w:cs="仿宋_GB2312"/>
          <w:bCs/>
          <w:kern w:val="0"/>
          <w:sz w:val="32"/>
          <w:szCs w:val="32"/>
          <w:lang w:val="en-US" w:eastAsia="zh-CN"/>
        </w:rPr>
        <w:t>1.08万元、1.08万元</w:t>
      </w:r>
      <w:r>
        <w:rPr>
          <w:rFonts w:hint="eastAsia" w:ascii="仿宋_GB2312" w:eastAsia="仿宋_GB2312" w:cs="仿宋_GB2312"/>
          <w:bCs/>
          <w:kern w:val="0"/>
          <w:sz w:val="32"/>
          <w:szCs w:val="32"/>
        </w:rPr>
        <w:t>；分别增长</w:t>
      </w:r>
      <w:r>
        <w:rPr>
          <w:rFonts w:hint="eastAsia" w:ascii="仿宋_GB2312" w:eastAsia="仿宋_GB2312" w:cs="仿宋_GB2312"/>
          <w:bCs/>
          <w:kern w:val="0"/>
          <w:sz w:val="32"/>
          <w:szCs w:val="32"/>
          <w:lang w:val="en-US" w:eastAsia="zh-CN"/>
        </w:rPr>
        <w:t>0.57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0.57%。</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hAnsi="黑体" w:eastAsia="仿宋_GB2312"/>
          <w:b/>
          <w:bCs/>
          <w:color w:val="000000"/>
          <w:sz w:val="32"/>
          <w:szCs w:val="32"/>
          <w:u w:val="none"/>
          <w:lang w:eastAsia="zh-CN"/>
        </w:rPr>
        <w:t>二、2020年度收入决算</w:t>
      </w:r>
      <w:r>
        <w:rPr>
          <w:rFonts w:hint="eastAsia" w:ascii="仿宋_GB2312" w:eastAsia="仿宋_GB2312" w:cs="仿宋_GB2312"/>
          <w:b/>
          <w:kern w:val="0"/>
          <w:sz w:val="32"/>
          <w:szCs w:val="32"/>
        </w:rPr>
        <w:t>情况</w:t>
      </w:r>
    </w:p>
    <w:p>
      <w:pPr>
        <w:autoSpaceDE w:val="0"/>
        <w:autoSpaceDN w:val="0"/>
        <w:adjustRightInd w:val="0"/>
        <w:spacing w:line="580" w:lineRule="exact"/>
        <w:ind w:firstLine="640" w:firstLineChars="200"/>
        <w:jc w:val="left"/>
        <w:rPr>
          <w:rFonts w:hint="default" w:ascii="仿宋_GB2312" w:eastAsia="仿宋_GB2312" w:cs="仿宋_GB2312"/>
          <w:b/>
          <w:kern w:val="0"/>
          <w:sz w:val="32"/>
          <w:szCs w:val="32"/>
          <w:lang w:val="en-US"/>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178.12</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178.05</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99.96%</w:t>
      </w:r>
      <w:r>
        <w:rPr>
          <w:rFonts w:hint="eastAsia" w:ascii="仿宋_GB2312" w:eastAsia="仿宋_GB2312" w:cs="仿宋_GB2312"/>
          <w:bCs/>
          <w:kern w:val="0"/>
          <w:sz w:val="32"/>
          <w:szCs w:val="32"/>
        </w:rPr>
        <w:t> ；其他收入</w:t>
      </w:r>
      <w:r>
        <w:rPr>
          <w:rFonts w:hint="eastAsia" w:ascii="仿宋_GB2312" w:eastAsia="仿宋_GB2312" w:cs="仿宋_GB2312"/>
          <w:bCs/>
          <w:kern w:val="0"/>
          <w:sz w:val="32"/>
          <w:szCs w:val="32"/>
          <w:lang w:val="en-US" w:eastAsia="zh-CN"/>
        </w:rPr>
        <w:t>0.07</w:t>
      </w:r>
      <w:r>
        <w:rPr>
          <w:rFonts w:hint="eastAsia" w:ascii="仿宋_GB2312" w:eastAsia="仿宋_GB2312" w:cs="仿宋_GB2312"/>
          <w:bCs/>
          <w:kern w:val="0"/>
          <w:sz w:val="32"/>
          <w:szCs w:val="32"/>
        </w:rPr>
        <w:t>万元，占比</w:t>
      </w:r>
      <w:r>
        <w:rPr>
          <w:rFonts w:hint="eastAsia" w:ascii="仿宋_GB2312" w:eastAsia="仿宋_GB2312" w:cs="仿宋_GB2312"/>
          <w:bCs/>
          <w:kern w:val="0"/>
          <w:sz w:val="32"/>
          <w:szCs w:val="32"/>
          <w:lang w:val="en-US" w:eastAsia="zh-CN"/>
        </w:rPr>
        <w:t>0.04%。</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hAnsi="黑体" w:eastAsia="仿宋_GB2312"/>
          <w:b/>
          <w:bCs/>
          <w:color w:val="000000"/>
          <w:sz w:val="32"/>
          <w:szCs w:val="32"/>
          <w:u w:val="none"/>
          <w:lang w:eastAsia="zh-CN"/>
        </w:rPr>
        <w:t>三、2020年度支出决算</w:t>
      </w:r>
      <w:r>
        <w:rPr>
          <w:rFonts w:hint="eastAsia" w:ascii="仿宋_GB2312" w:eastAsia="仿宋_GB2312" w:cs="仿宋_GB2312"/>
          <w:b/>
          <w:kern w:val="0"/>
          <w:sz w:val="32"/>
          <w:szCs w:val="32"/>
        </w:rPr>
        <w:t>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本年支出合计</w:t>
      </w:r>
      <w:r>
        <w:rPr>
          <w:rFonts w:hint="eastAsia" w:ascii="仿宋_GB2312" w:eastAsia="仿宋_GB2312" w:cs="仿宋_GB2312"/>
          <w:bCs/>
          <w:kern w:val="0"/>
          <w:sz w:val="32"/>
          <w:szCs w:val="32"/>
          <w:lang w:val="en-US" w:eastAsia="zh-CN"/>
        </w:rPr>
        <w:t>181.51</w:t>
      </w:r>
      <w:r>
        <w:rPr>
          <w:rFonts w:hint="eastAsia" w:ascii="仿宋_GB2312" w:eastAsia="仿宋_GB2312" w:cs="仿宋_GB2312"/>
          <w:bCs/>
          <w:kern w:val="0"/>
          <w:sz w:val="32"/>
          <w:szCs w:val="32"/>
        </w:rPr>
        <w:t>万元，其中：基本支出</w:t>
      </w:r>
      <w:r>
        <w:rPr>
          <w:rFonts w:hint="eastAsia" w:ascii="仿宋_GB2312" w:eastAsia="仿宋_GB2312" w:cs="仿宋_GB2312"/>
          <w:bCs/>
          <w:kern w:val="0"/>
          <w:sz w:val="32"/>
          <w:szCs w:val="32"/>
          <w:lang w:val="en-US" w:eastAsia="zh-CN"/>
        </w:rPr>
        <w:t>75.59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41.65</w:t>
      </w:r>
      <w:r>
        <w:rPr>
          <w:rFonts w:hint="eastAsia" w:ascii="仿宋_GB2312" w:eastAsia="仿宋_GB2312" w:cs="仿宋_GB2312"/>
          <w:bCs/>
          <w:kern w:val="0"/>
          <w:sz w:val="32"/>
          <w:szCs w:val="32"/>
        </w:rPr>
        <w:t>%；项目支出</w:t>
      </w:r>
      <w:r>
        <w:rPr>
          <w:rFonts w:hint="eastAsia" w:ascii="仿宋_GB2312" w:eastAsia="仿宋_GB2312" w:cs="仿宋_GB2312"/>
          <w:bCs/>
          <w:kern w:val="0"/>
          <w:sz w:val="32"/>
          <w:szCs w:val="32"/>
          <w:lang w:val="en-US" w:eastAsia="zh-CN"/>
        </w:rPr>
        <w:t>105.91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58.35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hAnsi="黑体" w:eastAsia="仿宋_GB2312"/>
          <w:b/>
          <w:bCs/>
          <w:color w:val="000000"/>
          <w:sz w:val="32"/>
          <w:szCs w:val="32"/>
          <w:u w:val="none"/>
          <w:lang w:eastAsia="zh-CN"/>
        </w:rPr>
        <w:t>四、2020年度财政拨款收入支出决</w:t>
      </w:r>
      <w:r>
        <w:rPr>
          <w:rFonts w:hint="eastAsia" w:ascii="仿宋_GB2312" w:eastAsia="仿宋_GB2312" w:cs="仿宋_GB2312"/>
          <w:b/>
          <w:kern w:val="0"/>
          <w:sz w:val="32"/>
          <w:szCs w:val="32"/>
        </w:rPr>
        <w:t>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2020年度财政拨款收、支总决算</w:t>
      </w:r>
      <w:r>
        <w:rPr>
          <w:rFonts w:hint="eastAsia" w:ascii="仿宋_GB2312" w:eastAsia="仿宋_GB2312" w:cs="仿宋_GB2312"/>
          <w:bCs/>
          <w:kern w:val="0"/>
          <w:sz w:val="32"/>
          <w:szCs w:val="32"/>
          <w:lang w:val="en-US" w:eastAsia="zh-CN"/>
        </w:rPr>
        <w:t>178.20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178.20</w:t>
      </w:r>
      <w:r>
        <w:rPr>
          <w:rFonts w:hint="eastAsia" w:ascii="仿宋_GB2312" w:eastAsia="仿宋_GB2312" w:cs="仿宋_GB2312"/>
          <w:bCs/>
          <w:kern w:val="0"/>
          <w:sz w:val="32"/>
          <w:szCs w:val="32"/>
        </w:rPr>
        <w:t>万元。与 2019 年相比，财政拨款收、支总计各</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5.64</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3.07</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hAnsi="黑体" w:eastAsia="仿宋_GB2312"/>
          <w:b/>
          <w:bCs/>
          <w:color w:val="000000"/>
          <w:sz w:val="32"/>
          <w:szCs w:val="32"/>
          <w:u w:val="none"/>
          <w:lang w:eastAsia="zh-CN"/>
        </w:rPr>
        <w:t>五、2020年度一般公共预算财政</w:t>
      </w:r>
      <w:r>
        <w:rPr>
          <w:rFonts w:hint="eastAsia" w:eastAsia="仿宋_GB2312"/>
          <w:b/>
          <w:kern w:val="0"/>
          <w:sz w:val="32"/>
          <w:szCs w:val="32"/>
        </w:rPr>
        <w:t>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2020年度财政拨款支出</w:t>
      </w:r>
      <w:r>
        <w:rPr>
          <w:rFonts w:hint="eastAsia" w:ascii="仿宋_GB2312" w:eastAsia="仿宋_GB2312" w:cs="仿宋_GB2312"/>
          <w:bCs/>
          <w:kern w:val="0"/>
          <w:sz w:val="32"/>
          <w:szCs w:val="32"/>
          <w:lang w:val="en-US" w:eastAsia="zh-CN"/>
        </w:rPr>
        <w:t>175.50</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96.69</w:t>
      </w:r>
      <w:r>
        <w:rPr>
          <w:rFonts w:hint="eastAsia" w:ascii="仿宋_GB2312" w:eastAsia="仿宋_GB2312" w:cs="仿宋_GB2312"/>
          <w:bCs/>
          <w:kern w:val="0"/>
          <w:sz w:val="32"/>
          <w:szCs w:val="32"/>
        </w:rPr>
        <w:t>%。与 2019 年相比，财政拨款支出增</w:t>
      </w:r>
      <w:r>
        <w:rPr>
          <w:rFonts w:hint="eastAsia" w:ascii="仿宋_GB2312" w:eastAsia="仿宋_GB2312" w:cs="仿宋_GB2312"/>
          <w:bCs/>
          <w:kern w:val="0"/>
          <w:sz w:val="32"/>
          <w:szCs w:val="32"/>
          <w:lang w:eastAsia="zh-CN"/>
        </w:rPr>
        <w:t>加</w:t>
      </w:r>
      <w:r>
        <w:rPr>
          <w:rFonts w:hint="eastAsia" w:ascii="仿宋_GB2312" w:eastAsia="仿宋_GB2312" w:cs="仿宋_GB2312"/>
          <w:bCs/>
          <w:kern w:val="0"/>
          <w:sz w:val="32"/>
          <w:szCs w:val="32"/>
          <w:lang w:val="en-US" w:eastAsia="zh-CN"/>
        </w:rPr>
        <w:t>2.09</w:t>
      </w:r>
      <w:r>
        <w:rPr>
          <w:rFonts w:hint="eastAsia" w:ascii="仿宋_GB2312" w:eastAsia="仿宋_GB2312" w:cs="仿宋_GB2312"/>
          <w:bCs/>
          <w:kern w:val="0"/>
          <w:sz w:val="32"/>
          <w:szCs w:val="32"/>
        </w:rPr>
        <w:t>万元，增加</w:t>
      </w:r>
      <w:r>
        <w:rPr>
          <w:rFonts w:hint="eastAsia" w:ascii="仿宋_GB2312" w:eastAsia="仿宋_GB2312" w:cs="仿宋_GB2312"/>
          <w:bCs/>
          <w:kern w:val="0"/>
          <w:sz w:val="32"/>
          <w:szCs w:val="32"/>
          <w:lang w:val="en-US" w:eastAsia="zh-CN"/>
        </w:rPr>
        <w:t>1.21</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175.50</w:t>
      </w:r>
      <w:r>
        <w:rPr>
          <w:rFonts w:hint="eastAsia" w:ascii="仿宋_GB2312" w:eastAsia="仿宋_GB2312" w:cs="仿宋_GB2312"/>
          <w:bCs/>
          <w:kern w:val="0"/>
          <w:sz w:val="32"/>
          <w:szCs w:val="32"/>
        </w:rPr>
        <w:t xml:space="preserve"> 万元，主要用于以下方面：社会保障和就业（类）支出</w:t>
      </w:r>
      <w:r>
        <w:rPr>
          <w:rFonts w:hint="eastAsia" w:ascii="仿宋_GB2312" w:eastAsia="仿宋_GB2312" w:cs="仿宋_GB2312"/>
          <w:bCs/>
          <w:kern w:val="0"/>
          <w:sz w:val="32"/>
          <w:szCs w:val="32"/>
          <w:lang w:val="en-US" w:eastAsia="zh-CN"/>
        </w:rPr>
        <w:t>12.37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7.05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卫生健康事务</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158.01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90.03</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5.13</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2.92</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170.91</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175.50</w:t>
      </w:r>
      <w:r>
        <w:rPr>
          <w:rFonts w:hint="eastAsia" w:ascii="仿宋_GB2312" w:eastAsia="仿宋_GB2312" w:cs="仿宋_GB2312"/>
          <w:bCs/>
          <w:kern w:val="0"/>
          <w:sz w:val="32"/>
          <w:szCs w:val="32"/>
        </w:rPr>
        <w:t xml:space="preserve"> 万元，完成年初预算的</w:t>
      </w:r>
      <w:r>
        <w:rPr>
          <w:rFonts w:hint="eastAsia" w:ascii="仿宋_GB2312" w:eastAsia="仿宋_GB2312" w:cs="仿宋_GB2312"/>
          <w:bCs/>
          <w:kern w:val="0"/>
          <w:sz w:val="32"/>
          <w:szCs w:val="32"/>
          <w:lang w:val="en-US" w:eastAsia="zh-CN"/>
        </w:rPr>
        <w:t>102.69</w:t>
      </w:r>
      <w:r>
        <w:rPr>
          <w:rFonts w:hint="eastAsia" w:ascii="仿宋_GB2312" w:eastAsia="仿宋_GB2312" w:cs="仿宋_GB2312"/>
          <w:bCs/>
          <w:kern w:val="0"/>
          <w:sz w:val="32"/>
          <w:szCs w:val="32"/>
        </w:rPr>
        <w:t>%。决算数大于预算数的主要原因：一是</w:t>
      </w:r>
      <w:r>
        <w:rPr>
          <w:rFonts w:hint="eastAsia" w:ascii="仿宋" w:hAnsi="仿宋" w:eastAsia="仿宋" w:cs="仿宋"/>
          <w:color w:val="auto"/>
          <w:sz w:val="32"/>
          <w:szCs w:val="32"/>
          <w:highlight w:val="none"/>
          <w:lang w:val="en-US" w:eastAsia="zh-CN"/>
        </w:rPr>
        <w:t>年中下达年初未下达预算</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二是部分支出按规定，通过使用以前年度财政拨款结转资金解决。其中：</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行政单位离退休</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年初预算为</w:t>
      </w:r>
      <w:r>
        <w:rPr>
          <w:rFonts w:hint="eastAsia" w:ascii="仿宋_GB2312" w:eastAsia="仿宋_GB2312" w:cs="仿宋_GB2312"/>
          <w:bCs/>
          <w:kern w:val="0"/>
          <w:sz w:val="32"/>
          <w:szCs w:val="32"/>
          <w:lang w:val="en-US" w:eastAsia="zh-CN"/>
        </w:rPr>
        <w:t>5.09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5.09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p>
    <w:p>
      <w:pPr>
        <w:numPr>
          <w:ilvl w:val="0"/>
          <w:numId w:val="0"/>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5.92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4.83</w:t>
      </w:r>
      <w:r>
        <w:rPr>
          <w:rFonts w:hint="eastAsia" w:ascii="仿宋_GB2312" w:eastAsia="仿宋_GB2312" w:cs="仿宋_GB2312"/>
          <w:bCs/>
          <w:kern w:val="0"/>
          <w:sz w:val="32"/>
          <w:szCs w:val="32"/>
        </w:rPr>
        <w:t xml:space="preserve">万元，完成年初预算的 </w:t>
      </w:r>
      <w:r>
        <w:rPr>
          <w:rFonts w:hint="eastAsia" w:ascii="仿宋_GB2312" w:eastAsia="仿宋_GB2312" w:cs="仿宋_GB2312"/>
          <w:bCs/>
          <w:kern w:val="0"/>
          <w:sz w:val="32"/>
          <w:szCs w:val="32"/>
          <w:lang w:val="en-US" w:eastAsia="zh-CN"/>
        </w:rPr>
        <w:t>81.59</w:t>
      </w:r>
      <w:r>
        <w:rPr>
          <w:rFonts w:hint="eastAsia" w:ascii="仿宋_GB2312" w:eastAsia="仿宋_GB2312" w:cs="仿宋_GB2312"/>
          <w:bCs/>
          <w:kern w:val="0"/>
          <w:sz w:val="32"/>
          <w:szCs w:val="32"/>
        </w:rPr>
        <w:t>%。决算数小于预算数的主要原因是</w:t>
      </w:r>
      <w:r>
        <w:rPr>
          <w:rFonts w:hint="eastAsia" w:ascii="仿宋_GB2312" w:hAnsi="仿宋_GB2312" w:eastAsia="仿宋_GB2312" w:cs="仿宋_GB2312"/>
          <w:color w:val="auto"/>
          <w:sz w:val="32"/>
          <w:szCs w:val="32"/>
          <w:highlight w:val="none"/>
          <w:lang w:val="en-US" w:eastAsia="zh-CN"/>
        </w:rPr>
        <w:t>人员增减变动</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行政事业单位养老支出（款）机关事业单位职业年金缴费支出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2.96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2.45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82.77</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hAnsi="仿宋_GB2312" w:eastAsia="仿宋_GB2312" w:cs="仿宋_GB2312"/>
          <w:color w:val="auto"/>
          <w:sz w:val="32"/>
          <w:szCs w:val="32"/>
          <w:highlight w:val="none"/>
          <w:lang w:val="en-US" w:eastAsia="zh-CN"/>
        </w:rPr>
        <w:t>人员增减变动。</w:t>
      </w:r>
    </w:p>
    <w:p>
      <w:pPr>
        <w:autoSpaceDE w:val="0"/>
        <w:autoSpaceDN w:val="0"/>
        <w:adjustRightInd w:val="0"/>
        <w:spacing w:line="58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卫生健康支出（类）卫生健康管理事务（款）行政运行</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45.57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52.57</w:t>
      </w:r>
      <w:r>
        <w:rPr>
          <w:rFonts w:hint="eastAsia" w:ascii="仿宋_GB2312" w:eastAsia="仿宋_GB2312" w:cs="仿宋_GB2312"/>
          <w:bCs/>
          <w:kern w:val="0"/>
          <w:sz w:val="32"/>
          <w:szCs w:val="32"/>
        </w:rPr>
        <w:t>万元，完成年初预算的%。决算数大于预算数的主要原因是</w:t>
      </w:r>
      <w:r>
        <w:rPr>
          <w:rFonts w:hint="eastAsia" w:ascii="仿宋" w:hAnsi="仿宋" w:eastAsia="仿宋" w:cs="仿宋"/>
          <w:color w:val="auto"/>
          <w:sz w:val="32"/>
          <w:szCs w:val="32"/>
          <w:highlight w:val="none"/>
          <w:lang w:val="en-US" w:eastAsia="zh-CN"/>
        </w:rPr>
        <w:t>年中下达年初未下达预算</w:t>
      </w:r>
      <w:r>
        <w:rPr>
          <w:rFonts w:hint="eastAsia" w:ascii="仿宋_GB2312" w:hAnsi="仿宋_GB2312" w:eastAsia="仿宋_GB2312" w:cs="仿宋_GB2312"/>
          <w:color w:val="auto"/>
          <w:sz w:val="32"/>
          <w:szCs w:val="32"/>
          <w:highlight w:val="none"/>
          <w:lang w:val="en-US" w:eastAsia="zh-CN"/>
        </w:rPr>
        <w:t>。</w:t>
      </w:r>
    </w:p>
    <w:p>
      <w:pPr>
        <w:autoSpaceDE w:val="0"/>
        <w:autoSpaceDN w:val="0"/>
        <w:adjustRightInd w:val="0"/>
        <w:spacing w:line="58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eastAsia="仿宋_GB2312" w:cs="仿宋_GB2312"/>
          <w:bCs/>
          <w:kern w:val="0"/>
          <w:sz w:val="32"/>
          <w:szCs w:val="32"/>
          <w:lang w:eastAsia="zh-CN"/>
        </w:rPr>
        <w:t>卫生健康支出（类）计划生育事务（款）其他计划生育事务支出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100.6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支出决算为</w:t>
      </w:r>
      <w:r>
        <w:rPr>
          <w:rFonts w:hint="eastAsia" w:ascii="仿宋_GB2312" w:eastAsia="仿宋_GB2312" w:cs="仿宋_GB2312"/>
          <w:bCs/>
          <w:kern w:val="0"/>
          <w:sz w:val="32"/>
          <w:szCs w:val="32"/>
          <w:lang w:val="en-US" w:eastAsia="zh-CN"/>
        </w:rPr>
        <w:t>99.91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99.31</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val="en-US" w:eastAsia="zh-CN"/>
        </w:rPr>
        <w:t>项目存在跨年度支付</w:t>
      </w:r>
      <w:r>
        <w:rPr>
          <w:rFonts w:hint="eastAsia" w:ascii="仿宋_GB2312" w:hAnsi="仿宋_GB2312" w:eastAsia="仿宋_GB2312" w:cs="仿宋_GB2312"/>
          <w:color w:val="auto"/>
          <w:sz w:val="32"/>
          <w:szCs w:val="32"/>
          <w:highlight w:val="none"/>
          <w:lang w:val="en-US" w:eastAsia="zh-CN"/>
        </w:rPr>
        <w:t>。</w:t>
      </w:r>
    </w:p>
    <w:p>
      <w:pPr>
        <w:autoSpaceDE w:val="0"/>
        <w:autoSpaceDN w:val="0"/>
        <w:adjustRightInd w:val="0"/>
        <w:spacing w:line="58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lang w:eastAsia="zh-CN"/>
        </w:rPr>
        <w:t>卫生健康支出（类）行政事业单位医疗（款）行政单位医疗</w:t>
      </w:r>
      <w:r>
        <w:rPr>
          <w:rFonts w:hint="eastAsia" w:ascii="仿宋_GB2312" w:eastAsia="仿宋_GB2312" w:cs="仿宋_GB2312"/>
          <w:bCs/>
          <w:kern w:val="0"/>
          <w:sz w:val="32"/>
          <w:szCs w:val="32"/>
          <w:lang w:val="en-US" w:eastAsia="zh-CN"/>
        </w:rPr>
        <w:t>(项)。</w:t>
      </w:r>
      <w:r>
        <w:rPr>
          <w:rFonts w:hint="eastAsia" w:ascii="仿宋_GB2312" w:eastAsia="仿宋_GB2312" w:cs="仿宋_GB2312"/>
          <w:bCs/>
          <w:kern w:val="0"/>
          <w:sz w:val="32"/>
          <w:szCs w:val="32"/>
        </w:rPr>
        <w:t>年初预算</w:t>
      </w:r>
      <w:r>
        <w:rPr>
          <w:rFonts w:hint="eastAsia" w:ascii="仿宋_GB2312" w:eastAsia="仿宋_GB2312" w:cs="仿宋_GB2312"/>
          <w:bCs/>
          <w:kern w:val="0"/>
          <w:sz w:val="32"/>
          <w:szCs w:val="32"/>
          <w:lang w:val="en-US" w:eastAsia="zh-CN"/>
        </w:rPr>
        <w:t>2.77</w:t>
      </w:r>
      <w:r>
        <w:rPr>
          <w:rFonts w:hint="eastAsia" w:ascii="仿宋_GB2312" w:eastAsia="仿宋_GB2312" w:cs="仿宋_GB2312"/>
          <w:bCs/>
          <w:kern w:val="0"/>
          <w:sz w:val="32"/>
          <w:szCs w:val="32"/>
        </w:rPr>
        <w:t>为万元，支出决算为</w:t>
      </w:r>
      <w:r>
        <w:rPr>
          <w:rFonts w:hint="eastAsia" w:ascii="仿宋_GB2312" w:eastAsia="仿宋_GB2312" w:cs="仿宋_GB2312"/>
          <w:bCs/>
          <w:kern w:val="0"/>
          <w:sz w:val="32"/>
          <w:szCs w:val="32"/>
          <w:lang w:val="en-US" w:eastAsia="zh-CN"/>
        </w:rPr>
        <w:t>1.67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60.29</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hAnsi="仿宋_GB2312" w:eastAsia="仿宋_GB2312" w:cs="仿宋_GB2312"/>
          <w:color w:val="auto"/>
          <w:sz w:val="32"/>
          <w:szCs w:val="32"/>
          <w:highlight w:val="none"/>
          <w:lang w:val="en-US" w:eastAsia="zh-CN"/>
        </w:rPr>
        <w:t>人员增减变动。</w:t>
      </w:r>
    </w:p>
    <w:p>
      <w:pPr>
        <w:autoSpaceDE w:val="0"/>
        <w:autoSpaceDN w:val="0"/>
        <w:adjustRightInd w:val="0"/>
        <w:spacing w:line="580"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eastAsia="仿宋_GB2312" w:cs="仿宋_GB2312"/>
          <w:bCs/>
          <w:kern w:val="0"/>
          <w:sz w:val="32"/>
          <w:szCs w:val="32"/>
          <w:lang w:eastAsia="zh-CN"/>
        </w:rPr>
        <w:t>卫生健康支出（类）行政事业单位医疗（款）公务员医疗补助</w:t>
      </w:r>
      <w:r>
        <w:rPr>
          <w:rFonts w:hint="eastAsia" w:ascii="仿宋_GB2312" w:eastAsia="仿宋_GB2312" w:cs="仿宋_GB2312"/>
          <w:bCs/>
          <w:kern w:val="0"/>
          <w:sz w:val="32"/>
          <w:szCs w:val="32"/>
          <w:lang w:val="en-US" w:eastAsia="zh-CN"/>
        </w:rPr>
        <w:t>(项)。</w:t>
      </w:r>
      <w:r>
        <w:rPr>
          <w:rFonts w:hint="eastAsia" w:ascii="仿宋_GB2312" w:eastAsia="仿宋_GB2312" w:cs="仿宋_GB2312"/>
          <w:bCs/>
          <w:kern w:val="0"/>
          <w:sz w:val="32"/>
          <w:szCs w:val="32"/>
        </w:rPr>
        <w:t>年初预算</w:t>
      </w:r>
      <w:r>
        <w:rPr>
          <w:rFonts w:hint="eastAsia" w:ascii="仿宋_GB2312" w:eastAsia="仿宋_GB2312" w:cs="仿宋_GB2312"/>
          <w:bCs/>
          <w:kern w:val="0"/>
          <w:sz w:val="32"/>
          <w:szCs w:val="32"/>
          <w:lang w:val="en-US" w:eastAsia="zh-CN"/>
        </w:rPr>
        <w:t>3.56</w:t>
      </w:r>
      <w:r>
        <w:rPr>
          <w:rFonts w:hint="eastAsia" w:ascii="仿宋_GB2312" w:eastAsia="仿宋_GB2312" w:cs="仿宋_GB2312"/>
          <w:bCs/>
          <w:kern w:val="0"/>
          <w:sz w:val="32"/>
          <w:szCs w:val="32"/>
        </w:rPr>
        <w:t>为万元，支出决算为</w:t>
      </w:r>
      <w:r>
        <w:rPr>
          <w:rFonts w:hint="eastAsia" w:ascii="仿宋_GB2312" w:eastAsia="仿宋_GB2312" w:cs="仿宋_GB2312"/>
          <w:bCs/>
          <w:kern w:val="0"/>
          <w:sz w:val="32"/>
          <w:szCs w:val="32"/>
          <w:lang w:val="en-US" w:eastAsia="zh-CN"/>
        </w:rPr>
        <w:t>3.85</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108.15</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于预算数的主要原因是通过使用以前年度财政拨款结转资金解决</w:t>
      </w:r>
      <w:r>
        <w:rPr>
          <w:rFonts w:hint="eastAsia" w:ascii="仿宋" w:hAnsi="仿宋" w:eastAsia="仿宋" w:cs="仿宋"/>
          <w:color w:val="auto"/>
          <w:sz w:val="32"/>
          <w:szCs w:val="32"/>
          <w:highlight w:val="none"/>
          <w:lang w:val="en-US" w:eastAsia="zh-CN"/>
        </w:rPr>
        <w:t>。</w:t>
      </w:r>
    </w:p>
    <w:p>
      <w:pPr>
        <w:autoSpaceDE w:val="0"/>
        <w:autoSpaceDN w:val="0"/>
        <w:adjustRightInd w:val="0"/>
        <w:spacing w:line="580"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w:t>
      </w:r>
      <w:r>
        <w:rPr>
          <w:rFonts w:hint="eastAsia" w:ascii="仿宋_GB2312" w:eastAsia="仿宋_GB2312" w:cs="仿宋_GB2312"/>
          <w:bCs/>
          <w:kern w:val="0"/>
          <w:sz w:val="32"/>
          <w:szCs w:val="32"/>
          <w:lang w:val="en-US" w:eastAsia="zh-CN"/>
        </w:rPr>
        <w:t>住房保障支出（类）住房改革支出（款）住房公积金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4.44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5.13</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115.54</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于预算数的主要原因是通过使用以前年度财政拨款结转资金解决</w:t>
      </w:r>
      <w:r>
        <w:rPr>
          <w:rFonts w:hint="eastAsia" w:ascii="仿宋" w:hAnsi="仿宋" w:eastAsia="仿宋" w:cs="仿宋"/>
          <w:color w:val="auto"/>
          <w:sz w:val="32"/>
          <w:szCs w:val="32"/>
          <w:highlight w:val="none"/>
          <w:lang w:val="en-US"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hAnsi="黑体" w:eastAsia="仿宋_GB2312"/>
          <w:b/>
          <w:bCs/>
          <w:color w:val="000000"/>
          <w:sz w:val="32"/>
          <w:szCs w:val="32"/>
          <w:u w:val="none"/>
          <w:lang w:eastAsia="zh-CN"/>
        </w:rPr>
        <w:t>六、2020年度一般公共预算</w:t>
      </w:r>
      <w:r>
        <w:rPr>
          <w:rFonts w:hint="eastAsia" w:ascii="仿宋_GB2312" w:eastAsia="仿宋_GB2312" w:cs="仿宋_GB2312"/>
          <w:b/>
          <w:kern w:val="0"/>
          <w:sz w:val="32"/>
          <w:szCs w:val="32"/>
        </w:rPr>
        <w:t>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hint="eastAsia" w:ascii="仿宋_GB2312" w:eastAsia="仿宋_GB2312" w:cs="仿宋_GB2312"/>
          <w:bCs/>
          <w:kern w:val="0"/>
          <w:sz w:val="32"/>
          <w:szCs w:val="32"/>
          <w:lang w:val="en-US" w:eastAsia="zh-CN"/>
        </w:rPr>
        <w:t>75.59</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w:t>
      </w:r>
      <w:r>
        <w:rPr>
          <w:rFonts w:hint="eastAsia" w:ascii="仿宋_GB2312" w:eastAsia="仿宋_GB2312" w:cs="仿宋_GB2312"/>
          <w:bCs/>
          <w:kern w:val="0"/>
          <w:sz w:val="32"/>
          <w:szCs w:val="32"/>
          <w:lang w:val="en-US" w:eastAsia="zh-CN"/>
        </w:rPr>
        <w:t>68.25</w:t>
      </w:r>
      <w:r>
        <w:rPr>
          <w:rFonts w:hint="eastAsia" w:ascii="仿宋_GB2312" w:eastAsia="仿宋_GB2312" w:cs="仿宋_GB2312"/>
          <w:bCs/>
          <w:kern w:val="0"/>
          <w:sz w:val="32"/>
          <w:szCs w:val="32"/>
        </w:rPr>
        <w:t>万元，主要包括：基本工资、津贴补贴、 奖金、、机关事业单位基本养老保险缴费、职业年金缴费、职工基本医疗保险缴费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其他社会保障缴费、退休费、住房公积金；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7.34</w:t>
      </w:r>
      <w:r>
        <w:rPr>
          <w:rFonts w:hint="eastAsia" w:ascii="仿宋_GB2312" w:eastAsia="仿宋_GB2312" w:cs="仿宋_GB2312"/>
          <w:bCs/>
          <w:kern w:val="0"/>
          <w:sz w:val="32"/>
          <w:szCs w:val="32"/>
        </w:rPr>
        <w:t>万元，主要包括：办公费、水费、邮电费、差旅费、委托业务费、工会经费、其他交通费用</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其他商品和服务支出</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hAnsi="黑体" w:eastAsia="仿宋_GB2312"/>
          <w:b/>
          <w:bCs/>
          <w:color w:val="000000"/>
          <w:sz w:val="32"/>
          <w:szCs w:val="32"/>
          <w:u w:val="none"/>
          <w:lang w:eastAsia="zh-CN"/>
        </w:rPr>
        <w:t>七、2020 年度一般公共预算财政拨</w:t>
      </w:r>
      <w:r>
        <w:rPr>
          <w:rFonts w:hint="eastAsia" w:ascii="仿宋_GB2312" w:eastAsia="仿宋_GB2312" w:cs="仿宋_GB2312"/>
          <w:b/>
          <w:kern w:val="0"/>
          <w:sz w:val="32"/>
          <w:szCs w:val="32"/>
        </w:rPr>
        <w:t>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0.16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0.07</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43.75</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万元；公务接待费支出决算为</w:t>
      </w:r>
      <w:r>
        <w:rPr>
          <w:rFonts w:hint="eastAsia" w:ascii="仿宋_GB2312" w:eastAsia="仿宋_GB2312" w:cs="仿宋_GB2312"/>
          <w:bCs/>
          <w:kern w:val="0"/>
          <w:sz w:val="32"/>
          <w:szCs w:val="32"/>
          <w:lang w:val="en-US" w:eastAsia="zh-CN"/>
        </w:rPr>
        <w:t>0.07</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43.75</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2020年度“三公”经费财政拨款支出决算数比2019年减少</w:t>
      </w:r>
      <w:r>
        <w:rPr>
          <w:rFonts w:hint="eastAsia" w:ascii="仿宋_GB2312" w:eastAsia="仿宋_GB2312" w:cs="仿宋_GB2312"/>
          <w:bCs/>
          <w:kern w:val="0"/>
          <w:sz w:val="32"/>
          <w:szCs w:val="32"/>
          <w:lang w:val="en-US" w:eastAsia="zh-CN"/>
        </w:rPr>
        <w:t>0.19</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73.08</w:t>
      </w:r>
      <w:r>
        <w:rPr>
          <w:rFonts w:hint="eastAsia" w:ascii="仿宋_GB2312" w:eastAsia="仿宋_GB2312" w:cs="仿宋_GB2312"/>
          <w:bCs/>
          <w:kern w:val="0"/>
          <w:sz w:val="32"/>
          <w:szCs w:val="32"/>
        </w:rPr>
        <w:t>%，其中：因公出国（境）费支出决 算</w:t>
      </w:r>
      <w:r>
        <w:rPr>
          <w:rFonts w:hint="eastAsia" w:ascii="仿宋_GB2312" w:eastAsia="仿宋_GB2312" w:cs="仿宋_GB2312"/>
          <w:bCs/>
          <w:kern w:val="0"/>
          <w:sz w:val="32"/>
          <w:szCs w:val="32"/>
          <w:lang w:eastAsia="zh-CN"/>
        </w:rPr>
        <w:t>相同</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eastAsia="zh-CN"/>
        </w:rPr>
        <w:t>相同</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0.19</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73.08</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公务接待费支出减少的主要原因是</w:t>
      </w:r>
      <w:r>
        <w:rPr>
          <w:rFonts w:hint="eastAsia" w:ascii="仿宋_GB2312" w:eastAsia="仿宋_GB2312" w:cs="仿宋_GB2312"/>
          <w:bCs/>
          <w:kern w:val="0"/>
          <w:sz w:val="32"/>
          <w:szCs w:val="32"/>
          <w:lang w:eastAsia="zh-CN"/>
        </w:rPr>
        <w:t>厉行节约</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w:t>
      </w:r>
      <w:r>
        <w:rPr>
          <w:rFonts w:hint="eastAsia" w:ascii="仿宋_GB2312" w:eastAsia="仿宋_GB2312" w:cs="仿宋_GB2312"/>
          <w:bCs/>
          <w:kern w:val="0"/>
          <w:sz w:val="32"/>
          <w:szCs w:val="32"/>
          <w:lang w:eastAsia="zh-CN"/>
        </w:rPr>
        <w:t>元</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万元；公务接待费支出决算</w:t>
      </w:r>
      <w:r>
        <w:rPr>
          <w:rFonts w:hint="eastAsia" w:ascii="仿宋_GB2312" w:eastAsia="仿宋_GB2312" w:cs="仿宋_GB2312"/>
          <w:bCs/>
          <w:kern w:val="0"/>
          <w:sz w:val="32"/>
          <w:szCs w:val="32"/>
          <w:lang w:val="en-US" w:eastAsia="zh-CN"/>
        </w:rPr>
        <w:t>0.07</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万元。2020年，机关所属单位开支财政拨款的公务用车保有量为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辆</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0.07</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0.07</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考察调研、学习交流</w:t>
      </w:r>
      <w:r>
        <w:rPr>
          <w:rFonts w:hint="eastAsia" w:ascii="仿宋_GB2312" w:eastAsia="仿宋_GB2312" w:cs="仿宋_GB2312"/>
          <w:bCs/>
          <w:kern w:val="0"/>
          <w:sz w:val="32"/>
          <w:szCs w:val="32"/>
        </w:rPr>
        <w:t>。2020 年共接待国内来访团组</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
          <w:kern w:val="0"/>
          <w:sz w:val="32"/>
          <w:szCs w:val="32"/>
        </w:rPr>
        <w:t xml:space="preserve">八、2020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 xml:space="preserve"> 2020年度政府基金预算财政拨款收、支总决算</w:t>
      </w:r>
      <w:r>
        <w:rPr>
          <w:rFonts w:hint="eastAsia" w:ascii="仿宋_GB2312" w:eastAsia="仿宋_GB2312" w:cs="仿宋_GB2312"/>
          <w:bCs/>
          <w:kern w:val="0"/>
          <w:sz w:val="32"/>
          <w:szCs w:val="32"/>
          <w:lang w:eastAsia="zh-CN"/>
        </w:rPr>
        <w:t>均为</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万元。与 2019 年相比，收、支</w:t>
      </w:r>
      <w:r>
        <w:rPr>
          <w:rFonts w:hint="eastAsia" w:ascii="仿宋_GB2312" w:eastAsia="仿宋_GB2312" w:cs="仿宋_GB2312"/>
          <w:bCs/>
          <w:kern w:val="0"/>
          <w:sz w:val="32"/>
          <w:szCs w:val="32"/>
          <w:lang w:eastAsia="zh-CN"/>
        </w:rPr>
        <w:t>相同。</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lang w:eastAsia="zh-CN"/>
        </w:rPr>
        <w:t>十、</w:t>
      </w:r>
      <w:r>
        <w:rPr>
          <w:rFonts w:hint="eastAsia" w:ascii="仿宋_GB2312" w:eastAsia="仿宋_GB2312" w:cs="仿宋_GB2312"/>
          <w:b/>
          <w:kern w:val="0"/>
          <w:sz w:val="32"/>
          <w:szCs w:val="32"/>
        </w:rPr>
        <w:t>2020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（二）</w:t>
      </w:r>
      <w:r>
        <w:rPr>
          <w:rFonts w:hint="eastAsia" w:ascii="仿宋_GB2312" w:eastAsia="仿宋_GB2312" w:cs="仿宋_GB2312"/>
          <w:bCs/>
          <w:kern w:val="0"/>
          <w:sz w:val="32"/>
          <w:szCs w:val="32"/>
          <w:lang w:eastAsia="zh-CN"/>
        </w:rPr>
        <w:t>单位</w:t>
      </w:r>
      <w:r>
        <w:rPr>
          <w:rFonts w:hint="eastAsia" w:ascii="仿宋_GB2312" w:eastAsia="仿宋_GB2312" w:cs="仿宋_GB2312"/>
          <w:bCs/>
          <w:kern w:val="0"/>
          <w:sz w:val="32"/>
          <w:szCs w:val="32"/>
        </w:rPr>
        <w:t>决算中项目绩效自评结果。</w:t>
      </w:r>
      <w:r>
        <w:rPr>
          <w:rFonts w:hint="eastAsia" w:ascii="仿宋_GB2312" w:eastAsia="仿宋_GB2312" w:cs="仿宋_GB2312"/>
          <w:bCs/>
          <w:kern w:val="0"/>
          <w:sz w:val="32"/>
          <w:szCs w:val="32"/>
          <w:lang w:eastAsia="zh-CN"/>
        </w:rPr>
        <w:t>无</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w:t>
      </w:r>
      <w:r>
        <w:rPr>
          <w:rFonts w:hint="eastAsia" w:ascii="仿宋_GB2312" w:eastAsia="仿宋_GB2312" w:cs="仿宋_GB2312"/>
          <w:b/>
          <w:kern w:val="0"/>
          <w:sz w:val="32"/>
          <w:szCs w:val="32"/>
          <w:lang w:eastAsia="zh-CN"/>
        </w:rPr>
        <w:t>一</w:t>
      </w:r>
      <w:r>
        <w:rPr>
          <w:rFonts w:hint="eastAsia" w:ascii="仿宋_GB2312" w:eastAsia="仿宋_GB2312" w:cs="仿宋_GB2312"/>
          <w:b/>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机关运行经费支出</w:t>
      </w:r>
      <w:r>
        <w:rPr>
          <w:rFonts w:hint="eastAsia" w:ascii="仿宋_GB2312" w:eastAsia="仿宋_GB2312" w:cs="仿宋_GB2312"/>
          <w:kern w:val="0"/>
          <w:sz w:val="32"/>
          <w:szCs w:val="32"/>
          <w:lang w:val="en-US" w:eastAsia="zh-CN"/>
        </w:rPr>
        <w:t>7.34</w:t>
      </w:r>
      <w:r>
        <w:rPr>
          <w:rFonts w:hint="eastAsia" w:ascii="仿宋_GB2312" w:eastAsia="仿宋_GB2312" w:cs="仿宋_GB2312"/>
          <w:kern w:val="0"/>
          <w:sz w:val="32"/>
          <w:szCs w:val="32"/>
        </w:rPr>
        <w:t>万元，比 2019年增加</w:t>
      </w:r>
      <w:r>
        <w:rPr>
          <w:rFonts w:hint="eastAsia" w:ascii="仿宋_GB2312" w:eastAsia="仿宋_GB2312" w:cs="仿宋_GB2312"/>
          <w:kern w:val="0"/>
          <w:sz w:val="32"/>
          <w:szCs w:val="32"/>
          <w:lang w:val="en-US" w:eastAsia="zh-CN"/>
        </w:rPr>
        <w:t>4.32</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143.05</w:t>
      </w:r>
      <w:r>
        <w:rPr>
          <w:rFonts w:hint="eastAsia" w:ascii="仿宋_GB2312" w:eastAsia="仿宋_GB2312" w:cs="仿宋_GB2312"/>
          <w:kern w:val="0"/>
          <w:sz w:val="32"/>
          <w:szCs w:val="32"/>
        </w:rPr>
        <w:t xml:space="preserve"> %，增</w:t>
      </w:r>
      <w:r>
        <w:rPr>
          <w:rFonts w:hint="eastAsia" w:ascii="仿宋_GB2312" w:eastAsia="仿宋_GB2312" w:cs="仿宋_GB2312"/>
          <w:kern w:val="0"/>
          <w:sz w:val="32"/>
          <w:szCs w:val="32"/>
          <w:lang w:eastAsia="zh-CN"/>
        </w:rPr>
        <w:t>长</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年初预算有所增加</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政府采购支出总额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辆。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F66C5B"/>
    <w:rsid w:val="0CE320F0"/>
    <w:rsid w:val="0DA86951"/>
    <w:rsid w:val="0E074DDF"/>
    <w:rsid w:val="124204B5"/>
    <w:rsid w:val="13276C4C"/>
    <w:rsid w:val="182962AB"/>
    <w:rsid w:val="19D073EB"/>
    <w:rsid w:val="1CC31F67"/>
    <w:rsid w:val="24D337DC"/>
    <w:rsid w:val="24E13B74"/>
    <w:rsid w:val="26460DBA"/>
    <w:rsid w:val="2B6F74EB"/>
    <w:rsid w:val="2C4219FE"/>
    <w:rsid w:val="34020F86"/>
    <w:rsid w:val="38563624"/>
    <w:rsid w:val="395F2FA1"/>
    <w:rsid w:val="39A63F06"/>
    <w:rsid w:val="3CB00505"/>
    <w:rsid w:val="3ED1439F"/>
    <w:rsid w:val="44500BF5"/>
    <w:rsid w:val="48374EDC"/>
    <w:rsid w:val="4C256E3D"/>
    <w:rsid w:val="4CB52F0F"/>
    <w:rsid w:val="532F1F9A"/>
    <w:rsid w:val="542B2968"/>
    <w:rsid w:val="5E995A3E"/>
    <w:rsid w:val="62163194"/>
    <w:rsid w:val="624D024D"/>
    <w:rsid w:val="63D950E2"/>
    <w:rsid w:val="650E086A"/>
    <w:rsid w:val="68D57E74"/>
    <w:rsid w:val="6BAA0708"/>
    <w:rsid w:val="6D8F0E63"/>
    <w:rsid w:val="70201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4</TotalTime>
  <ScaleCrop>false</ScaleCrop>
  <LinksUpToDate>false</LinksUpToDate>
  <CharactersWithSpaces>8540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WPS_1467107336</cp:lastModifiedBy>
  <cp:lastPrinted>2021-07-07T01:10:00Z</cp:lastPrinted>
  <dcterms:modified xsi:type="dcterms:W3CDTF">2021-08-23T10:53:26Z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E50996B2C48346B9AD5965A61D069888</vt:lpwstr>
  </property>
</Properties>
</file>