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93" w:rsidRDefault="00703793">
      <w:pPr>
        <w:rPr>
          <w:rFonts w:ascii="仿宋_GB2312" w:eastAsia="仿宋_GB2312" w:cs="ArialUnicodeMS" w:hint="eastAsia"/>
          <w:kern w:val="0"/>
          <w:sz w:val="32"/>
          <w:szCs w:val="32"/>
        </w:rPr>
      </w:pPr>
    </w:p>
    <w:p w:rsidR="00703793" w:rsidRDefault="00703793">
      <w:pPr>
        <w:rPr>
          <w:rFonts w:ascii="黑体" w:eastAsia="黑体" w:cs="ArialUnicodeMS"/>
          <w:kern w:val="0"/>
          <w:sz w:val="72"/>
          <w:szCs w:val="72"/>
        </w:rPr>
      </w:pPr>
    </w:p>
    <w:p w:rsidR="00703793" w:rsidRDefault="00703793">
      <w:pPr>
        <w:rPr>
          <w:rFonts w:ascii="黑体" w:eastAsia="黑体" w:cs="ArialUnicodeMS"/>
          <w:kern w:val="0"/>
          <w:sz w:val="72"/>
          <w:szCs w:val="72"/>
        </w:rPr>
      </w:pPr>
    </w:p>
    <w:p w:rsidR="00703793" w:rsidRDefault="00F919CD">
      <w:pPr>
        <w:jc w:val="center"/>
        <w:rPr>
          <w:rFonts w:ascii="黑体" w:eastAsia="黑体" w:hAnsi="黑体"/>
          <w:bCs/>
          <w:color w:val="000000"/>
          <w:sz w:val="52"/>
          <w:szCs w:val="52"/>
        </w:rPr>
      </w:pPr>
      <w:r>
        <w:rPr>
          <w:rFonts w:ascii="黑体" w:eastAsia="黑体" w:cs="ArialUnicodeMS" w:hint="eastAsia"/>
          <w:kern w:val="0"/>
          <w:sz w:val="52"/>
          <w:szCs w:val="52"/>
        </w:rPr>
        <w:t>柳州市疾病预防控制中心</w:t>
      </w:r>
    </w:p>
    <w:p w:rsidR="00703793" w:rsidRDefault="00AD0A34">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rPr>
          <w:rFonts w:ascii="ArialUnicodeMS" w:eastAsia="ArialUnicodeMS" w:cs="ArialUnicodeMS"/>
          <w:kern w:val="0"/>
          <w:sz w:val="84"/>
          <w:szCs w:val="84"/>
        </w:rPr>
      </w:pPr>
    </w:p>
    <w:p w:rsidR="00703793" w:rsidRDefault="00703793">
      <w:pPr>
        <w:jc w:val="center"/>
        <w:rPr>
          <w:rFonts w:ascii="黑体" w:eastAsia="黑体" w:cs="黑体"/>
          <w:kern w:val="0"/>
          <w:sz w:val="44"/>
          <w:szCs w:val="44"/>
        </w:rPr>
      </w:pPr>
    </w:p>
    <w:p w:rsidR="00703793" w:rsidRDefault="00AD0A34">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703793" w:rsidRDefault="00703793">
      <w:pPr>
        <w:ind w:firstLine="645"/>
        <w:rPr>
          <w:rFonts w:ascii="仿宋_GB2312" w:eastAsia="仿宋_GB2312"/>
          <w:b/>
          <w:sz w:val="32"/>
          <w:szCs w:val="32"/>
        </w:rPr>
      </w:pPr>
    </w:p>
    <w:p w:rsidR="00703793" w:rsidRDefault="00AD0A34">
      <w:pPr>
        <w:ind w:firstLine="645"/>
        <w:rPr>
          <w:rFonts w:ascii="仿宋_GB2312" w:eastAsia="仿宋_GB2312"/>
          <w:b/>
          <w:sz w:val="32"/>
          <w:szCs w:val="32"/>
        </w:rPr>
      </w:pPr>
      <w:r>
        <w:rPr>
          <w:rFonts w:ascii="仿宋_GB2312" w:eastAsia="仿宋_GB2312" w:hint="eastAsia"/>
          <w:b/>
          <w:sz w:val="32"/>
          <w:szCs w:val="32"/>
        </w:rPr>
        <w:t>第一部分：</w:t>
      </w:r>
      <w:r w:rsidR="004F06DD">
        <w:rPr>
          <w:rFonts w:ascii="仿宋_GB2312" w:eastAsia="仿宋_GB2312" w:hAnsi="黑体" w:hint="eastAsia"/>
          <w:b/>
          <w:bCs/>
          <w:color w:val="000000"/>
          <w:sz w:val="32"/>
          <w:szCs w:val="32"/>
        </w:rPr>
        <w:t>柳州市疾病预防控制中心</w:t>
      </w:r>
      <w:r>
        <w:rPr>
          <w:rFonts w:ascii="仿宋_GB2312" w:eastAsia="仿宋_GB2312" w:hint="eastAsia"/>
          <w:b/>
          <w:sz w:val="32"/>
          <w:szCs w:val="32"/>
        </w:rPr>
        <w:t>概况</w:t>
      </w:r>
    </w:p>
    <w:p w:rsidR="00703793" w:rsidRDefault="00AD0A34">
      <w:pPr>
        <w:ind w:firstLine="645"/>
        <w:rPr>
          <w:rFonts w:ascii="仿宋_GB2312" w:eastAsia="仿宋_GB2312"/>
          <w:sz w:val="32"/>
          <w:szCs w:val="32"/>
        </w:rPr>
      </w:pPr>
      <w:r>
        <w:rPr>
          <w:rFonts w:ascii="仿宋_GB2312" w:eastAsia="仿宋_GB2312" w:hint="eastAsia"/>
          <w:sz w:val="32"/>
          <w:szCs w:val="32"/>
        </w:rPr>
        <w:t>一、主要职能</w:t>
      </w:r>
    </w:p>
    <w:p w:rsidR="00703793" w:rsidRDefault="00AD0A34">
      <w:pPr>
        <w:ind w:firstLine="645"/>
        <w:rPr>
          <w:rFonts w:ascii="仿宋_GB2312" w:eastAsia="仿宋_GB2312"/>
          <w:sz w:val="32"/>
          <w:szCs w:val="32"/>
        </w:rPr>
      </w:pPr>
      <w:r>
        <w:rPr>
          <w:rFonts w:ascii="仿宋_GB2312" w:eastAsia="仿宋_GB2312" w:hint="eastAsia"/>
          <w:sz w:val="32"/>
          <w:szCs w:val="32"/>
        </w:rPr>
        <w:t>二、部门决算单位构成</w:t>
      </w:r>
    </w:p>
    <w:p w:rsidR="00703793" w:rsidRDefault="00AD0A34">
      <w:pPr>
        <w:ind w:firstLine="645"/>
        <w:rPr>
          <w:rFonts w:ascii="仿宋_GB2312" w:eastAsia="仿宋_GB2312"/>
          <w:b/>
          <w:sz w:val="32"/>
          <w:szCs w:val="32"/>
        </w:rPr>
      </w:pPr>
      <w:r>
        <w:rPr>
          <w:rFonts w:ascii="仿宋_GB2312" w:eastAsia="仿宋_GB2312" w:hint="eastAsia"/>
          <w:b/>
          <w:sz w:val="32"/>
          <w:szCs w:val="32"/>
        </w:rPr>
        <w:t>第二部分：</w:t>
      </w:r>
      <w:r w:rsidR="004F06DD">
        <w:rPr>
          <w:rFonts w:ascii="仿宋_GB2312" w:eastAsia="仿宋_GB2312" w:hAnsi="黑体" w:hint="eastAsia"/>
          <w:b/>
          <w:bCs/>
          <w:color w:val="000000"/>
          <w:sz w:val="32"/>
          <w:szCs w:val="32"/>
        </w:rPr>
        <w:t>柳州市疾病预防控制中心</w:t>
      </w:r>
      <w:r>
        <w:rPr>
          <w:rFonts w:ascii="仿宋_GB2312" w:eastAsia="仿宋_GB2312" w:hint="eastAsia"/>
          <w:b/>
          <w:sz w:val="32"/>
          <w:szCs w:val="32"/>
        </w:rPr>
        <w:t>2020年部门决算报表</w:t>
      </w:r>
    </w:p>
    <w:p w:rsidR="00703793" w:rsidRDefault="00AD0A34">
      <w:pPr>
        <w:ind w:left="645"/>
        <w:rPr>
          <w:rFonts w:ascii="仿宋_GB2312" w:eastAsia="仿宋_GB2312"/>
          <w:sz w:val="32"/>
          <w:szCs w:val="32"/>
        </w:rPr>
      </w:pPr>
      <w:r>
        <w:rPr>
          <w:rFonts w:ascii="仿宋_GB2312" w:eastAsia="仿宋_GB2312" w:hint="eastAsia"/>
          <w:sz w:val="32"/>
          <w:szCs w:val="32"/>
        </w:rPr>
        <w:t>表</w:t>
      </w:r>
      <w:proofErr w:type="gramStart"/>
      <w:r>
        <w:rPr>
          <w:rFonts w:ascii="仿宋_GB2312" w:eastAsia="仿宋_GB2312" w:hint="eastAsia"/>
          <w:sz w:val="32"/>
          <w:szCs w:val="32"/>
        </w:rPr>
        <w:t>一</w:t>
      </w:r>
      <w:proofErr w:type="gramEnd"/>
      <w:r>
        <w:rPr>
          <w:rFonts w:ascii="仿宋_GB2312" w:eastAsia="仿宋_GB2312" w:hint="eastAsia"/>
          <w:sz w:val="32"/>
          <w:szCs w:val="32"/>
        </w:rPr>
        <w:t>：收入支出决算总表</w:t>
      </w:r>
    </w:p>
    <w:p w:rsidR="00703793" w:rsidRDefault="00AD0A34">
      <w:pPr>
        <w:ind w:left="645"/>
        <w:rPr>
          <w:rFonts w:ascii="仿宋_GB2312" w:eastAsia="仿宋_GB2312"/>
          <w:sz w:val="32"/>
          <w:szCs w:val="32"/>
        </w:rPr>
      </w:pPr>
      <w:r>
        <w:rPr>
          <w:rFonts w:ascii="仿宋_GB2312" w:eastAsia="仿宋_GB2312" w:hint="eastAsia"/>
          <w:sz w:val="32"/>
          <w:szCs w:val="32"/>
        </w:rPr>
        <w:t>表二：收入决算表</w:t>
      </w:r>
    </w:p>
    <w:p w:rsidR="00703793" w:rsidRDefault="00AD0A34">
      <w:pPr>
        <w:ind w:left="645"/>
        <w:rPr>
          <w:rFonts w:ascii="仿宋_GB2312" w:eastAsia="仿宋_GB2312"/>
          <w:sz w:val="32"/>
          <w:szCs w:val="32"/>
        </w:rPr>
      </w:pPr>
      <w:r>
        <w:rPr>
          <w:rFonts w:ascii="仿宋_GB2312" w:eastAsia="仿宋_GB2312" w:hint="eastAsia"/>
          <w:sz w:val="32"/>
          <w:szCs w:val="32"/>
        </w:rPr>
        <w:t>表三：支出决算表</w:t>
      </w:r>
    </w:p>
    <w:p w:rsidR="00703793" w:rsidRDefault="00AD0A34">
      <w:pPr>
        <w:ind w:left="645"/>
        <w:rPr>
          <w:rFonts w:ascii="仿宋_GB2312" w:eastAsia="仿宋_GB2312"/>
          <w:sz w:val="32"/>
          <w:szCs w:val="32"/>
        </w:rPr>
      </w:pPr>
      <w:r>
        <w:rPr>
          <w:rFonts w:ascii="仿宋_GB2312" w:eastAsia="仿宋_GB2312" w:hint="eastAsia"/>
          <w:sz w:val="32"/>
          <w:szCs w:val="32"/>
        </w:rPr>
        <w:t>表四：财政拨款收入支出决算总表</w:t>
      </w:r>
    </w:p>
    <w:p w:rsidR="00703793" w:rsidRDefault="00AD0A34">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703793" w:rsidRDefault="00AD0A34">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703793" w:rsidRDefault="00AD0A34">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703793" w:rsidRDefault="00AD0A3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F244FC" w:rsidRDefault="00F244FC">
      <w:pPr>
        <w:ind w:left="645"/>
        <w:rPr>
          <w:rFonts w:ascii="仿宋_GB2312" w:eastAsia="仿宋_GB2312"/>
          <w:sz w:val="32"/>
          <w:szCs w:val="32"/>
        </w:rPr>
      </w:pPr>
      <w:r w:rsidRPr="00F244FC">
        <w:rPr>
          <w:rFonts w:ascii="仿宋_GB2312" w:eastAsia="仿宋_GB2312" w:hint="eastAsia"/>
          <w:sz w:val="32"/>
          <w:szCs w:val="32"/>
        </w:rPr>
        <w:t>表九：国有资本经营预算财政拨款支出决算表</w:t>
      </w:r>
    </w:p>
    <w:p w:rsidR="00703793" w:rsidRDefault="00AD0A34">
      <w:pPr>
        <w:ind w:firstLine="645"/>
        <w:rPr>
          <w:rFonts w:ascii="仿宋_GB2312" w:eastAsia="仿宋_GB2312"/>
          <w:b/>
          <w:sz w:val="32"/>
          <w:szCs w:val="32"/>
        </w:rPr>
      </w:pPr>
      <w:r>
        <w:rPr>
          <w:rFonts w:ascii="仿宋_GB2312" w:eastAsia="仿宋_GB2312" w:hint="eastAsia"/>
          <w:b/>
          <w:sz w:val="32"/>
          <w:szCs w:val="32"/>
        </w:rPr>
        <w:t>第三部分：</w:t>
      </w:r>
      <w:r w:rsidR="004F06DD">
        <w:rPr>
          <w:rFonts w:ascii="仿宋_GB2312" w:eastAsia="仿宋_GB2312" w:hAnsi="黑体" w:hint="eastAsia"/>
          <w:b/>
          <w:bCs/>
          <w:color w:val="000000"/>
          <w:sz w:val="32"/>
          <w:szCs w:val="32"/>
        </w:rPr>
        <w:t>柳州市疾病预防控制中心</w:t>
      </w:r>
      <w:r>
        <w:rPr>
          <w:rFonts w:ascii="仿宋_GB2312" w:eastAsia="仿宋_GB2312" w:hint="eastAsia"/>
          <w:b/>
          <w:sz w:val="32"/>
          <w:szCs w:val="32"/>
        </w:rPr>
        <w:t>2020年度部门决算情况说明</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703793" w:rsidRDefault="00AD0A34">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F244FC" w:rsidRDefault="00F244FC" w:rsidP="00F244FC">
      <w:pPr>
        <w:autoSpaceDE w:val="0"/>
        <w:autoSpaceDN w:val="0"/>
        <w:adjustRightInd w:val="0"/>
        <w:ind w:firstLineChars="200" w:firstLine="640"/>
        <w:jc w:val="left"/>
        <w:rPr>
          <w:rFonts w:ascii="仿宋_GB2312" w:eastAsia="仿宋_GB2312" w:cs="仿宋_GB2312"/>
          <w:bCs/>
          <w:kern w:val="0"/>
          <w:sz w:val="32"/>
          <w:szCs w:val="32"/>
        </w:rPr>
      </w:pPr>
      <w:r w:rsidRPr="00F244FC">
        <w:rPr>
          <w:rFonts w:ascii="仿宋_GB2312" w:eastAsia="仿宋_GB2312" w:cs="仿宋_GB2312" w:hint="eastAsia"/>
          <w:bCs/>
          <w:kern w:val="0"/>
          <w:sz w:val="32"/>
          <w:szCs w:val="32"/>
        </w:rPr>
        <w:t>九、国有资本经营预算财政拨款支出决算情况</w:t>
      </w:r>
    </w:p>
    <w:p w:rsidR="00703793" w:rsidRDefault="00AD0A34">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703793" w:rsidRDefault="00AD0A34">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703793" w:rsidRDefault="00AD0A34">
      <w:pPr>
        <w:ind w:firstLine="645"/>
        <w:rPr>
          <w:rFonts w:ascii="仿宋_GB2312" w:eastAsia="仿宋_GB2312"/>
          <w:b/>
          <w:sz w:val="32"/>
          <w:szCs w:val="32"/>
        </w:rPr>
      </w:pPr>
      <w:r>
        <w:rPr>
          <w:rFonts w:ascii="仿宋_GB2312" w:eastAsia="仿宋_GB2312" w:hint="eastAsia"/>
          <w:b/>
          <w:sz w:val="32"/>
          <w:szCs w:val="32"/>
        </w:rPr>
        <w:t>第四部分：名词解释</w:t>
      </w:r>
    </w:p>
    <w:p w:rsidR="00703793" w:rsidRDefault="00AD0A34">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柳州市疾病预防控制中心</w:t>
      </w:r>
      <w:r>
        <w:rPr>
          <w:rFonts w:ascii="仿宋_GB2312" w:eastAsia="仿宋_GB2312" w:hint="eastAsia"/>
          <w:b/>
          <w:sz w:val="32"/>
          <w:szCs w:val="32"/>
        </w:rPr>
        <w:t>概况</w:t>
      </w:r>
    </w:p>
    <w:p w:rsidR="00703793" w:rsidRDefault="00AD0A34">
      <w:pPr>
        <w:ind w:firstLine="646"/>
        <w:rPr>
          <w:rFonts w:ascii="仿宋_GB2312" w:eastAsia="仿宋_GB2312"/>
          <w:sz w:val="32"/>
          <w:szCs w:val="32"/>
        </w:rPr>
      </w:pPr>
      <w:r>
        <w:rPr>
          <w:rFonts w:ascii="仿宋_GB2312" w:eastAsia="仿宋_GB2312" w:hint="eastAsia"/>
          <w:sz w:val="32"/>
          <w:szCs w:val="32"/>
        </w:rPr>
        <w:t>一、主要职能</w:t>
      </w:r>
    </w:p>
    <w:p w:rsidR="00C61E33" w:rsidRDefault="00AD0A34" w:rsidP="00C61E33">
      <w:pPr>
        <w:ind w:firstLine="646"/>
        <w:rPr>
          <w:rFonts w:ascii="仿宋_GB2312" w:eastAsia="仿宋_GB2312" w:hint="eastAsia"/>
          <w:sz w:val="32"/>
          <w:szCs w:val="32"/>
        </w:rPr>
      </w:pPr>
      <w:r w:rsidRPr="00AD0A34">
        <w:rPr>
          <w:rFonts w:ascii="仿宋_GB2312" w:eastAsia="仿宋_GB2312" w:hint="eastAsia"/>
          <w:sz w:val="32"/>
          <w:szCs w:val="32"/>
        </w:rPr>
        <w:t>柳州市疾病预防控制中心</w:t>
      </w:r>
      <w:r>
        <w:rPr>
          <w:rFonts w:ascii="仿宋_GB2312" w:eastAsia="仿宋_GB2312" w:hint="eastAsia"/>
          <w:sz w:val="32"/>
          <w:szCs w:val="32"/>
        </w:rPr>
        <w:t>为</w:t>
      </w:r>
      <w:r w:rsidR="00C61E33">
        <w:rPr>
          <w:rFonts w:ascii="仿宋_GB2312" w:eastAsia="仿宋_GB2312" w:hint="eastAsia"/>
          <w:sz w:val="32"/>
          <w:szCs w:val="32"/>
        </w:rPr>
        <w:t>副处级</w:t>
      </w:r>
      <w:r>
        <w:rPr>
          <w:rFonts w:ascii="仿宋_GB2312" w:eastAsia="仿宋_GB2312" w:hint="eastAsia"/>
          <w:sz w:val="32"/>
          <w:szCs w:val="32"/>
        </w:rPr>
        <w:t>公益一类</w:t>
      </w:r>
      <w:r w:rsidR="00E71766">
        <w:rPr>
          <w:rFonts w:ascii="仿宋_GB2312" w:eastAsia="仿宋_GB2312" w:hint="eastAsia"/>
          <w:sz w:val="32"/>
          <w:szCs w:val="32"/>
        </w:rPr>
        <w:t>卫生事业单位。</w:t>
      </w:r>
      <w:r>
        <w:rPr>
          <w:rFonts w:ascii="仿宋_GB2312" w:eastAsia="仿宋_GB2312" w:hint="eastAsia"/>
          <w:sz w:val="32"/>
          <w:szCs w:val="32"/>
        </w:rPr>
        <w:t>主要</w:t>
      </w:r>
      <w:r w:rsidR="00E71766">
        <w:rPr>
          <w:rFonts w:ascii="仿宋_GB2312" w:eastAsia="仿宋_GB2312" w:hint="eastAsia"/>
          <w:sz w:val="32"/>
          <w:szCs w:val="32"/>
        </w:rPr>
        <w:t>职能</w:t>
      </w:r>
      <w:r>
        <w:rPr>
          <w:rFonts w:ascii="仿宋_GB2312" w:eastAsia="仿宋_GB2312" w:hint="eastAsia"/>
          <w:sz w:val="32"/>
          <w:szCs w:val="32"/>
        </w:rPr>
        <w:t>：</w:t>
      </w:r>
      <w:r w:rsidR="00C61E33" w:rsidRPr="00C61E33">
        <w:rPr>
          <w:rFonts w:ascii="仿宋_GB2312" w:eastAsia="仿宋_GB2312" w:hint="eastAsia"/>
          <w:sz w:val="32"/>
          <w:szCs w:val="32"/>
        </w:rPr>
        <w:t>传染病、寄生虫病、地方病、非传染性疾病防控，提高柳州市整体疾病防控水平</w:t>
      </w:r>
      <w:r w:rsidR="00C61E33">
        <w:rPr>
          <w:rFonts w:ascii="仿宋_GB2312" w:eastAsia="仿宋_GB2312" w:hint="eastAsia"/>
          <w:sz w:val="32"/>
          <w:szCs w:val="32"/>
        </w:rPr>
        <w:t xml:space="preserve"> ；</w:t>
      </w:r>
      <w:r w:rsidR="00C61E33" w:rsidRPr="00C61E33">
        <w:rPr>
          <w:rFonts w:ascii="仿宋_GB2312" w:eastAsia="仿宋_GB2312" w:hint="eastAsia"/>
          <w:sz w:val="32"/>
          <w:szCs w:val="32"/>
        </w:rPr>
        <w:t>构建突发公共卫生事件和灾害疫情应急处置机制，建立应急队伍建设；规范公共卫生信息收集、报告、分析和评价工作；</w:t>
      </w:r>
      <w:r w:rsidR="00C61E33">
        <w:rPr>
          <w:rFonts w:ascii="仿宋_GB2312" w:eastAsia="仿宋_GB2312" w:hint="eastAsia"/>
          <w:sz w:val="32"/>
          <w:szCs w:val="32"/>
        </w:rPr>
        <w:t xml:space="preserve">   </w:t>
      </w:r>
      <w:r w:rsidR="00C61E33" w:rsidRPr="00C61E33">
        <w:rPr>
          <w:rFonts w:ascii="仿宋_GB2312" w:eastAsia="仿宋_GB2312" w:hint="eastAsia"/>
          <w:sz w:val="32"/>
          <w:szCs w:val="32"/>
        </w:rPr>
        <w:t xml:space="preserve">                                                                                </w:t>
      </w:r>
      <w:r w:rsidR="00C61E33">
        <w:rPr>
          <w:rFonts w:ascii="仿宋_GB2312" w:eastAsia="仿宋_GB2312" w:hint="eastAsia"/>
          <w:sz w:val="32"/>
          <w:szCs w:val="32"/>
        </w:rPr>
        <w:t xml:space="preserve">                             </w:t>
      </w:r>
      <w:r w:rsidR="00C61E33" w:rsidRPr="00C61E33">
        <w:rPr>
          <w:rFonts w:ascii="仿宋_GB2312" w:eastAsia="仿宋_GB2312" w:hint="eastAsia"/>
          <w:sz w:val="32"/>
          <w:szCs w:val="32"/>
        </w:rPr>
        <w:t>对全市及六县开展食源性、职业性、放射性、环境性等危害健康因素实施有效监测、评价和干预</w:t>
      </w:r>
      <w:r w:rsidR="00C61E33">
        <w:rPr>
          <w:rFonts w:ascii="仿宋_GB2312" w:eastAsia="仿宋_GB2312" w:hint="eastAsia"/>
          <w:sz w:val="32"/>
          <w:szCs w:val="32"/>
        </w:rPr>
        <w:t xml:space="preserve">；     </w:t>
      </w:r>
      <w:r w:rsidR="00C61E33" w:rsidRPr="00C61E33">
        <w:rPr>
          <w:rFonts w:ascii="仿宋_GB2312" w:eastAsia="仿宋_GB2312" w:hint="eastAsia"/>
          <w:sz w:val="32"/>
          <w:szCs w:val="32"/>
        </w:rPr>
        <w:t xml:space="preserve">                                                 </w:t>
      </w:r>
      <w:r w:rsidR="00C61E33">
        <w:rPr>
          <w:rFonts w:ascii="仿宋_GB2312" w:eastAsia="仿宋_GB2312" w:hint="eastAsia"/>
          <w:sz w:val="32"/>
          <w:szCs w:val="32"/>
        </w:rPr>
        <w:t xml:space="preserve">                              </w:t>
      </w:r>
      <w:r w:rsidR="00C61E33" w:rsidRPr="00C61E33">
        <w:rPr>
          <w:rFonts w:ascii="仿宋_GB2312" w:eastAsia="仿宋_GB2312" w:hint="eastAsia"/>
          <w:sz w:val="32"/>
          <w:szCs w:val="32"/>
        </w:rPr>
        <w:t>建立权威的检测机构，对疾病病原生物检测、鉴定</w:t>
      </w:r>
      <w:r w:rsidR="00C61E33">
        <w:rPr>
          <w:rFonts w:ascii="仿宋_GB2312" w:eastAsia="仿宋_GB2312" w:hint="eastAsia"/>
          <w:sz w:val="32"/>
          <w:szCs w:val="32"/>
        </w:rPr>
        <w:t>；</w:t>
      </w:r>
      <w:r w:rsidR="00C61E33" w:rsidRPr="00C61E33">
        <w:rPr>
          <w:rFonts w:ascii="仿宋_GB2312" w:eastAsia="仿宋_GB2312" w:hint="eastAsia"/>
          <w:sz w:val="32"/>
          <w:szCs w:val="32"/>
        </w:rPr>
        <w:t>开展健康素养教育，提高公众健康素养认知水平</w:t>
      </w:r>
      <w:r w:rsidR="00C61E33">
        <w:rPr>
          <w:rFonts w:ascii="仿宋_GB2312" w:eastAsia="仿宋_GB2312" w:hint="eastAsia"/>
          <w:sz w:val="32"/>
          <w:szCs w:val="32"/>
        </w:rPr>
        <w:t>；</w:t>
      </w:r>
      <w:r w:rsidR="00C61E33" w:rsidRPr="00C61E33">
        <w:rPr>
          <w:rFonts w:ascii="仿宋_GB2312" w:eastAsia="仿宋_GB2312" w:hint="eastAsia"/>
          <w:sz w:val="32"/>
          <w:szCs w:val="32"/>
        </w:rPr>
        <w:t>增强疾病预防控制机构的创新和科研能力</w:t>
      </w:r>
      <w:r w:rsidR="00C61E33">
        <w:rPr>
          <w:rFonts w:ascii="仿宋_GB2312" w:eastAsia="仿宋_GB2312" w:hint="eastAsia"/>
          <w:sz w:val="32"/>
          <w:szCs w:val="32"/>
        </w:rPr>
        <w:t>；</w:t>
      </w:r>
      <w:r w:rsidR="00C61E33" w:rsidRPr="00C61E33">
        <w:rPr>
          <w:rFonts w:ascii="仿宋_GB2312" w:eastAsia="仿宋_GB2312" w:hint="eastAsia"/>
          <w:sz w:val="32"/>
          <w:szCs w:val="32"/>
        </w:rPr>
        <w:t xml:space="preserve">扶助县区疾病预防控制机构提高业务水平。           </w:t>
      </w:r>
    </w:p>
    <w:p w:rsidR="00703793" w:rsidRDefault="00AD0A34" w:rsidP="00C61E33">
      <w:pPr>
        <w:ind w:firstLine="646"/>
        <w:rPr>
          <w:rFonts w:ascii="仿宋_GB2312" w:eastAsia="仿宋_GB2312"/>
          <w:sz w:val="32"/>
          <w:szCs w:val="32"/>
        </w:rPr>
      </w:pPr>
      <w:r>
        <w:rPr>
          <w:rFonts w:ascii="仿宋_GB2312" w:eastAsia="仿宋_GB2312" w:hint="eastAsia"/>
          <w:sz w:val="32"/>
          <w:szCs w:val="32"/>
        </w:rPr>
        <w:t>二、部门决算单位构成</w:t>
      </w:r>
    </w:p>
    <w:p w:rsidR="00703793" w:rsidRDefault="00AD0A34" w:rsidP="00C61E33">
      <w:pPr>
        <w:ind w:firstLine="645"/>
        <w:rPr>
          <w:rFonts w:ascii="仿宋_GB2312" w:eastAsia="仿宋_GB2312" w:hint="eastAsia"/>
          <w:sz w:val="32"/>
          <w:szCs w:val="32"/>
        </w:rPr>
      </w:pPr>
      <w:r>
        <w:rPr>
          <w:rFonts w:ascii="仿宋_GB2312" w:eastAsia="仿宋_GB2312" w:hint="eastAsia"/>
          <w:sz w:val="32"/>
          <w:szCs w:val="32"/>
        </w:rPr>
        <w:t>本</w:t>
      </w:r>
      <w:r w:rsidRPr="00AD0A34">
        <w:rPr>
          <w:rFonts w:ascii="仿宋_GB2312" w:eastAsia="仿宋_GB2312" w:hint="eastAsia"/>
          <w:sz w:val="32"/>
          <w:szCs w:val="32"/>
        </w:rPr>
        <w:t>部门决算单位构成</w:t>
      </w:r>
      <w:r w:rsidR="00D77A7E">
        <w:rPr>
          <w:rFonts w:ascii="仿宋_GB2312" w:eastAsia="仿宋_GB2312" w:hint="eastAsia"/>
          <w:sz w:val="32"/>
          <w:szCs w:val="32"/>
        </w:rPr>
        <w:t>：</w:t>
      </w:r>
      <w:r>
        <w:rPr>
          <w:rFonts w:ascii="仿宋_GB2312" w:eastAsia="仿宋_GB2312" w:hint="eastAsia"/>
          <w:sz w:val="32"/>
          <w:szCs w:val="32"/>
        </w:rPr>
        <w:t>1个，即</w:t>
      </w:r>
      <w:r w:rsidRPr="00AD0A34">
        <w:rPr>
          <w:rFonts w:ascii="仿宋_GB2312" w:eastAsia="仿宋_GB2312" w:hint="eastAsia"/>
          <w:sz w:val="32"/>
          <w:szCs w:val="32"/>
        </w:rPr>
        <w:t>柳州市疾病预防控制中心</w:t>
      </w:r>
      <w:r>
        <w:rPr>
          <w:rFonts w:ascii="仿宋_GB2312" w:eastAsia="仿宋_GB2312" w:hint="eastAsia"/>
          <w:sz w:val="32"/>
          <w:szCs w:val="32"/>
        </w:rPr>
        <w:t>。</w:t>
      </w:r>
    </w:p>
    <w:p w:rsidR="00C61E33" w:rsidRDefault="00C61E33" w:rsidP="00C61E33">
      <w:pPr>
        <w:ind w:firstLine="645"/>
        <w:rPr>
          <w:rFonts w:ascii="仿宋_GB2312" w:eastAsia="仿宋_GB2312" w:hint="eastAsia"/>
          <w:sz w:val="32"/>
          <w:szCs w:val="32"/>
        </w:rPr>
      </w:pPr>
    </w:p>
    <w:p w:rsidR="00C61E33" w:rsidRDefault="00C61E33" w:rsidP="00C61E33">
      <w:pPr>
        <w:ind w:firstLine="645"/>
        <w:rPr>
          <w:rFonts w:ascii="仿宋_GB2312" w:eastAsia="仿宋_GB2312" w:hint="eastAsia"/>
          <w:sz w:val="32"/>
          <w:szCs w:val="32"/>
        </w:rPr>
      </w:pPr>
    </w:p>
    <w:p w:rsidR="00C61E33" w:rsidRDefault="00C61E33" w:rsidP="00C61E33">
      <w:pPr>
        <w:ind w:firstLine="645"/>
        <w:rPr>
          <w:rFonts w:ascii="仿宋_GB2312" w:eastAsia="仿宋_GB2312" w:hint="eastAsia"/>
          <w:sz w:val="32"/>
          <w:szCs w:val="32"/>
        </w:rPr>
      </w:pPr>
    </w:p>
    <w:p w:rsidR="00C61E33" w:rsidRDefault="00C61E33" w:rsidP="00C61E33">
      <w:pPr>
        <w:ind w:firstLine="645"/>
        <w:rPr>
          <w:rFonts w:ascii="仿宋_GB2312" w:eastAsia="仿宋_GB2312" w:hint="eastAsia"/>
          <w:sz w:val="32"/>
          <w:szCs w:val="32"/>
        </w:rPr>
      </w:pPr>
    </w:p>
    <w:p w:rsidR="00C61E33" w:rsidRDefault="00C61E33" w:rsidP="00C61E33">
      <w:pPr>
        <w:ind w:firstLine="645"/>
        <w:rPr>
          <w:rFonts w:ascii="仿宋_GB2312" w:eastAsia="仿宋_GB2312" w:hint="eastAsia"/>
          <w:sz w:val="32"/>
          <w:szCs w:val="32"/>
        </w:rPr>
      </w:pPr>
    </w:p>
    <w:p w:rsidR="00C61E33" w:rsidRDefault="00C61E33" w:rsidP="00C61E33">
      <w:pPr>
        <w:ind w:firstLine="645"/>
      </w:pPr>
      <w:bookmarkStart w:id="0" w:name="_GoBack"/>
      <w:bookmarkEnd w:id="0"/>
    </w:p>
    <w:p w:rsidR="00703793" w:rsidRDefault="00703793">
      <w:pPr>
        <w:jc w:val="center"/>
      </w:pPr>
    </w:p>
    <w:p w:rsidR="00703793" w:rsidRDefault="00AD0A34">
      <w:pPr>
        <w:rPr>
          <w:rFonts w:ascii="仿宋_GB2312" w:eastAsia="仿宋_GB2312"/>
          <w:b/>
          <w:sz w:val="32"/>
          <w:szCs w:val="32"/>
        </w:rPr>
      </w:pPr>
      <w:r>
        <w:rPr>
          <w:rFonts w:ascii="仿宋_GB2312" w:eastAsia="仿宋_GB2312" w:hint="eastAsia"/>
          <w:b/>
          <w:sz w:val="32"/>
          <w:szCs w:val="32"/>
        </w:rPr>
        <w:lastRenderedPageBreak/>
        <w:t>第二部分：</w:t>
      </w:r>
      <w:r w:rsidR="00D77A7E" w:rsidRPr="00D77A7E">
        <w:rPr>
          <w:rFonts w:ascii="仿宋_GB2312" w:eastAsia="仿宋_GB2312" w:hAnsi="黑体" w:hint="eastAsia"/>
          <w:b/>
          <w:bCs/>
          <w:color w:val="000000"/>
          <w:sz w:val="32"/>
          <w:szCs w:val="32"/>
          <w:u w:val="single"/>
        </w:rPr>
        <w:t>柳州市疾病预防控制中心</w:t>
      </w:r>
      <w:r>
        <w:rPr>
          <w:rFonts w:ascii="仿宋_GB2312" w:eastAsia="仿宋_GB2312" w:hint="eastAsia"/>
          <w:b/>
          <w:sz w:val="32"/>
          <w:szCs w:val="32"/>
        </w:rPr>
        <w:t xml:space="preserve"> 2020年部门决算报表</w:t>
      </w:r>
    </w:p>
    <w:p w:rsidR="00703793" w:rsidRDefault="00153DD9" w:rsidP="00153DD9">
      <w:pPr>
        <w:ind w:firstLineChars="200" w:firstLine="640"/>
        <w:rPr>
          <w:rFonts w:ascii="仿宋_GB2312" w:eastAsia="仿宋_GB2312" w:hAnsi="黑体"/>
          <w:sz w:val="32"/>
          <w:szCs w:val="32"/>
        </w:rPr>
      </w:pPr>
      <w:r w:rsidRPr="00153DD9">
        <w:rPr>
          <w:rFonts w:ascii="仿宋_GB2312" w:eastAsia="仿宋_GB2312" w:hAnsi="黑体" w:hint="eastAsia"/>
          <w:sz w:val="32"/>
          <w:szCs w:val="32"/>
        </w:rPr>
        <w:t>《收入</w:t>
      </w:r>
      <w:r>
        <w:rPr>
          <w:rFonts w:ascii="仿宋_GB2312" w:eastAsia="仿宋_GB2312" w:hAnsi="黑体" w:hint="eastAsia"/>
          <w:sz w:val="32"/>
          <w:szCs w:val="32"/>
        </w:rPr>
        <w:t>支出</w:t>
      </w:r>
      <w:r w:rsidRPr="00153DD9">
        <w:rPr>
          <w:rFonts w:ascii="仿宋_GB2312" w:eastAsia="仿宋_GB2312" w:hAnsi="黑体" w:hint="eastAsia"/>
          <w:sz w:val="32"/>
          <w:szCs w:val="32"/>
        </w:rPr>
        <w:t>决算</w:t>
      </w:r>
      <w:r>
        <w:rPr>
          <w:rFonts w:ascii="仿宋_GB2312" w:eastAsia="仿宋_GB2312" w:hAnsi="黑体" w:hint="eastAsia"/>
          <w:sz w:val="32"/>
          <w:szCs w:val="32"/>
        </w:rPr>
        <w:t>总</w:t>
      </w:r>
      <w:r w:rsidRPr="00153DD9">
        <w:rPr>
          <w:rFonts w:ascii="仿宋_GB2312" w:eastAsia="仿宋_GB2312" w:hAnsi="黑体" w:hint="eastAsia"/>
          <w:sz w:val="32"/>
          <w:szCs w:val="32"/>
        </w:rPr>
        <w:t>表》</w:t>
      </w:r>
      <w:r>
        <w:rPr>
          <w:rFonts w:ascii="仿宋_GB2312" w:eastAsia="仿宋_GB2312" w:hAnsi="黑体" w:hint="eastAsia"/>
          <w:sz w:val="32"/>
          <w:szCs w:val="32"/>
        </w:rPr>
        <w:t>、</w:t>
      </w:r>
      <w:r w:rsidR="00AD0A34">
        <w:rPr>
          <w:rFonts w:ascii="仿宋_GB2312" w:eastAsia="仿宋_GB2312" w:hAnsi="黑体" w:hint="eastAsia"/>
          <w:sz w:val="32"/>
          <w:szCs w:val="32"/>
        </w:rPr>
        <w:t>《收入决算表》、《支出决算表》、</w:t>
      </w:r>
      <w:r w:rsidRPr="00153DD9">
        <w:rPr>
          <w:rFonts w:ascii="仿宋_GB2312" w:eastAsia="仿宋_GB2312" w:hAnsi="黑体" w:hint="eastAsia"/>
          <w:sz w:val="32"/>
          <w:szCs w:val="32"/>
        </w:rPr>
        <w:t>《</w:t>
      </w:r>
      <w:r>
        <w:rPr>
          <w:rFonts w:ascii="仿宋_GB2312" w:eastAsia="仿宋_GB2312" w:hAnsi="黑体" w:hint="eastAsia"/>
          <w:sz w:val="32"/>
          <w:szCs w:val="32"/>
        </w:rPr>
        <w:t>财政拨款</w:t>
      </w:r>
      <w:r w:rsidRPr="00153DD9">
        <w:rPr>
          <w:rFonts w:ascii="仿宋_GB2312" w:eastAsia="仿宋_GB2312" w:hAnsi="黑体" w:hint="eastAsia"/>
          <w:sz w:val="32"/>
          <w:szCs w:val="32"/>
        </w:rPr>
        <w:t>收入支出决算总表》、</w:t>
      </w:r>
      <w:r w:rsidR="00AD0A34">
        <w:rPr>
          <w:rFonts w:ascii="仿宋_GB2312" w:eastAsia="仿宋_GB2312" w:hAnsi="黑体" w:hint="eastAsia"/>
          <w:sz w:val="32"/>
          <w:szCs w:val="32"/>
        </w:rPr>
        <w:t>《一般公共预算财政拨款支出决算表》</w:t>
      </w:r>
      <w:r>
        <w:rPr>
          <w:rFonts w:ascii="仿宋_GB2312" w:eastAsia="仿宋_GB2312" w:hAnsi="黑体" w:hint="eastAsia"/>
          <w:sz w:val="32"/>
          <w:szCs w:val="32"/>
        </w:rPr>
        <w:t>、</w:t>
      </w:r>
      <w:r w:rsidRPr="00153DD9">
        <w:rPr>
          <w:rFonts w:ascii="仿宋_GB2312" w:eastAsia="仿宋_GB2312" w:hAnsi="黑体" w:hint="eastAsia"/>
          <w:sz w:val="32"/>
          <w:szCs w:val="32"/>
        </w:rPr>
        <w:t>《一般公共预算财政拨款</w:t>
      </w:r>
      <w:r>
        <w:rPr>
          <w:rFonts w:ascii="仿宋_GB2312" w:eastAsia="仿宋_GB2312" w:hAnsi="黑体" w:hint="eastAsia"/>
          <w:sz w:val="32"/>
          <w:szCs w:val="32"/>
        </w:rPr>
        <w:t>基本</w:t>
      </w:r>
      <w:r w:rsidRPr="00153DD9">
        <w:rPr>
          <w:rFonts w:ascii="仿宋_GB2312" w:eastAsia="仿宋_GB2312" w:hAnsi="黑体" w:hint="eastAsia"/>
          <w:sz w:val="32"/>
          <w:szCs w:val="32"/>
        </w:rPr>
        <w:t>支出决算表》</w:t>
      </w:r>
      <w:r>
        <w:rPr>
          <w:rFonts w:ascii="仿宋_GB2312" w:eastAsia="仿宋_GB2312" w:hAnsi="黑体" w:hint="eastAsia"/>
          <w:sz w:val="32"/>
          <w:szCs w:val="32"/>
        </w:rPr>
        <w:t>、</w:t>
      </w:r>
      <w:r w:rsidRPr="00153DD9">
        <w:rPr>
          <w:rFonts w:ascii="仿宋_GB2312" w:eastAsia="仿宋_GB2312" w:hAnsi="黑体" w:hint="eastAsia"/>
          <w:sz w:val="32"/>
          <w:szCs w:val="32"/>
        </w:rPr>
        <w:t>《一般公共预算财政拨款</w:t>
      </w:r>
      <w:r w:rsidR="00F2745D">
        <w:rPr>
          <w:rFonts w:ascii="仿宋_GB2312" w:eastAsia="仿宋_GB2312" w:hAnsi="黑体" w:hint="eastAsia"/>
          <w:sz w:val="32"/>
          <w:szCs w:val="32"/>
        </w:rPr>
        <w:t>“三公经费”</w:t>
      </w:r>
      <w:r w:rsidRPr="00153DD9">
        <w:rPr>
          <w:rFonts w:ascii="仿宋_GB2312" w:eastAsia="仿宋_GB2312" w:hAnsi="黑体" w:hint="eastAsia"/>
          <w:sz w:val="32"/>
          <w:szCs w:val="32"/>
        </w:rPr>
        <w:t>支出决算表》</w:t>
      </w:r>
      <w:r w:rsidR="00F2745D">
        <w:rPr>
          <w:rFonts w:ascii="仿宋_GB2312" w:eastAsia="仿宋_GB2312" w:hAnsi="黑体" w:hint="eastAsia"/>
          <w:sz w:val="32"/>
          <w:szCs w:val="32"/>
        </w:rPr>
        <w:t>、</w:t>
      </w:r>
      <w:r w:rsidR="00AD0A34">
        <w:rPr>
          <w:rFonts w:ascii="仿宋_GB2312" w:eastAsia="仿宋_GB2312" w:hAnsi="黑体" w:hint="eastAsia"/>
          <w:sz w:val="32"/>
          <w:szCs w:val="32"/>
        </w:rPr>
        <w:t>《政府性基金预算财政拨款收入支出决算表》</w:t>
      </w:r>
      <w:r w:rsidR="00F2745D">
        <w:rPr>
          <w:rFonts w:ascii="仿宋_GB2312" w:eastAsia="仿宋_GB2312" w:hAnsi="黑体" w:hint="eastAsia"/>
          <w:sz w:val="32"/>
          <w:szCs w:val="32"/>
        </w:rPr>
        <w:t>和《国有资本经营预算财政拨款收入支出决算</w:t>
      </w:r>
      <w:r w:rsidR="00F2745D" w:rsidRPr="00F2745D">
        <w:rPr>
          <w:rFonts w:ascii="仿宋_GB2312" w:eastAsia="仿宋_GB2312" w:hAnsi="黑体" w:hint="eastAsia"/>
          <w:sz w:val="32"/>
          <w:szCs w:val="32"/>
        </w:rPr>
        <w:t>表</w:t>
      </w:r>
      <w:r w:rsidR="00CF6E1B">
        <w:rPr>
          <w:rFonts w:ascii="仿宋_GB2312" w:eastAsia="仿宋_GB2312" w:hAnsi="黑体" w:hint="eastAsia"/>
          <w:sz w:val="32"/>
          <w:szCs w:val="32"/>
        </w:rPr>
        <w:t>》详见附件1</w:t>
      </w:r>
      <w:r w:rsidR="00F2745D">
        <w:rPr>
          <w:rFonts w:ascii="仿宋_GB2312" w:eastAsia="仿宋_GB2312" w:hAnsi="黑体" w:hint="eastAsia"/>
          <w:sz w:val="32"/>
          <w:szCs w:val="32"/>
        </w:rPr>
        <w:t>。</w:t>
      </w:r>
    </w:p>
    <w:p w:rsidR="00703793" w:rsidRDefault="00703793">
      <w:pPr>
        <w:jc w:val="center"/>
      </w:pPr>
    </w:p>
    <w:p w:rsidR="00703793" w:rsidRPr="00CF6E1B" w:rsidRDefault="00703793">
      <w:pPr>
        <w:spacing w:line="560" w:lineRule="exact"/>
        <w:ind w:firstLine="420"/>
        <w:sectPr w:rsidR="00703793" w:rsidRPr="00CF6E1B" w:rsidSect="00F2745D">
          <w:footerReference w:type="even" r:id="rId9"/>
          <w:footerReference w:type="default" r:id="rId10"/>
          <w:pgSz w:w="11906" w:h="16838"/>
          <w:pgMar w:top="1440" w:right="1797" w:bottom="1440" w:left="1797" w:header="851" w:footer="992" w:gutter="0"/>
          <w:pgNumType w:fmt="numberInDash"/>
          <w:cols w:space="720"/>
          <w:docGrid w:type="lines" w:linePitch="312"/>
        </w:sectPr>
      </w:pPr>
    </w:p>
    <w:p w:rsidR="00703793" w:rsidRDefault="00AD0A34">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F2745D" w:rsidRPr="00F2745D">
        <w:rPr>
          <w:rFonts w:ascii="仿宋_GB2312" w:eastAsia="仿宋_GB2312" w:hAnsi="黑体" w:hint="eastAsia"/>
          <w:b/>
          <w:bCs/>
          <w:color w:val="000000"/>
          <w:sz w:val="32"/>
          <w:szCs w:val="32"/>
          <w:u w:val="single"/>
        </w:rPr>
        <w:t>柳州市疾病预防控制中心</w:t>
      </w:r>
      <w:r>
        <w:rPr>
          <w:rFonts w:ascii="仿宋_GB2312" w:eastAsia="仿宋_GB2312" w:hint="eastAsia"/>
          <w:b/>
          <w:sz w:val="32"/>
          <w:szCs w:val="32"/>
        </w:rPr>
        <w:t>2020年度部门决算情况说明</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703793" w:rsidRDefault="00AD0A34">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0A25DB">
        <w:rPr>
          <w:rFonts w:ascii="仿宋_GB2312" w:eastAsia="仿宋_GB2312" w:cs="仿宋_GB2312" w:hint="eastAsia"/>
          <w:bCs/>
          <w:kern w:val="0"/>
          <w:sz w:val="32"/>
          <w:szCs w:val="32"/>
        </w:rPr>
        <w:t>11370.54万元，其中本年收入合计</w:t>
      </w:r>
      <w:r w:rsidR="001D26D6">
        <w:rPr>
          <w:rFonts w:ascii="仿宋_GB2312" w:eastAsia="仿宋_GB2312" w:cs="仿宋_GB2312" w:hint="eastAsia"/>
          <w:bCs/>
          <w:kern w:val="0"/>
          <w:sz w:val="32"/>
          <w:szCs w:val="32"/>
        </w:rPr>
        <w:t>8587.40</w:t>
      </w:r>
      <w:r>
        <w:rPr>
          <w:rFonts w:ascii="仿宋_GB2312" w:eastAsia="仿宋_GB2312" w:cs="仿宋_GB2312" w:hint="eastAsia"/>
          <w:bCs/>
          <w:kern w:val="0"/>
          <w:sz w:val="32"/>
          <w:szCs w:val="32"/>
        </w:rPr>
        <w:t>万元，</w:t>
      </w:r>
      <w:r w:rsidR="0069361A">
        <w:rPr>
          <w:rFonts w:ascii="仿宋_GB2312" w:eastAsia="仿宋_GB2312" w:cs="仿宋_GB2312" w:hint="eastAsia"/>
          <w:bCs/>
          <w:kern w:val="0"/>
          <w:sz w:val="32"/>
          <w:szCs w:val="32"/>
        </w:rPr>
        <w:t>上年结转2783.13万元</w:t>
      </w:r>
      <w:r w:rsidR="000A25DB">
        <w:rPr>
          <w:rFonts w:ascii="仿宋_GB2312" w:eastAsia="仿宋_GB2312" w:cs="仿宋_GB2312" w:hint="eastAsia"/>
          <w:bCs/>
          <w:kern w:val="0"/>
          <w:sz w:val="32"/>
          <w:szCs w:val="32"/>
        </w:rPr>
        <w:t>；年度支出总计11370.54万元，其中本年</w:t>
      </w:r>
      <w:r>
        <w:rPr>
          <w:rFonts w:ascii="仿宋_GB2312" w:eastAsia="仿宋_GB2312" w:cs="仿宋_GB2312" w:hint="eastAsia"/>
          <w:bCs/>
          <w:kern w:val="0"/>
          <w:sz w:val="32"/>
          <w:szCs w:val="32"/>
        </w:rPr>
        <w:t>支出</w:t>
      </w:r>
      <w:r w:rsidR="000A25DB">
        <w:rPr>
          <w:rFonts w:ascii="仿宋_GB2312" w:eastAsia="仿宋_GB2312" w:cs="仿宋_GB2312" w:hint="eastAsia"/>
          <w:bCs/>
          <w:kern w:val="0"/>
          <w:sz w:val="32"/>
          <w:szCs w:val="32"/>
        </w:rPr>
        <w:t>合</w:t>
      </w:r>
      <w:r>
        <w:rPr>
          <w:rFonts w:ascii="仿宋_GB2312" w:eastAsia="仿宋_GB2312" w:cs="仿宋_GB2312" w:hint="eastAsia"/>
          <w:bCs/>
          <w:kern w:val="0"/>
          <w:sz w:val="32"/>
          <w:szCs w:val="32"/>
        </w:rPr>
        <w:t>计</w:t>
      </w:r>
      <w:r w:rsidR="001D26D6">
        <w:rPr>
          <w:rFonts w:ascii="仿宋_GB2312" w:eastAsia="仿宋_GB2312" w:cs="仿宋_GB2312" w:hint="eastAsia"/>
          <w:bCs/>
          <w:kern w:val="0"/>
          <w:sz w:val="32"/>
          <w:szCs w:val="32"/>
        </w:rPr>
        <w:t>9022.22</w:t>
      </w:r>
      <w:r>
        <w:rPr>
          <w:rFonts w:ascii="仿宋_GB2312" w:eastAsia="仿宋_GB2312" w:cs="仿宋_GB2312" w:hint="eastAsia"/>
          <w:bCs/>
          <w:kern w:val="0"/>
          <w:sz w:val="32"/>
          <w:szCs w:val="32"/>
        </w:rPr>
        <w:t>万元，</w:t>
      </w:r>
      <w:r w:rsidR="0069361A">
        <w:rPr>
          <w:rFonts w:ascii="仿宋_GB2312" w:eastAsia="仿宋_GB2312" w:cs="仿宋_GB2312" w:hint="eastAsia"/>
          <w:bCs/>
          <w:kern w:val="0"/>
          <w:sz w:val="32"/>
          <w:szCs w:val="32"/>
        </w:rPr>
        <w:t>年末结转2348.31万元；</w:t>
      </w:r>
      <w:r>
        <w:rPr>
          <w:rFonts w:ascii="仿宋_GB2312" w:eastAsia="仿宋_GB2312" w:cs="仿宋_GB2312" w:hint="eastAsia"/>
          <w:bCs/>
          <w:kern w:val="0"/>
          <w:sz w:val="32"/>
          <w:szCs w:val="32"/>
        </w:rPr>
        <w:t>与2019年相比，</w:t>
      </w:r>
      <w:r w:rsidR="00941795">
        <w:rPr>
          <w:rFonts w:ascii="仿宋_GB2312" w:eastAsia="仿宋_GB2312" w:cs="仿宋_GB2312" w:hint="eastAsia"/>
          <w:bCs/>
          <w:kern w:val="0"/>
          <w:sz w:val="32"/>
          <w:szCs w:val="32"/>
        </w:rPr>
        <w:t>2020年</w:t>
      </w:r>
      <w:r>
        <w:rPr>
          <w:rFonts w:ascii="仿宋_GB2312" w:eastAsia="仿宋_GB2312" w:cs="仿宋_GB2312" w:hint="eastAsia"/>
          <w:bCs/>
          <w:kern w:val="0"/>
          <w:sz w:val="32"/>
          <w:szCs w:val="32"/>
        </w:rPr>
        <w:t>收</w:t>
      </w:r>
      <w:r w:rsidR="001D26D6">
        <w:rPr>
          <w:rFonts w:ascii="仿宋_GB2312" w:eastAsia="仿宋_GB2312" w:cs="仿宋_GB2312" w:hint="eastAsia"/>
          <w:bCs/>
          <w:kern w:val="0"/>
          <w:sz w:val="32"/>
          <w:szCs w:val="32"/>
        </w:rPr>
        <w:t>入</w:t>
      </w:r>
      <w:r w:rsidR="00941795">
        <w:rPr>
          <w:rFonts w:ascii="仿宋_GB2312" w:eastAsia="仿宋_GB2312" w:cs="仿宋_GB2312" w:hint="eastAsia"/>
          <w:bCs/>
          <w:kern w:val="0"/>
          <w:sz w:val="32"/>
          <w:szCs w:val="32"/>
        </w:rPr>
        <w:t>合计</w:t>
      </w:r>
      <w:r w:rsidR="0069361A">
        <w:rPr>
          <w:rFonts w:ascii="仿宋_GB2312" w:eastAsia="仿宋_GB2312" w:cs="仿宋_GB2312" w:hint="eastAsia"/>
          <w:bCs/>
          <w:kern w:val="0"/>
          <w:sz w:val="32"/>
          <w:szCs w:val="32"/>
        </w:rPr>
        <w:t>减少3951.34万元</w:t>
      </w:r>
      <w:r w:rsidR="00941795">
        <w:rPr>
          <w:rFonts w:ascii="仿宋_GB2312" w:eastAsia="仿宋_GB2312" w:cs="仿宋_GB2312" w:hint="eastAsia"/>
          <w:bCs/>
          <w:kern w:val="0"/>
          <w:sz w:val="32"/>
          <w:szCs w:val="32"/>
        </w:rPr>
        <w:t>，下降31.51%；</w:t>
      </w:r>
      <w:r w:rsidR="0069361A">
        <w:rPr>
          <w:rFonts w:ascii="仿宋_GB2312" w:eastAsia="仿宋_GB2312" w:cs="仿宋_GB2312" w:hint="eastAsia"/>
          <w:bCs/>
          <w:kern w:val="0"/>
          <w:sz w:val="32"/>
          <w:szCs w:val="32"/>
        </w:rPr>
        <w:t>支出</w:t>
      </w:r>
      <w:r w:rsidR="00941795">
        <w:rPr>
          <w:rFonts w:ascii="仿宋_GB2312" w:eastAsia="仿宋_GB2312" w:cs="仿宋_GB2312" w:hint="eastAsia"/>
          <w:bCs/>
          <w:kern w:val="0"/>
          <w:sz w:val="32"/>
          <w:szCs w:val="32"/>
        </w:rPr>
        <w:t>合计</w:t>
      </w:r>
      <w:r w:rsidR="0069361A">
        <w:rPr>
          <w:rFonts w:ascii="仿宋_GB2312" w:eastAsia="仿宋_GB2312" w:cs="仿宋_GB2312" w:hint="eastAsia"/>
          <w:bCs/>
          <w:kern w:val="0"/>
          <w:sz w:val="32"/>
          <w:szCs w:val="32"/>
        </w:rPr>
        <w:t>减少1788.40万元</w:t>
      </w:r>
      <w:r w:rsidR="00941795">
        <w:rPr>
          <w:rFonts w:ascii="仿宋_GB2312" w:eastAsia="仿宋_GB2312" w:cs="仿宋_GB2312" w:hint="eastAsia"/>
          <w:bCs/>
          <w:kern w:val="0"/>
          <w:sz w:val="32"/>
          <w:szCs w:val="32"/>
        </w:rPr>
        <w:t>，下降16.54%</w:t>
      </w:r>
      <w:r w:rsidR="0069361A">
        <w:rPr>
          <w:rFonts w:ascii="仿宋_GB2312" w:eastAsia="仿宋_GB2312" w:cs="仿宋_GB2312" w:hint="eastAsia"/>
          <w:bCs/>
          <w:kern w:val="0"/>
          <w:sz w:val="32"/>
          <w:szCs w:val="32"/>
        </w:rPr>
        <w:t>。</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703793" w:rsidRDefault="00AD0A3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w:t>
      </w:r>
      <w:r w:rsidR="00941795">
        <w:rPr>
          <w:rFonts w:ascii="仿宋_GB2312" w:eastAsia="仿宋_GB2312" w:cs="仿宋_GB2312" w:hint="eastAsia"/>
          <w:bCs/>
          <w:kern w:val="0"/>
          <w:sz w:val="32"/>
          <w:szCs w:val="32"/>
        </w:rPr>
        <w:t>合</w:t>
      </w:r>
      <w:r>
        <w:rPr>
          <w:rFonts w:ascii="仿宋_GB2312" w:eastAsia="仿宋_GB2312" w:cs="仿宋_GB2312" w:hint="eastAsia"/>
          <w:bCs/>
          <w:kern w:val="0"/>
          <w:sz w:val="32"/>
          <w:szCs w:val="32"/>
        </w:rPr>
        <w:t>计</w:t>
      </w:r>
      <w:r w:rsidR="00B67C13">
        <w:rPr>
          <w:rFonts w:ascii="仿宋_GB2312" w:eastAsia="仿宋_GB2312" w:cs="仿宋_GB2312" w:hint="eastAsia"/>
          <w:bCs/>
          <w:kern w:val="0"/>
          <w:sz w:val="32"/>
          <w:szCs w:val="32"/>
        </w:rPr>
        <w:t>8587.40</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B67C13">
        <w:rPr>
          <w:rFonts w:ascii="仿宋_GB2312" w:eastAsia="仿宋_GB2312" w:cs="仿宋_GB2312" w:hint="eastAsia"/>
          <w:bCs/>
          <w:kern w:val="0"/>
          <w:sz w:val="32"/>
          <w:szCs w:val="32"/>
        </w:rPr>
        <w:t>4259.77</w:t>
      </w:r>
      <w:r>
        <w:rPr>
          <w:rFonts w:ascii="仿宋_GB2312" w:eastAsia="仿宋_GB2312" w:cs="仿宋_GB2312" w:hint="eastAsia"/>
          <w:bCs/>
          <w:kern w:val="0"/>
          <w:sz w:val="32"/>
          <w:szCs w:val="32"/>
        </w:rPr>
        <w:t>万元；占比</w:t>
      </w:r>
      <w:r w:rsidR="00B67C13">
        <w:rPr>
          <w:rFonts w:ascii="仿宋_GB2312" w:eastAsia="仿宋_GB2312" w:cs="仿宋_GB2312" w:hint="eastAsia"/>
          <w:bCs/>
          <w:kern w:val="0"/>
          <w:sz w:val="32"/>
          <w:szCs w:val="32"/>
        </w:rPr>
        <w:t>49.6%</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sidR="00B67C13">
        <w:rPr>
          <w:rFonts w:ascii="仿宋_GB2312" w:eastAsia="仿宋_GB2312" w:cs="仿宋_GB2312" w:hint="eastAsia"/>
          <w:bCs/>
          <w:kern w:val="0"/>
          <w:sz w:val="32"/>
          <w:szCs w:val="32"/>
        </w:rPr>
        <w:t>200</w:t>
      </w:r>
      <w:r>
        <w:rPr>
          <w:rFonts w:ascii="仿宋_GB2312" w:eastAsia="仿宋_GB2312" w:cs="仿宋_GB2312" w:hint="eastAsia"/>
          <w:bCs/>
          <w:kern w:val="0"/>
          <w:sz w:val="32"/>
          <w:szCs w:val="32"/>
        </w:rPr>
        <w:t>万元；占比</w:t>
      </w:r>
      <w:r w:rsidR="00B67C13">
        <w:rPr>
          <w:rFonts w:ascii="仿宋_GB2312" w:eastAsia="仿宋_GB2312" w:cs="仿宋_GB2312" w:hint="eastAsia"/>
          <w:bCs/>
          <w:kern w:val="0"/>
          <w:sz w:val="32"/>
          <w:szCs w:val="32"/>
        </w:rPr>
        <w:t>2.33%</w:t>
      </w:r>
      <w:r>
        <w:rPr>
          <w:rFonts w:ascii="仿宋_GB2312" w:eastAsia="仿宋_GB2312" w:cs="仿宋_GB2312" w:hint="eastAsia"/>
          <w:bCs/>
          <w:kern w:val="0"/>
          <w:sz w:val="32"/>
          <w:szCs w:val="32"/>
        </w:rPr>
        <w:t>；上级补助收入</w:t>
      </w:r>
      <w:r w:rsidR="00B67C13">
        <w:rPr>
          <w:rFonts w:ascii="仿宋_GB2312" w:eastAsia="仿宋_GB2312" w:cs="仿宋_GB2312" w:hint="eastAsia"/>
          <w:bCs/>
          <w:kern w:val="0"/>
          <w:sz w:val="32"/>
          <w:szCs w:val="32"/>
        </w:rPr>
        <w:t>2521.71</w:t>
      </w:r>
      <w:r>
        <w:rPr>
          <w:rFonts w:ascii="仿宋_GB2312" w:eastAsia="仿宋_GB2312" w:cs="仿宋_GB2312" w:hint="eastAsia"/>
          <w:bCs/>
          <w:kern w:val="0"/>
          <w:sz w:val="32"/>
          <w:szCs w:val="32"/>
        </w:rPr>
        <w:t>万元，占比</w:t>
      </w:r>
      <w:r w:rsidR="00B67C13">
        <w:rPr>
          <w:rFonts w:ascii="仿宋_GB2312" w:eastAsia="仿宋_GB2312" w:cs="仿宋_GB2312" w:hint="eastAsia"/>
          <w:bCs/>
          <w:kern w:val="0"/>
          <w:sz w:val="32"/>
          <w:szCs w:val="32"/>
        </w:rPr>
        <w:t>29.37%</w:t>
      </w:r>
      <w:r>
        <w:rPr>
          <w:rFonts w:ascii="仿宋_GB2312" w:eastAsia="仿宋_GB2312" w:cs="仿宋_GB2312" w:hint="eastAsia"/>
          <w:bCs/>
          <w:kern w:val="0"/>
          <w:sz w:val="32"/>
          <w:szCs w:val="32"/>
        </w:rPr>
        <w:t>；事业收入</w:t>
      </w:r>
      <w:r w:rsidR="00B67C13">
        <w:rPr>
          <w:rFonts w:ascii="仿宋_GB2312" w:eastAsia="仿宋_GB2312" w:cs="仿宋_GB2312" w:hint="eastAsia"/>
          <w:bCs/>
          <w:kern w:val="0"/>
          <w:sz w:val="32"/>
          <w:szCs w:val="32"/>
        </w:rPr>
        <w:t>1600.46</w:t>
      </w:r>
      <w:r>
        <w:rPr>
          <w:rFonts w:ascii="仿宋_GB2312" w:eastAsia="仿宋_GB2312" w:cs="仿宋_GB2312" w:hint="eastAsia"/>
          <w:bCs/>
          <w:kern w:val="0"/>
          <w:sz w:val="32"/>
          <w:szCs w:val="32"/>
        </w:rPr>
        <w:t>万元，占比</w:t>
      </w:r>
      <w:r w:rsidR="00B67C13">
        <w:rPr>
          <w:rFonts w:ascii="仿宋_GB2312" w:eastAsia="仿宋_GB2312" w:cs="仿宋_GB2312" w:hint="eastAsia"/>
          <w:bCs/>
          <w:kern w:val="0"/>
          <w:sz w:val="32"/>
          <w:szCs w:val="32"/>
        </w:rPr>
        <w:t>18.64%</w:t>
      </w:r>
      <w:r>
        <w:rPr>
          <w:rFonts w:ascii="仿宋_GB2312" w:eastAsia="仿宋_GB2312" w:cs="仿宋_GB2312" w:hint="eastAsia"/>
          <w:bCs/>
          <w:kern w:val="0"/>
          <w:sz w:val="32"/>
          <w:szCs w:val="32"/>
        </w:rPr>
        <w:t xml:space="preserve"> ；其他收入</w:t>
      </w:r>
      <w:r w:rsidR="00B67C13">
        <w:rPr>
          <w:rFonts w:ascii="仿宋_GB2312" w:eastAsia="仿宋_GB2312" w:cs="仿宋_GB2312" w:hint="eastAsia"/>
          <w:bCs/>
          <w:kern w:val="0"/>
          <w:sz w:val="32"/>
          <w:szCs w:val="32"/>
        </w:rPr>
        <w:t>5.47</w:t>
      </w:r>
      <w:r>
        <w:rPr>
          <w:rFonts w:ascii="仿宋_GB2312" w:eastAsia="仿宋_GB2312" w:cs="仿宋_GB2312" w:hint="eastAsia"/>
          <w:bCs/>
          <w:kern w:val="0"/>
          <w:sz w:val="32"/>
          <w:szCs w:val="32"/>
        </w:rPr>
        <w:t>万元，占比</w:t>
      </w:r>
      <w:r w:rsidR="00B67C13">
        <w:rPr>
          <w:rFonts w:ascii="仿宋_GB2312" w:eastAsia="仿宋_GB2312" w:cs="仿宋_GB2312" w:hint="eastAsia"/>
          <w:bCs/>
          <w:kern w:val="0"/>
          <w:sz w:val="32"/>
          <w:szCs w:val="32"/>
        </w:rPr>
        <w:t>0.06%</w:t>
      </w:r>
      <w:r>
        <w:rPr>
          <w:rFonts w:ascii="仿宋_GB2312" w:eastAsia="仿宋_GB2312" w:cs="仿宋_GB2312" w:hint="eastAsia"/>
          <w:bCs/>
          <w:kern w:val="0"/>
          <w:sz w:val="32"/>
          <w:szCs w:val="32"/>
        </w:rPr>
        <w:t>。</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B67C13">
        <w:rPr>
          <w:rFonts w:ascii="仿宋_GB2312" w:eastAsia="仿宋_GB2312" w:cs="仿宋_GB2312" w:hint="eastAsia"/>
          <w:bCs/>
          <w:kern w:val="0"/>
          <w:sz w:val="32"/>
          <w:szCs w:val="32"/>
        </w:rPr>
        <w:t>9022.22</w:t>
      </w:r>
      <w:r>
        <w:rPr>
          <w:rFonts w:ascii="仿宋_GB2312" w:eastAsia="仿宋_GB2312" w:cs="仿宋_GB2312" w:hint="eastAsia"/>
          <w:bCs/>
          <w:kern w:val="0"/>
          <w:sz w:val="32"/>
          <w:szCs w:val="32"/>
        </w:rPr>
        <w:t>万元，其中：基本支出</w:t>
      </w:r>
      <w:r w:rsidR="00B67C13">
        <w:rPr>
          <w:rFonts w:ascii="仿宋_GB2312" w:eastAsia="仿宋_GB2312" w:cs="仿宋_GB2312" w:hint="eastAsia"/>
          <w:bCs/>
          <w:kern w:val="0"/>
          <w:sz w:val="32"/>
          <w:szCs w:val="32"/>
        </w:rPr>
        <w:t>2362.20</w:t>
      </w:r>
      <w:r>
        <w:rPr>
          <w:rFonts w:ascii="仿宋_GB2312" w:eastAsia="仿宋_GB2312" w:cs="仿宋_GB2312" w:hint="eastAsia"/>
          <w:bCs/>
          <w:kern w:val="0"/>
          <w:sz w:val="32"/>
          <w:szCs w:val="32"/>
        </w:rPr>
        <w:t xml:space="preserve">万元，占 </w:t>
      </w:r>
      <w:r w:rsidR="00B67C13">
        <w:rPr>
          <w:rFonts w:ascii="仿宋_GB2312" w:eastAsia="仿宋_GB2312" w:cs="仿宋_GB2312" w:hint="eastAsia"/>
          <w:bCs/>
          <w:kern w:val="0"/>
          <w:sz w:val="32"/>
          <w:szCs w:val="32"/>
        </w:rPr>
        <w:t>26.18</w:t>
      </w:r>
      <w:r>
        <w:rPr>
          <w:rFonts w:ascii="仿宋_GB2312" w:eastAsia="仿宋_GB2312" w:cs="仿宋_GB2312" w:hint="eastAsia"/>
          <w:bCs/>
          <w:kern w:val="0"/>
          <w:sz w:val="32"/>
          <w:szCs w:val="32"/>
        </w:rPr>
        <w:t xml:space="preserve">%；项目支出 </w:t>
      </w:r>
      <w:r w:rsidR="00B67C13">
        <w:rPr>
          <w:rFonts w:ascii="仿宋_GB2312" w:eastAsia="仿宋_GB2312" w:cs="仿宋_GB2312" w:hint="eastAsia"/>
          <w:bCs/>
          <w:kern w:val="0"/>
          <w:sz w:val="32"/>
          <w:szCs w:val="32"/>
        </w:rPr>
        <w:t>6660.02</w:t>
      </w:r>
      <w:r>
        <w:rPr>
          <w:rFonts w:ascii="仿宋_GB2312" w:eastAsia="仿宋_GB2312" w:cs="仿宋_GB2312" w:hint="eastAsia"/>
          <w:bCs/>
          <w:kern w:val="0"/>
          <w:sz w:val="32"/>
          <w:szCs w:val="32"/>
        </w:rPr>
        <w:t>万元， 占</w:t>
      </w:r>
      <w:r w:rsidR="00B67C13">
        <w:rPr>
          <w:rFonts w:ascii="仿宋_GB2312" w:eastAsia="仿宋_GB2312" w:cs="仿宋_GB2312" w:hint="eastAsia"/>
          <w:bCs/>
          <w:kern w:val="0"/>
          <w:sz w:val="32"/>
          <w:szCs w:val="32"/>
        </w:rPr>
        <w:t>73.82</w:t>
      </w:r>
      <w:r>
        <w:rPr>
          <w:rFonts w:ascii="仿宋_GB2312" w:eastAsia="仿宋_GB2312" w:cs="仿宋_GB2312" w:hint="eastAsia"/>
          <w:bCs/>
          <w:kern w:val="0"/>
          <w:sz w:val="32"/>
          <w:szCs w:val="32"/>
        </w:rPr>
        <w:t>%</w:t>
      </w:r>
      <w:r w:rsidR="00B67C13">
        <w:rPr>
          <w:rFonts w:ascii="仿宋_GB2312" w:eastAsia="仿宋_GB2312" w:cs="仿宋_GB2312" w:hint="eastAsia"/>
          <w:bCs/>
          <w:kern w:val="0"/>
          <w:sz w:val="32"/>
          <w:szCs w:val="32"/>
        </w:rPr>
        <w:t>.</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w:t>
      </w:r>
      <w:r w:rsidR="00CC6D6B">
        <w:rPr>
          <w:rFonts w:ascii="仿宋_GB2312" w:eastAsia="仿宋_GB2312" w:cs="仿宋_GB2312" w:hint="eastAsia"/>
          <w:bCs/>
          <w:kern w:val="0"/>
          <w:sz w:val="32"/>
          <w:szCs w:val="32"/>
        </w:rPr>
        <w:t>入决算4459.77万元</w:t>
      </w:r>
      <w:r>
        <w:rPr>
          <w:rFonts w:ascii="仿宋_GB2312" w:eastAsia="仿宋_GB2312" w:cs="仿宋_GB2312" w:hint="eastAsia"/>
          <w:bCs/>
          <w:kern w:val="0"/>
          <w:sz w:val="32"/>
          <w:szCs w:val="32"/>
        </w:rPr>
        <w:t>、支</w:t>
      </w:r>
      <w:r w:rsidR="00CC6D6B">
        <w:rPr>
          <w:rFonts w:ascii="仿宋_GB2312" w:eastAsia="仿宋_GB2312" w:cs="仿宋_GB2312" w:hint="eastAsia"/>
          <w:bCs/>
          <w:kern w:val="0"/>
          <w:sz w:val="32"/>
          <w:szCs w:val="32"/>
        </w:rPr>
        <w:t>出</w:t>
      </w:r>
      <w:r>
        <w:rPr>
          <w:rFonts w:ascii="仿宋_GB2312" w:eastAsia="仿宋_GB2312" w:cs="仿宋_GB2312" w:hint="eastAsia"/>
          <w:bCs/>
          <w:kern w:val="0"/>
          <w:sz w:val="32"/>
          <w:szCs w:val="32"/>
        </w:rPr>
        <w:t>决算</w:t>
      </w:r>
      <w:r w:rsidR="00CC6D6B">
        <w:rPr>
          <w:rFonts w:ascii="仿宋_GB2312" w:eastAsia="仿宋_GB2312" w:cs="仿宋_GB2312" w:hint="eastAsia"/>
          <w:bCs/>
          <w:kern w:val="0"/>
          <w:sz w:val="32"/>
          <w:szCs w:val="32"/>
        </w:rPr>
        <w:t>6150.07</w:t>
      </w:r>
      <w:r>
        <w:rPr>
          <w:rFonts w:ascii="仿宋_GB2312" w:eastAsia="仿宋_GB2312" w:cs="仿宋_GB2312" w:hint="eastAsia"/>
          <w:bCs/>
          <w:kern w:val="0"/>
          <w:sz w:val="32"/>
          <w:szCs w:val="32"/>
        </w:rPr>
        <w:t>万元。与 2019 年相比，财政拨款收</w:t>
      </w:r>
      <w:r w:rsidR="00FB2FFC">
        <w:rPr>
          <w:rFonts w:ascii="仿宋_GB2312" w:eastAsia="仿宋_GB2312" w:cs="仿宋_GB2312" w:hint="eastAsia"/>
          <w:bCs/>
          <w:kern w:val="0"/>
          <w:sz w:val="32"/>
          <w:szCs w:val="32"/>
        </w:rPr>
        <w:t>入减少6066.02万元</w:t>
      </w:r>
      <w:r w:rsidR="00941795">
        <w:rPr>
          <w:rFonts w:ascii="仿宋_GB2312" w:eastAsia="仿宋_GB2312" w:cs="仿宋_GB2312" w:hint="eastAsia"/>
          <w:bCs/>
          <w:kern w:val="0"/>
          <w:sz w:val="32"/>
          <w:szCs w:val="32"/>
        </w:rPr>
        <w:t>，下降57.63%；</w:t>
      </w:r>
      <w:r>
        <w:rPr>
          <w:rFonts w:ascii="仿宋_GB2312" w:eastAsia="仿宋_GB2312" w:cs="仿宋_GB2312" w:hint="eastAsia"/>
          <w:bCs/>
          <w:kern w:val="0"/>
          <w:sz w:val="32"/>
          <w:szCs w:val="32"/>
        </w:rPr>
        <w:t>支</w:t>
      </w:r>
      <w:r w:rsidR="00FB2FFC">
        <w:rPr>
          <w:rFonts w:ascii="仿宋_GB2312" w:eastAsia="仿宋_GB2312" w:cs="仿宋_GB2312" w:hint="eastAsia"/>
          <w:bCs/>
          <w:kern w:val="0"/>
          <w:sz w:val="32"/>
          <w:szCs w:val="32"/>
        </w:rPr>
        <w:t>出减少2911.65</w:t>
      </w:r>
      <w:r>
        <w:rPr>
          <w:rFonts w:ascii="仿宋_GB2312" w:eastAsia="仿宋_GB2312" w:cs="仿宋_GB2312" w:hint="eastAsia"/>
          <w:bCs/>
          <w:kern w:val="0"/>
          <w:sz w:val="32"/>
          <w:szCs w:val="32"/>
        </w:rPr>
        <w:t>万元</w:t>
      </w:r>
      <w:r w:rsidR="00941795">
        <w:rPr>
          <w:rFonts w:ascii="仿宋_GB2312" w:eastAsia="仿宋_GB2312" w:cs="仿宋_GB2312" w:hint="eastAsia"/>
          <w:bCs/>
          <w:kern w:val="0"/>
          <w:sz w:val="32"/>
          <w:szCs w:val="32"/>
        </w:rPr>
        <w:t>，下降32.13%</w:t>
      </w:r>
      <w:r>
        <w:rPr>
          <w:rFonts w:ascii="仿宋_GB2312" w:eastAsia="仿宋_GB2312" w:cs="仿宋_GB2312" w:hint="eastAsia"/>
          <w:bCs/>
          <w:kern w:val="0"/>
          <w:sz w:val="32"/>
          <w:szCs w:val="32"/>
        </w:rPr>
        <w:t>。</w:t>
      </w:r>
    </w:p>
    <w:p w:rsidR="00703793" w:rsidRDefault="00AD0A34">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2020年度</w:t>
      </w:r>
      <w:r w:rsidR="00941795">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w:t>
      </w:r>
      <w:r w:rsidR="00FB2FFC">
        <w:rPr>
          <w:rFonts w:ascii="仿宋_GB2312" w:eastAsia="仿宋_GB2312" w:cs="仿宋_GB2312" w:hint="eastAsia"/>
          <w:bCs/>
          <w:kern w:val="0"/>
          <w:sz w:val="32"/>
          <w:szCs w:val="32"/>
        </w:rPr>
        <w:t>5950.07</w:t>
      </w:r>
      <w:r>
        <w:rPr>
          <w:rFonts w:ascii="仿宋_GB2312" w:eastAsia="仿宋_GB2312" w:cs="仿宋_GB2312" w:hint="eastAsia"/>
          <w:bCs/>
          <w:kern w:val="0"/>
          <w:sz w:val="32"/>
          <w:szCs w:val="32"/>
        </w:rPr>
        <w:t xml:space="preserve">万元，占本年支出合计的 </w:t>
      </w:r>
      <w:r w:rsidR="00F54B5D">
        <w:rPr>
          <w:rFonts w:ascii="仿宋_GB2312" w:eastAsia="仿宋_GB2312" w:cs="仿宋_GB2312" w:hint="eastAsia"/>
          <w:bCs/>
          <w:kern w:val="0"/>
          <w:sz w:val="32"/>
          <w:szCs w:val="32"/>
        </w:rPr>
        <w:t>65.95</w:t>
      </w:r>
      <w:r>
        <w:rPr>
          <w:rFonts w:ascii="仿宋_GB2312" w:eastAsia="仿宋_GB2312" w:cs="仿宋_GB2312" w:hint="eastAsia"/>
          <w:bCs/>
          <w:kern w:val="0"/>
          <w:sz w:val="32"/>
          <w:szCs w:val="32"/>
        </w:rPr>
        <w:t>%。与 2019 年相比，财政拨款支出减</w:t>
      </w:r>
      <w:r w:rsidR="0032029A">
        <w:rPr>
          <w:rFonts w:ascii="仿宋_GB2312" w:eastAsia="仿宋_GB2312" w:cs="仿宋_GB2312" w:hint="eastAsia"/>
          <w:bCs/>
          <w:kern w:val="0"/>
          <w:sz w:val="32"/>
          <w:szCs w:val="32"/>
        </w:rPr>
        <w:t>少3111.65</w:t>
      </w:r>
      <w:r>
        <w:rPr>
          <w:rFonts w:ascii="仿宋_GB2312" w:eastAsia="仿宋_GB2312" w:cs="仿宋_GB2312" w:hint="eastAsia"/>
          <w:bCs/>
          <w:kern w:val="0"/>
          <w:sz w:val="32"/>
          <w:szCs w:val="32"/>
        </w:rPr>
        <w:t>万元，</w:t>
      </w:r>
      <w:r w:rsidR="0032029A">
        <w:rPr>
          <w:rFonts w:ascii="仿宋_GB2312" w:eastAsia="仿宋_GB2312" w:cs="仿宋_GB2312" w:hint="eastAsia"/>
          <w:bCs/>
          <w:kern w:val="0"/>
          <w:sz w:val="32"/>
          <w:szCs w:val="32"/>
        </w:rPr>
        <w:t>下降34.33</w:t>
      </w:r>
      <w:r>
        <w:rPr>
          <w:rFonts w:ascii="仿宋_GB2312" w:eastAsia="仿宋_GB2312" w:cs="仿宋_GB2312" w:hint="eastAsia"/>
          <w:bCs/>
          <w:kern w:val="0"/>
          <w:sz w:val="32"/>
          <w:szCs w:val="32"/>
        </w:rPr>
        <w:t>%。</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3A0E59" w:rsidRDefault="00AD0A34" w:rsidP="003A0E5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w:t>
      </w:r>
      <w:r w:rsidR="00941795">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w:t>
      </w:r>
      <w:r w:rsidR="0032029A">
        <w:rPr>
          <w:rFonts w:ascii="仿宋_GB2312" w:eastAsia="仿宋_GB2312" w:cs="仿宋_GB2312" w:hint="eastAsia"/>
          <w:bCs/>
          <w:kern w:val="0"/>
          <w:sz w:val="32"/>
          <w:szCs w:val="32"/>
        </w:rPr>
        <w:t>5950.07</w:t>
      </w:r>
      <w:r>
        <w:rPr>
          <w:rFonts w:ascii="仿宋_GB2312" w:eastAsia="仿宋_GB2312" w:cs="仿宋_GB2312" w:hint="eastAsia"/>
          <w:bCs/>
          <w:kern w:val="0"/>
          <w:sz w:val="32"/>
          <w:szCs w:val="32"/>
        </w:rPr>
        <w:t>万元，主要用于以下方面：</w:t>
      </w:r>
      <w:r w:rsidR="003A0E59" w:rsidRPr="003A0E59">
        <w:rPr>
          <w:rFonts w:ascii="仿宋_GB2312" w:eastAsia="仿宋_GB2312" w:cs="仿宋_GB2312" w:hint="eastAsia"/>
          <w:bCs/>
          <w:kern w:val="0"/>
          <w:sz w:val="32"/>
          <w:szCs w:val="32"/>
        </w:rPr>
        <w:t>社会保障和就业（</w:t>
      </w:r>
      <w:r w:rsidR="003A0E59">
        <w:rPr>
          <w:rFonts w:ascii="仿宋_GB2312" w:eastAsia="仿宋_GB2312" w:cs="仿宋_GB2312" w:hint="eastAsia"/>
          <w:bCs/>
          <w:kern w:val="0"/>
          <w:sz w:val="32"/>
          <w:szCs w:val="32"/>
        </w:rPr>
        <w:t>208</w:t>
      </w:r>
      <w:r w:rsidR="003A0E59" w:rsidRPr="003A0E59">
        <w:rPr>
          <w:rFonts w:ascii="仿宋_GB2312" w:eastAsia="仿宋_GB2312" w:cs="仿宋_GB2312" w:hint="eastAsia"/>
          <w:bCs/>
          <w:kern w:val="0"/>
          <w:sz w:val="32"/>
          <w:szCs w:val="32"/>
        </w:rPr>
        <w:t>类）支出</w:t>
      </w:r>
      <w:r w:rsidR="003A0E59">
        <w:rPr>
          <w:rFonts w:ascii="仿宋_GB2312" w:eastAsia="仿宋_GB2312" w:cs="仿宋_GB2312" w:hint="eastAsia"/>
          <w:bCs/>
          <w:kern w:val="0"/>
          <w:sz w:val="32"/>
          <w:szCs w:val="32"/>
        </w:rPr>
        <w:t>564.02</w:t>
      </w:r>
      <w:r w:rsidR="003A0E59" w:rsidRPr="003A0E59">
        <w:rPr>
          <w:rFonts w:ascii="仿宋_GB2312" w:eastAsia="仿宋_GB2312" w:cs="仿宋_GB2312" w:hint="eastAsia"/>
          <w:bCs/>
          <w:kern w:val="0"/>
          <w:sz w:val="32"/>
          <w:szCs w:val="32"/>
        </w:rPr>
        <w:t xml:space="preserve">万元，占 </w:t>
      </w:r>
      <w:r w:rsidR="003A0E59">
        <w:rPr>
          <w:rFonts w:ascii="仿宋_GB2312" w:eastAsia="仿宋_GB2312" w:cs="仿宋_GB2312" w:hint="eastAsia"/>
          <w:bCs/>
          <w:kern w:val="0"/>
          <w:sz w:val="32"/>
          <w:szCs w:val="32"/>
        </w:rPr>
        <w:t>9.48</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卫生健康</w:t>
      </w:r>
      <w:r w:rsidR="003A0E59" w:rsidRPr="003A0E59">
        <w:rPr>
          <w:rFonts w:ascii="仿宋_GB2312" w:eastAsia="仿宋_GB2312" w:cs="仿宋_GB2312" w:hint="eastAsia"/>
          <w:bCs/>
          <w:kern w:val="0"/>
          <w:sz w:val="32"/>
          <w:szCs w:val="32"/>
        </w:rPr>
        <w:t>（2</w:t>
      </w:r>
      <w:r w:rsidR="003A0E59">
        <w:rPr>
          <w:rFonts w:ascii="仿宋_GB2312" w:eastAsia="仿宋_GB2312" w:cs="仿宋_GB2312" w:hint="eastAsia"/>
          <w:bCs/>
          <w:kern w:val="0"/>
          <w:sz w:val="32"/>
          <w:szCs w:val="32"/>
        </w:rPr>
        <w:t>10</w:t>
      </w:r>
      <w:r w:rsidR="003A0E59" w:rsidRPr="003A0E59">
        <w:rPr>
          <w:rFonts w:ascii="仿宋_GB2312" w:eastAsia="仿宋_GB2312" w:cs="仿宋_GB2312" w:hint="eastAsia"/>
          <w:bCs/>
          <w:kern w:val="0"/>
          <w:sz w:val="32"/>
          <w:szCs w:val="32"/>
        </w:rPr>
        <w:t>类）支出</w:t>
      </w:r>
      <w:r w:rsidR="003A0E59">
        <w:rPr>
          <w:rFonts w:ascii="仿宋_GB2312" w:eastAsia="仿宋_GB2312" w:cs="仿宋_GB2312" w:hint="eastAsia"/>
          <w:bCs/>
          <w:kern w:val="0"/>
          <w:sz w:val="32"/>
          <w:szCs w:val="32"/>
        </w:rPr>
        <w:t>5217.51</w:t>
      </w:r>
      <w:r w:rsidR="003A0E59" w:rsidRPr="003A0E59">
        <w:rPr>
          <w:rFonts w:ascii="仿宋_GB2312" w:eastAsia="仿宋_GB2312" w:cs="仿宋_GB2312" w:hint="eastAsia"/>
          <w:bCs/>
          <w:kern w:val="0"/>
          <w:sz w:val="32"/>
          <w:szCs w:val="32"/>
        </w:rPr>
        <w:t xml:space="preserve">万元，占 </w:t>
      </w:r>
      <w:r w:rsidR="008422BE">
        <w:rPr>
          <w:rFonts w:ascii="仿宋_GB2312" w:eastAsia="仿宋_GB2312" w:cs="仿宋_GB2312" w:hint="eastAsia"/>
          <w:bCs/>
          <w:kern w:val="0"/>
          <w:sz w:val="32"/>
          <w:szCs w:val="32"/>
        </w:rPr>
        <w:t>87.69</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住房保障</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221</w:t>
      </w:r>
      <w:r w:rsidR="003A0E59" w:rsidRPr="003A0E59">
        <w:rPr>
          <w:rFonts w:ascii="仿宋_GB2312" w:eastAsia="仿宋_GB2312" w:cs="仿宋_GB2312" w:hint="eastAsia"/>
          <w:bCs/>
          <w:kern w:val="0"/>
          <w:sz w:val="32"/>
          <w:szCs w:val="32"/>
        </w:rPr>
        <w:t>类）支出</w:t>
      </w:r>
      <w:r w:rsidR="003A0E59">
        <w:rPr>
          <w:rFonts w:ascii="仿宋_GB2312" w:eastAsia="仿宋_GB2312" w:cs="仿宋_GB2312" w:hint="eastAsia"/>
          <w:bCs/>
          <w:kern w:val="0"/>
          <w:sz w:val="32"/>
          <w:szCs w:val="32"/>
        </w:rPr>
        <w:t>160.58</w:t>
      </w:r>
      <w:r w:rsidR="003A0E59" w:rsidRPr="003A0E59">
        <w:rPr>
          <w:rFonts w:ascii="仿宋_GB2312" w:eastAsia="仿宋_GB2312" w:cs="仿宋_GB2312" w:hint="eastAsia"/>
          <w:bCs/>
          <w:kern w:val="0"/>
          <w:sz w:val="32"/>
          <w:szCs w:val="32"/>
        </w:rPr>
        <w:t>万元，占</w:t>
      </w:r>
      <w:r w:rsidR="008422BE">
        <w:rPr>
          <w:rFonts w:ascii="仿宋_GB2312" w:eastAsia="仿宋_GB2312" w:cs="仿宋_GB2312" w:hint="eastAsia"/>
          <w:bCs/>
          <w:kern w:val="0"/>
          <w:sz w:val="32"/>
          <w:szCs w:val="32"/>
        </w:rPr>
        <w:t>2.70</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其他</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229</w:t>
      </w:r>
      <w:r w:rsidR="003A0E59" w:rsidRPr="003A0E59">
        <w:rPr>
          <w:rFonts w:ascii="仿宋_GB2312" w:eastAsia="仿宋_GB2312" w:cs="仿宋_GB2312" w:hint="eastAsia"/>
          <w:bCs/>
          <w:kern w:val="0"/>
          <w:sz w:val="32"/>
          <w:szCs w:val="32"/>
        </w:rPr>
        <w:t>类）支出</w:t>
      </w:r>
      <w:r w:rsidR="003A0E59">
        <w:rPr>
          <w:rFonts w:ascii="仿宋_GB2312" w:eastAsia="仿宋_GB2312" w:cs="仿宋_GB2312" w:hint="eastAsia"/>
          <w:bCs/>
          <w:kern w:val="0"/>
          <w:sz w:val="32"/>
          <w:szCs w:val="32"/>
        </w:rPr>
        <w:t>7.96</w:t>
      </w:r>
      <w:r w:rsidR="003A0E59" w:rsidRPr="003A0E59">
        <w:rPr>
          <w:rFonts w:ascii="仿宋_GB2312" w:eastAsia="仿宋_GB2312" w:cs="仿宋_GB2312" w:hint="eastAsia"/>
          <w:bCs/>
          <w:kern w:val="0"/>
          <w:sz w:val="32"/>
          <w:szCs w:val="32"/>
        </w:rPr>
        <w:t xml:space="preserve">万元，占 </w:t>
      </w:r>
      <w:r w:rsidR="008422BE">
        <w:rPr>
          <w:rFonts w:ascii="仿宋_GB2312" w:eastAsia="仿宋_GB2312" w:cs="仿宋_GB2312" w:hint="eastAsia"/>
          <w:bCs/>
          <w:kern w:val="0"/>
          <w:sz w:val="32"/>
          <w:szCs w:val="32"/>
        </w:rPr>
        <w:t>0.13</w:t>
      </w:r>
      <w:r w:rsidR="003A0E59" w:rsidRPr="003A0E59">
        <w:rPr>
          <w:rFonts w:ascii="仿宋_GB2312" w:eastAsia="仿宋_GB2312" w:cs="仿宋_GB2312" w:hint="eastAsia"/>
          <w:bCs/>
          <w:kern w:val="0"/>
          <w:sz w:val="32"/>
          <w:szCs w:val="32"/>
        </w:rPr>
        <w:t>%</w:t>
      </w:r>
      <w:r w:rsidR="003A0E59">
        <w:rPr>
          <w:rFonts w:ascii="仿宋_GB2312" w:eastAsia="仿宋_GB2312" w:cs="仿宋_GB2312" w:hint="eastAsia"/>
          <w:bCs/>
          <w:kern w:val="0"/>
          <w:sz w:val="32"/>
          <w:szCs w:val="32"/>
        </w:rPr>
        <w:t>。</w:t>
      </w:r>
    </w:p>
    <w:p w:rsidR="00703793" w:rsidRDefault="00AD0A34" w:rsidP="008422BE">
      <w:pPr>
        <w:autoSpaceDE w:val="0"/>
        <w:autoSpaceDN w:val="0"/>
        <w:adjustRightInd w:val="0"/>
        <w:spacing w:line="58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E4794B"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w:t>
      </w:r>
      <w:r w:rsidR="00CE2C48" w:rsidRPr="00CE2C48">
        <w:rPr>
          <w:rFonts w:ascii="仿宋_GB2312" w:eastAsia="仿宋_GB2312" w:cs="仿宋_GB2312" w:hint="eastAsia"/>
          <w:bCs/>
          <w:kern w:val="0"/>
          <w:sz w:val="32"/>
          <w:szCs w:val="32"/>
        </w:rPr>
        <w:t>一般公共预算</w:t>
      </w:r>
      <w:r>
        <w:rPr>
          <w:rFonts w:ascii="仿宋_GB2312" w:eastAsia="仿宋_GB2312" w:cs="仿宋_GB2312" w:hint="eastAsia"/>
          <w:bCs/>
          <w:kern w:val="0"/>
          <w:sz w:val="32"/>
          <w:szCs w:val="32"/>
        </w:rPr>
        <w:t>财政拨款支出年</w:t>
      </w:r>
      <w:r w:rsidR="00DE1CBF">
        <w:rPr>
          <w:rFonts w:ascii="仿宋_GB2312" w:eastAsia="仿宋_GB2312" w:cs="仿宋_GB2312" w:hint="eastAsia"/>
          <w:bCs/>
          <w:kern w:val="0"/>
          <w:sz w:val="32"/>
          <w:szCs w:val="32"/>
        </w:rPr>
        <w:t>初</w:t>
      </w:r>
      <w:r>
        <w:rPr>
          <w:rFonts w:ascii="仿宋_GB2312" w:eastAsia="仿宋_GB2312" w:cs="仿宋_GB2312" w:hint="eastAsia"/>
          <w:bCs/>
          <w:kern w:val="0"/>
          <w:sz w:val="32"/>
          <w:szCs w:val="32"/>
        </w:rPr>
        <w:t>预算为</w:t>
      </w:r>
      <w:r w:rsidR="00DE1CBF" w:rsidRPr="00DE1CBF">
        <w:rPr>
          <w:rFonts w:ascii="仿宋_GB2312" w:eastAsia="仿宋_GB2312" w:cs="仿宋_GB2312" w:hint="eastAsia"/>
          <w:bCs/>
          <w:kern w:val="0"/>
          <w:sz w:val="32"/>
          <w:szCs w:val="32"/>
        </w:rPr>
        <w:t>5185.83</w:t>
      </w:r>
      <w:r>
        <w:rPr>
          <w:rFonts w:ascii="仿宋_GB2312" w:eastAsia="仿宋_GB2312" w:cs="仿宋_GB2312" w:hint="eastAsia"/>
          <w:bCs/>
          <w:kern w:val="0"/>
          <w:sz w:val="32"/>
          <w:szCs w:val="32"/>
        </w:rPr>
        <w:t>万元，支出决算为</w:t>
      </w:r>
      <w:r w:rsidR="008422BE">
        <w:rPr>
          <w:rFonts w:ascii="仿宋_GB2312" w:eastAsia="仿宋_GB2312" w:cs="仿宋_GB2312" w:hint="eastAsia"/>
          <w:bCs/>
          <w:kern w:val="0"/>
          <w:sz w:val="32"/>
          <w:szCs w:val="32"/>
        </w:rPr>
        <w:t>5950.07</w:t>
      </w:r>
      <w:r>
        <w:rPr>
          <w:rFonts w:ascii="仿宋_GB2312" w:eastAsia="仿宋_GB2312" w:cs="仿宋_GB2312" w:hint="eastAsia"/>
          <w:bCs/>
          <w:kern w:val="0"/>
          <w:sz w:val="32"/>
          <w:szCs w:val="32"/>
        </w:rPr>
        <w:t xml:space="preserve">万元，完成年初预算的 </w:t>
      </w:r>
      <w:r w:rsidR="00DE1CBF" w:rsidRPr="00DE1CBF">
        <w:rPr>
          <w:rFonts w:ascii="仿宋_GB2312" w:eastAsia="仿宋_GB2312" w:cs="仿宋_GB2312" w:hint="eastAsia"/>
          <w:bCs/>
          <w:kern w:val="0"/>
          <w:sz w:val="32"/>
          <w:szCs w:val="32"/>
        </w:rPr>
        <w:t>114.7</w:t>
      </w:r>
      <w:r w:rsidRPr="00DE1CB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w:t>
      </w:r>
      <w:r w:rsidR="00DE1CBF">
        <w:rPr>
          <w:rFonts w:ascii="仿宋_GB2312" w:eastAsia="仿宋_GB2312" w:cs="仿宋_GB2312" w:hint="eastAsia"/>
          <w:bCs/>
          <w:kern w:val="0"/>
          <w:sz w:val="32"/>
          <w:szCs w:val="32"/>
        </w:rPr>
        <w:t>大</w:t>
      </w:r>
      <w:r w:rsidR="0039307E">
        <w:rPr>
          <w:rFonts w:ascii="仿宋_GB2312" w:eastAsia="仿宋_GB2312" w:cs="仿宋_GB2312" w:hint="eastAsia"/>
          <w:bCs/>
          <w:kern w:val="0"/>
          <w:sz w:val="32"/>
          <w:szCs w:val="32"/>
        </w:rPr>
        <w:t>于预算数的主要原因：</w:t>
      </w:r>
      <w:r w:rsidR="00DE1CBF" w:rsidRPr="00DE1CBF">
        <w:rPr>
          <w:rFonts w:ascii="仿宋_GB2312" w:eastAsia="仿宋_GB2312" w:cs="仿宋_GB2312" w:hint="eastAsia"/>
          <w:bCs/>
          <w:kern w:val="0"/>
          <w:sz w:val="32"/>
          <w:szCs w:val="32"/>
        </w:rPr>
        <w:t>一是年中追加安排财政拨款支出预算，涉及项目有</w:t>
      </w:r>
      <w:r w:rsidR="00DE1CBF">
        <w:rPr>
          <w:rFonts w:ascii="仿宋_GB2312" w:eastAsia="仿宋_GB2312" w:cs="仿宋_GB2312" w:hint="eastAsia"/>
          <w:bCs/>
          <w:kern w:val="0"/>
          <w:sz w:val="32"/>
          <w:szCs w:val="32"/>
        </w:rPr>
        <w:t>2020年度财政基本</w:t>
      </w:r>
      <w:proofErr w:type="gramStart"/>
      <w:r w:rsidR="00DE1CBF">
        <w:rPr>
          <w:rFonts w:ascii="仿宋_GB2312" w:eastAsia="仿宋_GB2312" w:cs="仿宋_GB2312" w:hint="eastAsia"/>
          <w:bCs/>
          <w:kern w:val="0"/>
          <w:sz w:val="32"/>
          <w:szCs w:val="32"/>
        </w:rPr>
        <w:t>公卫服务</w:t>
      </w:r>
      <w:proofErr w:type="gramEnd"/>
      <w:r w:rsidR="00DE1CBF">
        <w:rPr>
          <w:rFonts w:ascii="仿宋_GB2312" w:eastAsia="仿宋_GB2312" w:cs="仿宋_GB2312" w:hint="eastAsia"/>
          <w:bCs/>
          <w:kern w:val="0"/>
          <w:sz w:val="32"/>
          <w:szCs w:val="32"/>
        </w:rPr>
        <w:t>补助资金、本级新冠肺炎疫情防控补助资金、基建工程建设资金以及人员经费预算追加等</w:t>
      </w:r>
      <w:r w:rsidR="00DE1CBF" w:rsidRPr="00DE1CBF">
        <w:rPr>
          <w:rFonts w:ascii="仿宋_GB2312" w:eastAsia="仿宋_GB2312" w:cs="仿宋_GB2312" w:hint="eastAsia"/>
          <w:bCs/>
          <w:kern w:val="0"/>
          <w:sz w:val="32"/>
          <w:szCs w:val="32"/>
        </w:rPr>
        <w:t>；二是部分支出按规定，通过使用以前年度财政拨款结转资金解决。</w:t>
      </w:r>
      <w:r>
        <w:rPr>
          <w:rFonts w:ascii="仿宋_GB2312" w:eastAsia="仿宋_GB2312" w:cs="仿宋_GB2312" w:hint="eastAsia"/>
          <w:bCs/>
          <w:kern w:val="0"/>
          <w:sz w:val="32"/>
          <w:szCs w:val="32"/>
        </w:rPr>
        <w:t>其中：</w:t>
      </w:r>
    </w:p>
    <w:p w:rsidR="005B0945" w:rsidRDefault="000178A9"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404C9F" w:rsidRPr="00404C9F">
        <w:rPr>
          <w:rFonts w:hint="eastAsia"/>
        </w:rPr>
        <w:t xml:space="preserve"> </w:t>
      </w:r>
      <w:r w:rsidR="00404C9F" w:rsidRPr="00404C9F">
        <w:rPr>
          <w:rFonts w:ascii="仿宋_GB2312" w:eastAsia="仿宋_GB2312" w:cs="仿宋_GB2312" w:hint="eastAsia"/>
          <w:bCs/>
          <w:kern w:val="0"/>
          <w:sz w:val="32"/>
          <w:szCs w:val="32"/>
        </w:rPr>
        <w:t>社会保障和就业</w:t>
      </w:r>
      <w:r w:rsidR="00404C9F">
        <w:rPr>
          <w:rFonts w:ascii="仿宋_GB2312" w:eastAsia="仿宋_GB2312" w:cs="仿宋_GB2312" w:hint="eastAsia"/>
          <w:bCs/>
          <w:kern w:val="0"/>
          <w:sz w:val="32"/>
          <w:szCs w:val="32"/>
        </w:rPr>
        <w:t>支出-</w:t>
      </w:r>
      <w:r w:rsidR="00BE7C57">
        <w:rPr>
          <w:rFonts w:ascii="仿宋_GB2312" w:eastAsia="仿宋_GB2312" w:cs="仿宋_GB2312" w:hint="eastAsia"/>
          <w:bCs/>
          <w:kern w:val="0"/>
          <w:sz w:val="32"/>
          <w:szCs w:val="32"/>
        </w:rPr>
        <w:t>2080502</w:t>
      </w:r>
      <w:r w:rsidR="00404C9F" w:rsidRPr="00404C9F">
        <w:rPr>
          <w:rFonts w:ascii="仿宋_GB2312" w:eastAsia="仿宋_GB2312" w:cs="仿宋_GB2312" w:hint="eastAsia"/>
          <w:bCs/>
          <w:kern w:val="0"/>
          <w:sz w:val="32"/>
          <w:szCs w:val="32"/>
        </w:rPr>
        <w:t>事业单位离退休年初预算213.57万元</w:t>
      </w:r>
      <w:r w:rsidR="005B0945">
        <w:rPr>
          <w:rFonts w:ascii="仿宋_GB2312" w:eastAsia="仿宋_GB2312" w:cs="仿宋_GB2312" w:hint="eastAsia"/>
          <w:bCs/>
          <w:kern w:val="0"/>
          <w:sz w:val="32"/>
          <w:szCs w:val="32"/>
        </w:rPr>
        <w:t>，</w:t>
      </w:r>
      <w:r w:rsidR="00404C9F" w:rsidRPr="00404C9F">
        <w:rPr>
          <w:rFonts w:ascii="仿宋_GB2312" w:eastAsia="仿宋_GB2312" w:cs="仿宋_GB2312" w:hint="eastAsia"/>
          <w:bCs/>
          <w:kern w:val="0"/>
          <w:sz w:val="32"/>
          <w:szCs w:val="32"/>
        </w:rPr>
        <w:t>支出决算</w:t>
      </w:r>
      <w:r w:rsidR="005B0945" w:rsidRPr="005B0945">
        <w:rPr>
          <w:rFonts w:ascii="仿宋_GB2312" w:eastAsia="仿宋_GB2312" w:cs="仿宋_GB2312" w:hint="eastAsia"/>
          <w:bCs/>
          <w:kern w:val="0"/>
          <w:sz w:val="32"/>
          <w:szCs w:val="32"/>
        </w:rPr>
        <w:t>206.24万元</w:t>
      </w:r>
      <w:r w:rsidR="00404C9F" w:rsidRPr="00404C9F">
        <w:rPr>
          <w:rFonts w:ascii="仿宋_GB2312" w:eastAsia="仿宋_GB2312" w:cs="仿宋_GB2312" w:hint="eastAsia"/>
          <w:bCs/>
          <w:kern w:val="0"/>
          <w:sz w:val="32"/>
          <w:szCs w:val="32"/>
        </w:rPr>
        <w:t>，完成年初预算的</w:t>
      </w:r>
      <w:r w:rsidR="005B0945">
        <w:rPr>
          <w:rFonts w:ascii="仿宋_GB2312" w:eastAsia="仿宋_GB2312" w:cs="仿宋_GB2312" w:hint="eastAsia"/>
          <w:bCs/>
          <w:kern w:val="0"/>
          <w:sz w:val="32"/>
          <w:szCs w:val="32"/>
        </w:rPr>
        <w:t>96.57</w:t>
      </w:r>
      <w:r w:rsidR="00404C9F" w:rsidRPr="00404C9F">
        <w:rPr>
          <w:rFonts w:ascii="仿宋_GB2312" w:eastAsia="仿宋_GB2312" w:cs="仿宋_GB2312" w:hint="eastAsia"/>
          <w:bCs/>
          <w:kern w:val="0"/>
          <w:sz w:val="32"/>
          <w:szCs w:val="32"/>
        </w:rPr>
        <w:t xml:space="preserve"> %。决算数小于预算数的主要原因是</w:t>
      </w:r>
      <w:r w:rsidR="005B0945" w:rsidRPr="005B0945">
        <w:rPr>
          <w:rFonts w:ascii="仿宋_GB2312" w:eastAsia="仿宋_GB2312" w:cs="仿宋_GB2312" w:hint="eastAsia"/>
          <w:bCs/>
          <w:kern w:val="0"/>
          <w:sz w:val="32"/>
          <w:szCs w:val="32"/>
        </w:rPr>
        <w:t>退休人员生活补助发放时间差造成，退休人员2020年12月生活补助于2021年1月发放。</w:t>
      </w:r>
    </w:p>
    <w:p w:rsidR="005B0945" w:rsidRDefault="005B0945"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5B0945">
        <w:rPr>
          <w:rFonts w:ascii="仿宋_GB2312" w:eastAsia="仿宋_GB2312" w:cs="仿宋_GB2312" w:hint="eastAsia"/>
          <w:bCs/>
          <w:kern w:val="0"/>
          <w:sz w:val="32"/>
          <w:szCs w:val="32"/>
        </w:rPr>
        <w:t xml:space="preserve"> 社会保障和就业支出-</w:t>
      </w:r>
      <w:r>
        <w:rPr>
          <w:rFonts w:ascii="仿宋_GB2312" w:eastAsia="仿宋_GB2312" w:cs="仿宋_GB2312" w:hint="eastAsia"/>
          <w:bCs/>
          <w:kern w:val="0"/>
          <w:sz w:val="32"/>
          <w:szCs w:val="32"/>
        </w:rPr>
        <w:t xml:space="preserve">2080505 </w:t>
      </w:r>
      <w:r w:rsidRPr="005B0945">
        <w:rPr>
          <w:rFonts w:ascii="仿宋_GB2312" w:eastAsia="仿宋_GB2312" w:cs="仿宋_GB2312" w:hint="eastAsia"/>
          <w:bCs/>
          <w:kern w:val="0"/>
          <w:sz w:val="32"/>
          <w:szCs w:val="32"/>
        </w:rPr>
        <w:t>机关事业单位基本养老保险缴费支出年初预算271.29万元，支出决算267.91</w:t>
      </w:r>
      <w:r>
        <w:rPr>
          <w:rFonts w:ascii="仿宋_GB2312" w:eastAsia="仿宋_GB2312" w:cs="仿宋_GB2312" w:hint="eastAsia"/>
          <w:bCs/>
          <w:kern w:val="0"/>
          <w:sz w:val="32"/>
          <w:szCs w:val="32"/>
        </w:rPr>
        <w:t>万</w:t>
      </w:r>
      <w:r w:rsidRPr="005B0945">
        <w:rPr>
          <w:rFonts w:ascii="仿宋_GB2312" w:eastAsia="仿宋_GB2312" w:cs="仿宋_GB2312" w:hint="eastAsia"/>
          <w:bCs/>
          <w:kern w:val="0"/>
          <w:sz w:val="32"/>
          <w:szCs w:val="32"/>
        </w:rPr>
        <w:lastRenderedPageBreak/>
        <w:t>元，完成年初预算的</w:t>
      </w:r>
      <w:r>
        <w:rPr>
          <w:rFonts w:ascii="仿宋_GB2312" w:eastAsia="仿宋_GB2312" w:cs="仿宋_GB2312" w:hint="eastAsia"/>
          <w:bCs/>
          <w:kern w:val="0"/>
          <w:sz w:val="32"/>
          <w:szCs w:val="32"/>
        </w:rPr>
        <w:t>98.75</w:t>
      </w:r>
      <w:r w:rsidRPr="005B0945">
        <w:rPr>
          <w:rFonts w:ascii="仿宋_GB2312" w:eastAsia="仿宋_GB2312" w:cs="仿宋_GB2312" w:hint="eastAsia"/>
          <w:bCs/>
          <w:kern w:val="0"/>
          <w:sz w:val="32"/>
          <w:szCs w:val="32"/>
        </w:rPr>
        <w:t xml:space="preserve"> %。决算数小于预算数的主要原因是在职人员增减变动造成养老保险实际支出</w:t>
      </w:r>
      <w:r w:rsidR="00DE1CBF">
        <w:rPr>
          <w:rFonts w:ascii="仿宋_GB2312" w:eastAsia="仿宋_GB2312" w:cs="仿宋_GB2312" w:hint="eastAsia"/>
          <w:bCs/>
          <w:kern w:val="0"/>
          <w:sz w:val="32"/>
          <w:szCs w:val="32"/>
        </w:rPr>
        <w:t>的略微</w:t>
      </w:r>
      <w:r w:rsidRPr="005B0945">
        <w:rPr>
          <w:rFonts w:ascii="仿宋_GB2312" w:eastAsia="仿宋_GB2312" w:cs="仿宋_GB2312" w:hint="eastAsia"/>
          <w:bCs/>
          <w:kern w:val="0"/>
          <w:sz w:val="32"/>
          <w:szCs w:val="32"/>
        </w:rPr>
        <w:t>差异</w:t>
      </w:r>
      <w:r>
        <w:rPr>
          <w:rFonts w:ascii="仿宋_GB2312" w:eastAsia="仿宋_GB2312" w:cs="仿宋_GB2312" w:hint="eastAsia"/>
          <w:bCs/>
          <w:kern w:val="0"/>
          <w:sz w:val="32"/>
          <w:szCs w:val="32"/>
        </w:rPr>
        <w:t>。</w:t>
      </w:r>
    </w:p>
    <w:p w:rsidR="005B0945" w:rsidRDefault="005B0945"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044DF4" w:rsidRPr="00044DF4">
        <w:rPr>
          <w:rFonts w:ascii="仿宋_GB2312" w:eastAsia="仿宋_GB2312" w:cs="仿宋_GB2312" w:hint="eastAsia"/>
          <w:bCs/>
          <w:kern w:val="0"/>
          <w:sz w:val="32"/>
          <w:szCs w:val="32"/>
        </w:rPr>
        <w:t xml:space="preserve"> 社会保障和就业支出-</w:t>
      </w:r>
      <w:r w:rsidR="00C15CAE" w:rsidRPr="00C15CAE">
        <w:rPr>
          <w:rFonts w:ascii="仿宋_GB2312" w:eastAsia="仿宋_GB2312" w:cs="仿宋_GB2312" w:hint="eastAsia"/>
          <w:bCs/>
          <w:kern w:val="0"/>
          <w:sz w:val="32"/>
          <w:szCs w:val="32"/>
        </w:rPr>
        <w:t>2080506机关事业单位职业年金缴费年</w:t>
      </w:r>
      <w:r w:rsidR="00C15CAE">
        <w:rPr>
          <w:rFonts w:ascii="仿宋_GB2312" w:eastAsia="仿宋_GB2312" w:cs="仿宋_GB2312" w:hint="eastAsia"/>
          <w:bCs/>
          <w:kern w:val="0"/>
          <w:sz w:val="32"/>
          <w:szCs w:val="32"/>
        </w:rPr>
        <w:t>初</w:t>
      </w:r>
      <w:r w:rsidR="00C15CAE" w:rsidRPr="00C15CAE">
        <w:rPr>
          <w:rFonts w:ascii="仿宋_GB2312" w:eastAsia="仿宋_GB2312" w:cs="仿宋_GB2312" w:hint="eastAsia"/>
          <w:bCs/>
          <w:kern w:val="0"/>
          <w:sz w:val="32"/>
          <w:szCs w:val="32"/>
        </w:rPr>
        <w:t>预算113.53万元</w:t>
      </w:r>
      <w:r w:rsidR="00044DF4" w:rsidRPr="00044DF4">
        <w:rPr>
          <w:rFonts w:ascii="仿宋_GB2312" w:eastAsia="仿宋_GB2312" w:cs="仿宋_GB2312" w:hint="eastAsia"/>
          <w:bCs/>
          <w:kern w:val="0"/>
          <w:sz w:val="32"/>
          <w:szCs w:val="32"/>
        </w:rPr>
        <w:t>，支出决算</w:t>
      </w:r>
      <w:r w:rsidR="00C15CAE" w:rsidRPr="00C15CAE">
        <w:rPr>
          <w:rFonts w:ascii="仿宋_GB2312" w:eastAsia="仿宋_GB2312" w:cs="仿宋_GB2312" w:hint="eastAsia"/>
          <w:bCs/>
          <w:kern w:val="0"/>
          <w:sz w:val="32"/>
          <w:szCs w:val="32"/>
        </w:rPr>
        <w:t>85.47万元，</w:t>
      </w:r>
      <w:r w:rsidR="00044DF4" w:rsidRPr="00044DF4">
        <w:rPr>
          <w:rFonts w:ascii="仿宋_GB2312" w:eastAsia="仿宋_GB2312" w:cs="仿宋_GB2312" w:hint="eastAsia"/>
          <w:bCs/>
          <w:kern w:val="0"/>
          <w:sz w:val="32"/>
          <w:szCs w:val="32"/>
        </w:rPr>
        <w:t>完成年初预算的</w:t>
      </w:r>
      <w:r w:rsidR="00C15CAE">
        <w:rPr>
          <w:rFonts w:ascii="仿宋_GB2312" w:eastAsia="仿宋_GB2312" w:cs="仿宋_GB2312" w:hint="eastAsia"/>
          <w:bCs/>
          <w:kern w:val="0"/>
          <w:sz w:val="32"/>
          <w:szCs w:val="32"/>
        </w:rPr>
        <w:t>75.28</w:t>
      </w:r>
      <w:r w:rsidR="00044DF4" w:rsidRPr="00044DF4">
        <w:rPr>
          <w:rFonts w:ascii="仿宋_GB2312" w:eastAsia="仿宋_GB2312" w:cs="仿宋_GB2312" w:hint="eastAsia"/>
          <w:bCs/>
          <w:kern w:val="0"/>
          <w:sz w:val="32"/>
          <w:szCs w:val="32"/>
        </w:rPr>
        <w:t xml:space="preserve"> %。决算数小于预算数的主要原因是</w:t>
      </w:r>
      <w:r w:rsidR="00C15CAE">
        <w:rPr>
          <w:rFonts w:ascii="仿宋_GB2312" w:eastAsia="仿宋_GB2312" w:cs="仿宋_GB2312" w:hint="eastAsia"/>
          <w:bCs/>
          <w:kern w:val="0"/>
          <w:sz w:val="32"/>
          <w:szCs w:val="32"/>
        </w:rPr>
        <w:t>社保系统年中</w:t>
      </w:r>
      <w:r w:rsidR="009D1E67">
        <w:rPr>
          <w:rFonts w:ascii="仿宋_GB2312" w:eastAsia="仿宋_GB2312" w:cs="仿宋_GB2312" w:hint="eastAsia"/>
          <w:bCs/>
          <w:kern w:val="0"/>
          <w:sz w:val="32"/>
          <w:szCs w:val="32"/>
        </w:rPr>
        <w:t>更</w:t>
      </w:r>
      <w:r w:rsidR="00C15CAE">
        <w:rPr>
          <w:rFonts w:ascii="仿宋_GB2312" w:eastAsia="仿宋_GB2312" w:cs="仿宋_GB2312" w:hint="eastAsia"/>
          <w:bCs/>
          <w:kern w:val="0"/>
          <w:sz w:val="32"/>
          <w:szCs w:val="32"/>
        </w:rPr>
        <w:t>换新系统，部分月份的职业年金社保系统直接用单位社保账户中的暂存款抵扣，因此职业年金未有支出。</w:t>
      </w:r>
    </w:p>
    <w:p w:rsidR="00C15CAE" w:rsidRDefault="00411B69" w:rsidP="00411B6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411B69">
        <w:rPr>
          <w:rFonts w:ascii="仿宋_GB2312" w:eastAsia="仿宋_GB2312" w:cs="仿宋_GB2312" w:hint="eastAsia"/>
          <w:bCs/>
          <w:kern w:val="0"/>
          <w:sz w:val="32"/>
          <w:szCs w:val="32"/>
        </w:rPr>
        <w:t>. 社会保障和就业支出-</w:t>
      </w:r>
      <w:r w:rsidR="00BE7C57">
        <w:rPr>
          <w:rFonts w:ascii="仿宋_GB2312" w:eastAsia="仿宋_GB2312" w:cs="仿宋_GB2312" w:hint="eastAsia"/>
          <w:bCs/>
          <w:kern w:val="0"/>
          <w:sz w:val="32"/>
          <w:szCs w:val="32"/>
        </w:rPr>
        <w:t>2080702</w:t>
      </w:r>
      <w:r w:rsidRPr="00411B69">
        <w:rPr>
          <w:rFonts w:ascii="仿宋_GB2312" w:eastAsia="仿宋_GB2312" w:cs="仿宋_GB2312" w:hint="eastAsia"/>
          <w:bCs/>
          <w:kern w:val="0"/>
          <w:sz w:val="32"/>
          <w:szCs w:val="32"/>
        </w:rPr>
        <w:t>职业培训补贴</w:t>
      </w:r>
      <w:r>
        <w:rPr>
          <w:rFonts w:ascii="仿宋_GB2312" w:eastAsia="仿宋_GB2312" w:cs="仿宋_GB2312" w:hint="eastAsia"/>
          <w:bCs/>
          <w:kern w:val="0"/>
          <w:sz w:val="32"/>
          <w:szCs w:val="32"/>
        </w:rPr>
        <w:t>年初预算</w:t>
      </w:r>
      <w:r w:rsidRPr="00411B69">
        <w:rPr>
          <w:rFonts w:ascii="仿宋_GB2312" w:eastAsia="仿宋_GB2312" w:cs="仿宋_GB2312" w:hint="eastAsia"/>
          <w:bCs/>
          <w:kern w:val="0"/>
          <w:sz w:val="32"/>
          <w:szCs w:val="32"/>
        </w:rPr>
        <w:t>4.4万元，</w:t>
      </w:r>
      <w:r>
        <w:rPr>
          <w:rFonts w:ascii="仿宋_GB2312" w:eastAsia="仿宋_GB2312" w:cs="仿宋_GB2312" w:hint="eastAsia"/>
          <w:bCs/>
          <w:kern w:val="0"/>
          <w:sz w:val="32"/>
          <w:szCs w:val="32"/>
        </w:rPr>
        <w:t>支出决算</w:t>
      </w:r>
      <w:r w:rsidRPr="00411B69">
        <w:rPr>
          <w:rFonts w:ascii="仿宋_GB2312" w:eastAsia="仿宋_GB2312" w:cs="仿宋_GB2312" w:hint="eastAsia"/>
          <w:bCs/>
          <w:kern w:val="0"/>
          <w:sz w:val="32"/>
          <w:szCs w:val="32"/>
        </w:rPr>
        <w:t>4.4万元，完成年初预算的100%</w:t>
      </w:r>
      <w:r w:rsidR="009D1E67">
        <w:rPr>
          <w:rFonts w:ascii="仿宋_GB2312" w:eastAsia="仿宋_GB2312" w:cs="仿宋_GB2312" w:hint="eastAsia"/>
          <w:bCs/>
          <w:kern w:val="0"/>
          <w:sz w:val="32"/>
          <w:szCs w:val="32"/>
        </w:rPr>
        <w:t>，该款项为年初柳州</w:t>
      </w:r>
      <w:proofErr w:type="gramStart"/>
      <w:r w:rsidR="009D1E67">
        <w:rPr>
          <w:rFonts w:ascii="仿宋_GB2312" w:eastAsia="仿宋_GB2312" w:cs="仿宋_GB2312" w:hint="eastAsia"/>
          <w:bCs/>
          <w:kern w:val="0"/>
          <w:sz w:val="32"/>
          <w:szCs w:val="32"/>
        </w:rPr>
        <w:t>市艾防</w:t>
      </w:r>
      <w:proofErr w:type="gramEnd"/>
      <w:r w:rsidR="009D1E67">
        <w:rPr>
          <w:rFonts w:ascii="仿宋_GB2312" w:eastAsia="仿宋_GB2312" w:cs="仿宋_GB2312" w:hint="eastAsia"/>
          <w:bCs/>
          <w:kern w:val="0"/>
          <w:sz w:val="32"/>
          <w:szCs w:val="32"/>
        </w:rPr>
        <w:t>所合并拨入</w:t>
      </w:r>
      <w:r w:rsidRPr="00411B69">
        <w:rPr>
          <w:rFonts w:ascii="仿宋_GB2312" w:eastAsia="仿宋_GB2312" w:cs="仿宋_GB2312" w:hint="eastAsia"/>
          <w:bCs/>
          <w:kern w:val="0"/>
          <w:sz w:val="32"/>
          <w:szCs w:val="32"/>
        </w:rPr>
        <w:t>。</w:t>
      </w:r>
    </w:p>
    <w:p w:rsidR="00194F41" w:rsidRDefault="00411B69"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194F41" w:rsidRPr="00194F41">
        <w:rPr>
          <w:rFonts w:ascii="仿宋_GB2312" w:eastAsia="仿宋_GB2312" w:cs="仿宋_GB2312" w:hint="eastAsia"/>
          <w:bCs/>
          <w:kern w:val="0"/>
          <w:sz w:val="32"/>
          <w:szCs w:val="32"/>
        </w:rPr>
        <w:t xml:space="preserve"> </w:t>
      </w:r>
      <w:r w:rsidR="00194F41" w:rsidRPr="000178A9">
        <w:rPr>
          <w:rFonts w:ascii="仿宋_GB2312" w:eastAsia="仿宋_GB2312" w:cs="仿宋_GB2312" w:hint="eastAsia"/>
          <w:bCs/>
          <w:kern w:val="0"/>
          <w:sz w:val="32"/>
          <w:szCs w:val="32"/>
        </w:rPr>
        <w:t>卫生健康</w:t>
      </w:r>
      <w:r w:rsidRPr="00411B69">
        <w:rPr>
          <w:rFonts w:ascii="仿宋_GB2312" w:eastAsia="仿宋_GB2312" w:cs="仿宋_GB2312" w:hint="eastAsia"/>
          <w:bCs/>
          <w:kern w:val="0"/>
          <w:sz w:val="32"/>
          <w:szCs w:val="32"/>
        </w:rPr>
        <w:t>支出-</w:t>
      </w:r>
      <w:r w:rsidR="00194F41" w:rsidRPr="00194F41">
        <w:rPr>
          <w:rFonts w:ascii="仿宋_GB2312" w:eastAsia="仿宋_GB2312" w:cs="仿宋_GB2312" w:hint="eastAsia"/>
          <w:bCs/>
          <w:kern w:val="0"/>
          <w:sz w:val="32"/>
          <w:szCs w:val="32"/>
        </w:rPr>
        <w:t>2100199 其他卫生健康管理事务</w:t>
      </w:r>
      <w:r w:rsidR="00194F41">
        <w:rPr>
          <w:rFonts w:ascii="仿宋_GB2312" w:eastAsia="仿宋_GB2312" w:cs="仿宋_GB2312" w:hint="eastAsia"/>
          <w:bCs/>
          <w:kern w:val="0"/>
          <w:sz w:val="32"/>
          <w:szCs w:val="32"/>
        </w:rPr>
        <w:t>支出</w:t>
      </w:r>
      <w:r w:rsidRPr="00411B69">
        <w:rPr>
          <w:rFonts w:ascii="仿宋_GB2312" w:eastAsia="仿宋_GB2312" w:cs="仿宋_GB2312" w:hint="eastAsia"/>
          <w:bCs/>
          <w:kern w:val="0"/>
          <w:sz w:val="32"/>
          <w:szCs w:val="32"/>
        </w:rPr>
        <w:t>年初预算</w:t>
      </w:r>
      <w:r w:rsidR="00194F41">
        <w:rPr>
          <w:rFonts w:ascii="仿宋_GB2312" w:eastAsia="仿宋_GB2312" w:cs="仿宋_GB2312" w:hint="eastAsia"/>
          <w:bCs/>
          <w:kern w:val="0"/>
          <w:sz w:val="32"/>
          <w:szCs w:val="32"/>
        </w:rPr>
        <w:t>3.5</w:t>
      </w:r>
      <w:r w:rsidRPr="00411B69">
        <w:rPr>
          <w:rFonts w:ascii="仿宋_GB2312" w:eastAsia="仿宋_GB2312" w:cs="仿宋_GB2312" w:hint="eastAsia"/>
          <w:bCs/>
          <w:kern w:val="0"/>
          <w:sz w:val="32"/>
          <w:szCs w:val="32"/>
        </w:rPr>
        <w:t>万元，支出决算</w:t>
      </w:r>
      <w:r w:rsidR="00194F41">
        <w:rPr>
          <w:rFonts w:ascii="仿宋_GB2312" w:eastAsia="仿宋_GB2312" w:cs="仿宋_GB2312" w:hint="eastAsia"/>
          <w:bCs/>
          <w:kern w:val="0"/>
          <w:sz w:val="32"/>
          <w:szCs w:val="32"/>
        </w:rPr>
        <w:t>7.56</w:t>
      </w:r>
      <w:r w:rsidRPr="00411B69">
        <w:rPr>
          <w:rFonts w:ascii="仿宋_GB2312" w:eastAsia="仿宋_GB2312" w:cs="仿宋_GB2312" w:hint="eastAsia"/>
          <w:bCs/>
          <w:kern w:val="0"/>
          <w:sz w:val="32"/>
          <w:szCs w:val="32"/>
        </w:rPr>
        <w:t>万元，完成年初预算的</w:t>
      </w:r>
      <w:r w:rsidR="00194F41">
        <w:rPr>
          <w:rFonts w:ascii="仿宋_GB2312" w:eastAsia="仿宋_GB2312" w:cs="仿宋_GB2312" w:hint="eastAsia"/>
          <w:bCs/>
          <w:kern w:val="0"/>
          <w:sz w:val="32"/>
          <w:szCs w:val="32"/>
        </w:rPr>
        <w:t>216</w:t>
      </w:r>
      <w:r w:rsidRPr="00411B69">
        <w:rPr>
          <w:rFonts w:ascii="仿宋_GB2312" w:eastAsia="仿宋_GB2312" w:cs="仿宋_GB2312" w:hint="eastAsia"/>
          <w:bCs/>
          <w:kern w:val="0"/>
          <w:sz w:val="32"/>
          <w:szCs w:val="32"/>
        </w:rPr>
        <w:t>%。</w:t>
      </w:r>
      <w:r w:rsidR="00194F41" w:rsidRPr="00194F41">
        <w:rPr>
          <w:rFonts w:ascii="仿宋_GB2312" w:eastAsia="仿宋_GB2312" w:cs="仿宋_GB2312" w:hint="eastAsia"/>
          <w:bCs/>
          <w:kern w:val="0"/>
          <w:sz w:val="32"/>
          <w:szCs w:val="32"/>
        </w:rPr>
        <w:t>决算数大于预算数的主要原因：通过使用以前年度财政拨款结转资金解决</w:t>
      </w:r>
      <w:r w:rsidR="00194F41">
        <w:rPr>
          <w:rFonts w:ascii="仿宋_GB2312" w:eastAsia="仿宋_GB2312" w:cs="仿宋_GB2312" w:hint="eastAsia"/>
          <w:bCs/>
          <w:kern w:val="0"/>
          <w:sz w:val="32"/>
          <w:szCs w:val="32"/>
        </w:rPr>
        <w:t>。</w:t>
      </w:r>
    </w:p>
    <w:p w:rsidR="0079035B" w:rsidRDefault="00194F41"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4819BD" w:rsidRPr="004819BD">
        <w:rPr>
          <w:rFonts w:hint="eastAsia"/>
        </w:rPr>
        <w:t xml:space="preserve"> </w:t>
      </w:r>
      <w:r w:rsidR="004819BD"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2100401</w:t>
      </w:r>
      <w:r w:rsidR="002C4A5E" w:rsidRPr="002C4A5E">
        <w:rPr>
          <w:rFonts w:ascii="仿宋_GB2312" w:eastAsia="仿宋_GB2312" w:cs="仿宋_GB2312" w:hint="eastAsia"/>
          <w:bCs/>
          <w:kern w:val="0"/>
          <w:sz w:val="32"/>
          <w:szCs w:val="32"/>
        </w:rPr>
        <w:t>疾病预防控制机构</w:t>
      </w:r>
      <w:r w:rsidR="0079035B" w:rsidRPr="0079035B">
        <w:rPr>
          <w:rFonts w:ascii="仿宋_GB2312" w:eastAsia="仿宋_GB2312" w:cs="仿宋_GB2312" w:hint="eastAsia"/>
          <w:bCs/>
          <w:kern w:val="0"/>
          <w:sz w:val="32"/>
          <w:szCs w:val="32"/>
        </w:rPr>
        <w:t>年初预算</w:t>
      </w:r>
      <w:r w:rsidR="0079035B">
        <w:rPr>
          <w:rFonts w:ascii="仿宋_GB2312" w:eastAsia="仿宋_GB2312" w:cs="仿宋_GB2312" w:hint="eastAsia"/>
          <w:bCs/>
          <w:kern w:val="0"/>
          <w:sz w:val="32"/>
          <w:szCs w:val="32"/>
        </w:rPr>
        <w:t>4204.70</w:t>
      </w:r>
      <w:r w:rsidR="0079035B" w:rsidRPr="0079035B">
        <w:rPr>
          <w:rFonts w:ascii="仿宋_GB2312" w:eastAsia="仿宋_GB2312" w:cs="仿宋_GB2312" w:hint="eastAsia"/>
          <w:bCs/>
          <w:kern w:val="0"/>
          <w:sz w:val="32"/>
          <w:szCs w:val="32"/>
        </w:rPr>
        <w:t>万元，支出决算</w:t>
      </w:r>
      <w:r w:rsidR="0079035B">
        <w:rPr>
          <w:rFonts w:ascii="仿宋_GB2312" w:eastAsia="仿宋_GB2312" w:cs="仿宋_GB2312" w:hint="eastAsia"/>
          <w:bCs/>
          <w:kern w:val="0"/>
          <w:sz w:val="32"/>
          <w:szCs w:val="32"/>
        </w:rPr>
        <w:t>4602.59</w:t>
      </w:r>
      <w:r w:rsidR="0079035B" w:rsidRPr="0079035B">
        <w:rPr>
          <w:rFonts w:ascii="仿宋_GB2312" w:eastAsia="仿宋_GB2312" w:cs="仿宋_GB2312" w:hint="eastAsia"/>
          <w:bCs/>
          <w:kern w:val="0"/>
          <w:sz w:val="32"/>
          <w:szCs w:val="32"/>
        </w:rPr>
        <w:t>万元</w:t>
      </w:r>
      <w:r w:rsidR="0079035B">
        <w:rPr>
          <w:rFonts w:ascii="仿宋_GB2312" w:eastAsia="仿宋_GB2312" w:cs="仿宋_GB2312" w:hint="eastAsia"/>
          <w:bCs/>
          <w:kern w:val="0"/>
          <w:sz w:val="32"/>
          <w:szCs w:val="32"/>
        </w:rPr>
        <w:t>，</w:t>
      </w:r>
      <w:r w:rsidR="0079035B" w:rsidRPr="0079035B">
        <w:rPr>
          <w:rFonts w:ascii="仿宋_GB2312" w:eastAsia="仿宋_GB2312" w:cs="仿宋_GB2312" w:hint="eastAsia"/>
          <w:bCs/>
          <w:kern w:val="0"/>
          <w:sz w:val="32"/>
          <w:szCs w:val="32"/>
        </w:rPr>
        <w:t>完成年初预算的</w:t>
      </w:r>
      <w:r w:rsidR="0079035B">
        <w:rPr>
          <w:rFonts w:ascii="仿宋_GB2312" w:eastAsia="仿宋_GB2312" w:cs="仿宋_GB2312" w:hint="eastAsia"/>
          <w:bCs/>
          <w:kern w:val="0"/>
          <w:sz w:val="32"/>
          <w:szCs w:val="32"/>
        </w:rPr>
        <w:t>109.5</w:t>
      </w:r>
      <w:r w:rsidR="0079035B" w:rsidRPr="0079035B">
        <w:rPr>
          <w:rFonts w:ascii="仿宋_GB2312" w:eastAsia="仿宋_GB2312" w:cs="仿宋_GB2312" w:hint="eastAsia"/>
          <w:bCs/>
          <w:kern w:val="0"/>
          <w:sz w:val="32"/>
          <w:szCs w:val="32"/>
        </w:rPr>
        <w:t>%。决算数大于预算数的主要原因：一是年中追加安排财政拨款支出预算</w:t>
      </w:r>
      <w:r w:rsidR="00535DB5">
        <w:rPr>
          <w:rFonts w:ascii="仿宋_GB2312" w:eastAsia="仿宋_GB2312" w:cs="仿宋_GB2312" w:hint="eastAsia"/>
          <w:bCs/>
          <w:kern w:val="0"/>
          <w:sz w:val="32"/>
          <w:szCs w:val="32"/>
        </w:rPr>
        <w:t>178.8万元</w:t>
      </w:r>
      <w:r w:rsidR="0079035B" w:rsidRPr="0079035B">
        <w:rPr>
          <w:rFonts w:ascii="仿宋_GB2312" w:eastAsia="仿宋_GB2312" w:cs="仿宋_GB2312" w:hint="eastAsia"/>
          <w:bCs/>
          <w:kern w:val="0"/>
          <w:sz w:val="32"/>
          <w:szCs w:val="32"/>
        </w:rPr>
        <w:t>，涉及项目有2020年度</w:t>
      </w:r>
      <w:r w:rsidR="00A65A8B">
        <w:rPr>
          <w:rFonts w:ascii="仿宋_GB2312" w:eastAsia="仿宋_GB2312" w:cs="仿宋_GB2312" w:hint="eastAsia"/>
          <w:bCs/>
          <w:kern w:val="0"/>
          <w:sz w:val="32"/>
          <w:szCs w:val="32"/>
        </w:rPr>
        <w:t>市本级</w:t>
      </w:r>
      <w:r w:rsidR="006A0F62">
        <w:rPr>
          <w:rFonts w:ascii="仿宋_GB2312" w:eastAsia="仿宋_GB2312" w:cs="仿宋_GB2312" w:hint="eastAsia"/>
          <w:bCs/>
          <w:kern w:val="0"/>
          <w:sz w:val="32"/>
          <w:szCs w:val="32"/>
        </w:rPr>
        <w:t>财政基本</w:t>
      </w:r>
      <w:proofErr w:type="gramStart"/>
      <w:r w:rsidR="006A0F62">
        <w:rPr>
          <w:rFonts w:ascii="仿宋_GB2312" w:eastAsia="仿宋_GB2312" w:cs="仿宋_GB2312" w:hint="eastAsia"/>
          <w:bCs/>
          <w:kern w:val="0"/>
          <w:sz w:val="32"/>
          <w:szCs w:val="32"/>
        </w:rPr>
        <w:t>公卫服务</w:t>
      </w:r>
      <w:proofErr w:type="gramEnd"/>
      <w:r w:rsidR="006A0F62">
        <w:rPr>
          <w:rFonts w:ascii="仿宋_GB2312" w:eastAsia="仿宋_GB2312" w:cs="仿宋_GB2312" w:hint="eastAsia"/>
          <w:bCs/>
          <w:kern w:val="0"/>
          <w:sz w:val="32"/>
          <w:szCs w:val="32"/>
        </w:rPr>
        <w:t>补助资金</w:t>
      </w:r>
      <w:r w:rsidR="0079035B" w:rsidRPr="0079035B">
        <w:rPr>
          <w:rFonts w:ascii="仿宋_GB2312" w:eastAsia="仿宋_GB2312" w:cs="仿宋_GB2312" w:hint="eastAsia"/>
          <w:bCs/>
          <w:kern w:val="0"/>
          <w:sz w:val="32"/>
          <w:szCs w:val="32"/>
        </w:rPr>
        <w:t>以及人员经费预算追加等；二是部分支出按规定，通过使用以前年度财政拨款结转资金</w:t>
      </w:r>
      <w:r w:rsidR="00535DB5">
        <w:rPr>
          <w:rFonts w:ascii="仿宋_GB2312" w:eastAsia="仿宋_GB2312" w:cs="仿宋_GB2312" w:hint="eastAsia"/>
          <w:bCs/>
          <w:kern w:val="0"/>
          <w:sz w:val="32"/>
          <w:szCs w:val="32"/>
        </w:rPr>
        <w:t>219.09万元</w:t>
      </w:r>
      <w:r w:rsidR="0079035B" w:rsidRPr="0079035B">
        <w:rPr>
          <w:rFonts w:ascii="仿宋_GB2312" w:eastAsia="仿宋_GB2312" w:cs="仿宋_GB2312" w:hint="eastAsia"/>
          <w:bCs/>
          <w:kern w:val="0"/>
          <w:sz w:val="32"/>
          <w:szCs w:val="32"/>
        </w:rPr>
        <w:t>。</w:t>
      </w:r>
    </w:p>
    <w:p w:rsidR="003A1D3C" w:rsidRDefault="004819BD"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4819BD">
        <w:rPr>
          <w:rFonts w:hint="eastAsia"/>
        </w:rPr>
        <w:t xml:space="preserve"> </w:t>
      </w:r>
      <w:r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2100408</w:t>
      </w:r>
      <w:r w:rsidR="002C4A5E" w:rsidRPr="002C4A5E">
        <w:rPr>
          <w:rFonts w:ascii="仿宋_GB2312" w:eastAsia="仿宋_GB2312" w:cs="仿宋_GB2312" w:hint="eastAsia"/>
          <w:bCs/>
          <w:kern w:val="0"/>
          <w:sz w:val="32"/>
          <w:szCs w:val="32"/>
        </w:rPr>
        <w:t>基本公共卫生服务</w:t>
      </w:r>
      <w:r w:rsidR="00715F27" w:rsidRPr="00715F27">
        <w:rPr>
          <w:rFonts w:ascii="仿宋_GB2312" w:eastAsia="仿宋_GB2312" w:cs="仿宋_GB2312" w:hint="eastAsia"/>
          <w:bCs/>
          <w:kern w:val="0"/>
          <w:sz w:val="32"/>
          <w:szCs w:val="32"/>
        </w:rPr>
        <w:t>年初预算</w:t>
      </w:r>
      <w:r w:rsidR="00715F27">
        <w:rPr>
          <w:rFonts w:ascii="仿宋_GB2312" w:eastAsia="仿宋_GB2312" w:cs="仿宋_GB2312" w:hint="eastAsia"/>
          <w:bCs/>
          <w:kern w:val="0"/>
          <w:sz w:val="32"/>
          <w:szCs w:val="32"/>
        </w:rPr>
        <w:t>0</w:t>
      </w:r>
      <w:r w:rsidR="00715F27" w:rsidRPr="00715F27">
        <w:rPr>
          <w:rFonts w:ascii="仿宋_GB2312" w:eastAsia="仿宋_GB2312" w:cs="仿宋_GB2312" w:hint="eastAsia"/>
          <w:bCs/>
          <w:kern w:val="0"/>
          <w:sz w:val="32"/>
          <w:szCs w:val="32"/>
        </w:rPr>
        <w:t>万元，支出决算</w:t>
      </w:r>
      <w:r w:rsidR="00715F27">
        <w:rPr>
          <w:rFonts w:ascii="仿宋_GB2312" w:eastAsia="仿宋_GB2312" w:cs="仿宋_GB2312" w:hint="eastAsia"/>
          <w:bCs/>
          <w:kern w:val="0"/>
          <w:sz w:val="32"/>
          <w:szCs w:val="32"/>
        </w:rPr>
        <w:t>257.86</w:t>
      </w:r>
      <w:r w:rsidR="003A1D3C">
        <w:rPr>
          <w:rFonts w:ascii="仿宋_GB2312" w:eastAsia="仿宋_GB2312" w:cs="仿宋_GB2312" w:hint="eastAsia"/>
          <w:bCs/>
          <w:kern w:val="0"/>
          <w:sz w:val="32"/>
          <w:szCs w:val="32"/>
        </w:rPr>
        <w:t>万元</w:t>
      </w:r>
      <w:r w:rsidR="00715F27" w:rsidRPr="00715F27">
        <w:rPr>
          <w:rFonts w:ascii="仿宋_GB2312" w:eastAsia="仿宋_GB2312" w:cs="仿宋_GB2312" w:hint="eastAsia"/>
          <w:bCs/>
          <w:kern w:val="0"/>
          <w:sz w:val="32"/>
          <w:szCs w:val="32"/>
        </w:rPr>
        <w:t>。决算数大于预算数的主要原因：</w:t>
      </w:r>
      <w:r w:rsidR="003A1D3C" w:rsidRPr="003A1D3C">
        <w:rPr>
          <w:rFonts w:ascii="仿宋_GB2312" w:eastAsia="仿宋_GB2312" w:cs="仿宋_GB2312" w:hint="eastAsia"/>
          <w:bCs/>
          <w:kern w:val="0"/>
          <w:sz w:val="32"/>
          <w:szCs w:val="32"/>
        </w:rPr>
        <w:t>使用以前年度财政拨款结转资金</w:t>
      </w:r>
      <w:r w:rsidR="003A1D3C">
        <w:rPr>
          <w:rFonts w:ascii="仿宋_GB2312" w:eastAsia="仿宋_GB2312" w:cs="仿宋_GB2312" w:hint="eastAsia"/>
          <w:bCs/>
          <w:kern w:val="0"/>
          <w:sz w:val="32"/>
          <w:szCs w:val="32"/>
        </w:rPr>
        <w:t>249.97万元，</w:t>
      </w:r>
      <w:proofErr w:type="gramStart"/>
      <w:r w:rsidR="003A1D3C">
        <w:rPr>
          <w:rFonts w:ascii="仿宋_GB2312" w:eastAsia="仿宋_GB2312" w:cs="仿宋_GB2312" w:hint="eastAsia"/>
          <w:bCs/>
          <w:kern w:val="0"/>
          <w:sz w:val="32"/>
          <w:szCs w:val="32"/>
        </w:rPr>
        <w:t>另财政</w:t>
      </w:r>
      <w:proofErr w:type="gramEnd"/>
      <w:r w:rsidR="003A1D3C">
        <w:rPr>
          <w:rFonts w:ascii="仿宋_GB2312" w:eastAsia="仿宋_GB2312" w:cs="仿宋_GB2312" w:hint="eastAsia"/>
          <w:bCs/>
          <w:kern w:val="0"/>
          <w:sz w:val="32"/>
          <w:szCs w:val="32"/>
        </w:rPr>
        <w:t>年中追</w:t>
      </w:r>
      <w:r w:rsidR="003A1D3C">
        <w:rPr>
          <w:rFonts w:ascii="仿宋_GB2312" w:eastAsia="仿宋_GB2312" w:cs="仿宋_GB2312" w:hint="eastAsia"/>
          <w:bCs/>
          <w:kern w:val="0"/>
          <w:sz w:val="32"/>
          <w:szCs w:val="32"/>
        </w:rPr>
        <w:lastRenderedPageBreak/>
        <w:t>加</w:t>
      </w:r>
      <w:r w:rsidR="003A1D3C" w:rsidRPr="003A1D3C">
        <w:rPr>
          <w:rFonts w:ascii="仿宋_GB2312" w:eastAsia="仿宋_GB2312" w:cs="仿宋_GB2312" w:hint="eastAsia"/>
          <w:bCs/>
          <w:kern w:val="0"/>
          <w:sz w:val="32"/>
          <w:szCs w:val="32"/>
        </w:rPr>
        <w:t>2020年度市本级财政基本</w:t>
      </w:r>
      <w:proofErr w:type="gramStart"/>
      <w:r w:rsidR="003A1D3C" w:rsidRPr="003A1D3C">
        <w:rPr>
          <w:rFonts w:ascii="仿宋_GB2312" w:eastAsia="仿宋_GB2312" w:cs="仿宋_GB2312" w:hint="eastAsia"/>
          <w:bCs/>
          <w:kern w:val="0"/>
          <w:sz w:val="32"/>
          <w:szCs w:val="32"/>
        </w:rPr>
        <w:t>公卫服务</w:t>
      </w:r>
      <w:proofErr w:type="gramEnd"/>
      <w:r w:rsidR="003A1D3C" w:rsidRPr="003A1D3C">
        <w:rPr>
          <w:rFonts w:ascii="仿宋_GB2312" w:eastAsia="仿宋_GB2312" w:cs="仿宋_GB2312" w:hint="eastAsia"/>
          <w:bCs/>
          <w:kern w:val="0"/>
          <w:sz w:val="32"/>
          <w:szCs w:val="32"/>
        </w:rPr>
        <w:t>补助资金</w:t>
      </w:r>
      <w:r w:rsidR="003A1D3C">
        <w:rPr>
          <w:rFonts w:ascii="仿宋_GB2312" w:eastAsia="仿宋_GB2312" w:cs="仿宋_GB2312" w:hint="eastAsia"/>
          <w:bCs/>
          <w:kern w:val="0"/>
          <w:sz w:val="32"/>
          <w:szCs w:val="32"/>
        </w:rPr>
        <w:t>7.89万元</w:t>
      </w:r>
      <w:r w:rsidR="003A1D3C" w:rsidRPr="003A1D3C">
        <w:rPr>
          <w:rFonts w:ascii="仿宋_GB2312" w:eastAsia="仿宋_GB2312" w:cs="仿宋_GB2312" w:hint="eastAsia"/>
          <w:bCs/>
          <w:kern w:val="0"/>
          <w:sz w:val="32"/>
          <w:szCs w:val="32"/>
        </w:rPr>
        <w:t>。</w:t>
      </w:r>
    </w:p>
    <w:p w:rsidR="004819BD" w:rsidRDefault="004819BD"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4819BD">
        <w:rPr>
          <w:rFonts w:hint="eastAsia"/>
        </w:rPr>
        <w:t xml:space="preserve"> </w:t>
      </w:r>
      <w:r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2100409</w:t>
      </w:r>
      <w:r w:rsidR="00584E60" w:rsidRPr="00584E60">
        <w:rPr>
          <w:rFonts w:ascii="仿宋_GB2312" w:eastAsia="仿宋_GB2312" w:cs="仿宋_GB2312" w:hint="eastAsia"/>
          <w:bCs/>
          <w:kern w:val="0"/>
          <w:sz w:val="32"/>
          <w:szCs w:val="32"/>
        </w:rPr>
        <w:t>重大公共卫生专项</w:t>
      </w:r>
      <w:r w:rsidR="00800A23" w:rsidRPr="00800A23">
        <w:rPr>
          <w:rFonts w:ascii="仿宋_GB2312" w:eastAsia="仿宋_GB2312" w:cs="仿宋_GB2312" w:hint="eastAsia"/>
          <w:bCs/>
          <w:kern w:val="0"/>
          <w:sz w:val="32"/>
          <w:szCs w:val="32"/>
        </w:rPr>
        <w:t>年初预算0万元，支出决算</w:t>
      </w:r>
      <w:r w:rsidR="00800A23">
        <w:rPr>
          <w:rFonts w:ascii="仿宋_GB2312" w:eastAsia="仿宋_GB2312" w:cs="仿宋_GB2312" w:hint="eastAsia"/>
          <w:bCs/>
          <w:kern w:val="0"/>
          <w:sz w:val="32"/>
          <w:szCs w:val="32"/>
        </w:rPr>
        <w:t>233.79万</w:t>
      </w:r>
      <w:r w:rsidR="00800A23" w:rsidRPr="00800A23">
        <w:rPr>
          <w:rFonts w:ascii="仿宋_GB2312" w:eastAsia="仿宋_GB2312" w:cs="仿宋_GB2312" w:hint="eastAsia"/>
          <w:bCs/>
          <w:kern w:val="0"/>
          <w:sz w:val="32"/>
          <w:szCs w:val="32"/>
        </w:rPr>
        <w:t>元。决算数大于预算数的主要原因：使用以前年度财政拨款结转资金</w:t>
      </w:r>
      <w:r w:rsidR="00800A23">
        <w:rPr>
          <w:rFonts w:ascii="仿宋_GB2312" w:eastAsia="仿宋_GB2312" w:cs="仿宋_GB2312" w:hint="eastAsia"/>
          <w:bCs/>
          <w:kern w:val="0"/>
          <w:sz w:val="32"/>
          <w:szCs w:val="32"/>
        </w:rPr>
        <w:t>214.08</w:t>
      </w:r>
      <w:r w:rsidR="00800A23" w:rsidRPr="00800A23">
        <w:rPr>
          <w:rFonts w:ascii="仿宋_GB2312" w:eastAsia="仿宋_GB2312" w:cs="仿宋_GB2312" w:hint="eastAsia"/>
          <w:bCs/>
          <w:kern w:val="0"/>
          <w:sz w:val="32"/>
          <w:szCs w:val="32"/>
        </w:rPr>
        <w:t>万元，</w:t>
      </w:r>
      <w:proofErr w:type="gramStart"/>
      <w:r w:rsidR="00800A23" w:rsidRPr="00800A23">
        <w:rPr>
          <w:rFonts w:ascii="仿宋_GB2312" w:eastAsia="仿宋_GB2312" w:cs="仿宋_GB2312" w:hint="eastAsia"/>
          <w:bCs/>
          <w:kern w:val="0"/>
          <w:sz w:val="32"/>
          <w:szCs w:val="32"/>
        </w:rPr>
        <w:t>另财政</w:t>
      </w:r>
      <w:proofErr w:type="gramEnd"/>
      <w:r w:rsidR="00800A23" w:rsidRPr="00800A23">
        <w:rPr>
          <w:rFonts w:ascii="仿宋_GB2312" w:eastAsia="仿宋_GB2312" w:cs="仿宋_GB2312" w:hint="eastAsia"/>
          <w:bCs/>
          <w:kern w:val="0"/>
          <w:sz w:val="32"/>
          <w:szCs w:val="32"/>
        </w:rPr>
        <w:t>年中追加2020年度</w:t>
      </w:r>
      <w:r w:rsidR="00800A23">
        <w:rPr>
          <w:rFonts w:ascii="仿宋_GB2312" w:eastAsia="仿宋_GB2312" w:cs="仿宋_GB2312" w:hint="eastAsia"/>
          <w:bCs/>
          <w:kern w:val="0"/>
          <w:sz w:val="32"/>
          <w:szCs w:val="32"/>
        </w:rPr>
        <w:t>中央</w:t>
      </w:r>
      <w:r w:rsidR="005F1CAC">
        <w:rPr>
          <w:rFonts w:ascii="仿宋_GB2312" w:eastAsia="仿宋_GB2312" w:cs="仿宋_GB2312" w:hint="eastAsia"/>
          <w:bCs/>
          <w:kern w:val="0"/>
          <w:sz w:val="32"/>
          <w:szCs w:val="32"/>
        </w:rPr>
        <w:t>和自治区</w:t>
      </w:r>
      <w:r w:rsidR="00800A23" w:rsidRPr="00800A23">
        <w:rPr>
          <w:rFonts w:ascii="仿宋_GB2312" w:eastAsia="仿宋_GB2312" w:cs="仿宋_GB2312" w:hint="eastAsia"/>
          <w:bCs/>
          <w:kern w:val="0"/>
          <w:sz w:val="32"/>
          <w:szCs w:val="32"/>
        </w:rPr>
        <w:t>财政基本</w:t>
      </w:r>
      <w:proofErr w:type="gramStart"/>
      <w:r w:rsidR="00800A23" w:rsidRPr="00800A23">
        <w:rPr>
          <w:rFonts w:ascii="仿宋_GB2312" w:eastAsia="仿宋_GB2312" w:cs="仿宋_GB2312" w:hint="eastAsia"/>
          <w:bCs/>
          <w:kern w:val="0"/>
          <w:sz w:val="32"/>
          <w:szCs w:val="32"/>
        </w:rPr>
        <w:t>公卫服务</w:t>
      </w:r>
      <w:proofErr w:type="gramEnd"/>
      <w:r w:rsidR="00800A23" w:rsidRPr="00800A23">
        <w:rPr>
          <w:rFonts w:ascii="仿宋_GB2312" w:eastAsia="仿宋_GB2312" w:cs="仿宋_GB2312" w:hint="eastAsia"/>
          <w:bCs/>
          <w:kern w:val="0"/>
          <w:sz w:val="32"/>
          <w:szCs w:val="32"/>
        </w:rPr>
        <w:t>补助资金</w:t>
      </w:r>
      <w:r w:rsidR="005F1CAC">
        <w:rPr>
          <w:rFonts w:ascii="仿宋_GB2312" w:eastAsia="仿宋_GB2312" w:cs="仿宋_GB2312" w:hint="eastAsia"/>
          <w:bCs/>
          <w:kern w:val="0"/>
          <w:sz w:val="32"/>
          <w:szCs w:val="32"/>
        </w:rPr>
        <w:t>19.71</w:t>
      </w:r>
      <w:r w:rsidR="00800A23" w:rsidRPr="00800A23">
        <w:rPr>
          <w:rFonts w:ascii="仿宋_GB2312" w:eastAsia="仿宋_GB2312" w:cs="仿宋_GB2312" w:hint="eastAsia"/>
          <w:bCs/>
          <w:kern w:val="0"/>
          <w:sz w:val="32"/>
          <w:szCs w:val="32"/>
        </w:rPr>
        <w:t>万元。</w:t>
      </w:r>
    </w:p>
    <w:p w:rsidR="004819BD" w:rsidRDefault="004819BD"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4819BD">
        <w:rPr>
          <w:rFonts w:hint="eastAsia"/>
        </w:rPr>
        <w:t xml:space="preserve"> </w:t>
      </w:r>
      <w:r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2101102</w:t>
      </w:r>
      <w:r w:rsidR="00584E60" w:rsidRPr="00584E60">
        <w:rPr>
          <w:rFonts w:ascii="仿宋_GB2312" w:eastAsia="仿宋_GB2312" w:cs="仿宋_GB2312" w:hint="eastAsia"/>
          <w:bCs/>
          <w:kern w:val="0"/>
          <w:sz w:val="32"/>
          <w:szCs w:val="32"/>
        </w:rPr>
        <w:t>事业单位医疗</w:t>
      </w:r>
      <w:r w:rsidR="00535DB5" w:rsidRPr="00535DB5">
        <w:rPr>
          <w:rFonts w:ascii="仿宋_GB2312" w:eastAsia="仿宋_GB2312" w:cs="仿宋_GB2312" w:hint="eastAsia"/>
          <w:bCs/>
          <w:kern w:val="0"/>
          <w:sz w:val="32"/>
          <w:szCs w:val="32"/>
        </w:rPr>
        <w:t>年初预算</w:t>
      </w:r>
      <w:r w:rsidR="00535DB5">
        <w:rPr>
          <w:rFonts w:ascii="仿宋_GB2312" w:eastAsia="仿宋_GB2312" w:cs="仿宋_GB2312" w:hint="eastAsia"/>
          <w:bCs/>
          <w:kern w:val="0"/>
          <w:sz w:val="32"/>
          <w:szCs w:val="32"/>
        </w:rPr>
        <w:t>153.16</w:t>
      </w:r>
      <w:r w:rsidR="00535DB5" w:rsidRPr="00535DB5">
        <w:rPr>
          <w:rFonts w:ascii="仿宋_GB2312" w:eastAsia="仿宋_GB2312" w:cs="仿宋_GB2312" w:hint="eastAsia"/>
          <w:bCs/>
          <w:kern w:val="0"/>
          <w:sz w:val="32"/>
          <w:szCs w:val="32"/>
        </w:rPr>
        <w:t>万元，支出决算</w:t>
      </w:r>
      <w:r w:rsidR="00535DB5">
        <w:rPr>
          <w:rFonts w:ascii="仿宋_GB2312" w:eastAsia="仿宋_GB2312" w:cs="仿宋_GB2312" w:hint="eastAsia"/>
          <w:bCs/>
          <w:kern w:val="0"/>
          <w:sz w:val="32"/>
          <w:szCs w:val="32"/>
        </w:rPr>
        <w:t>96.23</w:t>
      </w:r>
      <w:r w:rsidR="00535DB5" w:rsidRPr="00535DB5">
        <w:rPr>
          <w:rFonts w:ascii="仿宋_GB2312" w:eastAsia="仿宋_GB2312" w:cs="仿宋_GB2312" w:hint="eastAsia"/>
          <w:bCs/>
          <w:kern w:val="0"/>
          <w:sz w:val="32"/>
          <w:szCs w:val="32"/>
        </w:rPr>
        <w:t>万元，完成年初预算的</w:t>
      </w:r>
      <w:r w:rsidR="00535DB5">
        <w:rPr>
          <w:rFonts w:ascii="仿宋_GB2312" w:eastAsia="仿宋_GB2312" w:cs="仿宋_GB2312" w:hint="eastAsia"/>
          <w:bCs/>
          <w:kern w:val="0"/>
          <w:sz w:val="32"/>
          <w:szCs w:val="32"/>
        </w:rPr>
        <w:t>62.83</w:t>
      </w:r>
      <w:r w:rsidR="00535DB5" w:rsidRPr="00535DB5">
        <w:rPr>
          <w:rFonts w:ascii="仿宋_GB2312" w:eastAsia="仿宋_GB2312" w:cs="仿宋_GB2312" w:hint="eastAsia"/>
          <w:bCs/>
          <w:kern w:val="0"/>
          <w:sz w:val="32"/>
          <w:szCs w:val="32"/>
        </w:rPr>
        <w:t>%。决算数</w:t>
      </w:r>
      <w:r w:rsidR="00535DB5">
        <w:rPr>
          <w:rFonts w:ascii="仿宋_GB2312" w:eastAsia="仿宋_GB2312" w:cs="仿宋_GB2312" w:hint="eastAsia"/>
          <w:bCs/>
          <w:kern w:val="0"/>
          <w:sz w:val="32"/>
          <w:szCs w:val="32"/>
        </w:rPr>
        <w:t>小</w:t>
      </w:r>
      <w:r w:rsidR="00535DB5" w:rsidRPr="00535DB5">
        <w:rPr>
          <w:rFonts w:ascii="仿宋_GB2312" w:eastAsia="仿宋_GB2312" w:cs="仿宋_GB2312" w:hint="eastAsia"/>
          <w:bCs/>
          <w:kern w:val="0"/>
          <w:sz w:val="32"/>
          <w:szCs w:val="32"/>
        </w:rPr>
        <w:t>于预算数的主要原因：</w:t>
      </w:r>
      <w:r w:rsidR="00C12899">
        <w:rPr>
          <w:rFonts w:ascii="仿宋_GB2312" w:eastAsia="仿宋_GB2312" w:cs="仿宋_GB2312" w:hint="eastAsia"/>
          <w:bCs/>
          <w:kern w:val="0"/>
          <w:sz w:val="32"/>
          <w:szCs w:val="32"/>
        </w:rPr>
        <w:t>本级财政调整，</w:t>
      </w:r>
      <w:r w:rsidR="00535DB5">
        <w:rPr>
          <w:rFonts w:ascii="仿宋_GB2312" w:eastAsia="仿宋_GB2312" w:cs="仿宋_GB2312" w:hint="eastAsia"/>
          <w:bCs/>
          <w:kern w:val="0"/>
          <w:sz w:val="32"/>
          <w:szCs w:val="32"/>
        </w:rPr>
        <w:t>年底收回资金</w:t>
      </w:r>
      <w:r w:rsidR="006A0F62">
        <w:rPr>
          <w:rFonts w:ascii="仿宋_GB2312" w:eastAsia="仿宋_GB2312" w:cs="仿宋_GB2312" w:hint="eastAsia"/>
          <w:bCs/>
          <w:kern w:val="0"/>
          <w:sz w:val="32"/>
          <w:szCs w:val="32"/>
        </w:rPr>
        <w:t>。</w:t>
      </w:r>
    </w:p>
    <w:p w:rsidR="006A0F62" w:rsidRDefault="004819BD"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Pr="004819BD">
        <w:rPr>
          <w:rFonts w:hint="eastAsia"/>
        </w:rPr>
        <w:t xml:space="preserve"> </w:t>
      </w:r>
      <w:r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2101199</w:t>
      </w:r>
      <w:r w:rsidR="0079035B" w:rsidRPr="0079035B">
        <w:rPr>
          <w:rFonts w:ascii="仿宋_GB2312" w:eastAsia="仿宋_GB2312" w:cs="仿宋_GB2312" w:hint="eastAsia"/>
          <w:bCs/>
          <w:kern w:val="0"/>
          <w:sz w:val="32"/>
          <w:szCs w:val="32"/>
        </w:rPr>
        <w:t>其他行政事业单位医疗支出</w:t>
      </w:r>
      <w:r w:rsidR="006A0F62" w:rsidRPr="006A0F62">
        <w:rPr>
          <w:rFonts w:ascii="仿宋_GB2312" w:eastAsia="仿宋_GB2312" w:cs="仿宋_GB2312" w:hint="eastAsia"/>
          <w:bCs/>
          <w:kern w:val="0"/>
          <w:sz w:val="32"/>
          <w:szCs w:val="32"/>
        </w:rPr>
        <w:t>年初预算</w:t>
      </w:r>
      <w:r w:rsidR="006A0F62">
        <w:rPr>
          <w:rFonts w:ascii="仿宋_GB2312" w:eastAsia="仿宋_GB2312" w:cs="仿宋_GB2312" w:hint="eastAsia"/>
          <w:bCs/>
          <w:kern w:val="0"/>
          <w:sz w:val="32"/>
          <w:szCs w:val="32"/>
        </w:rPr>
        <w:t>0</w:t>
      </w:r>
      <w:r w:rsidR="006A0F62" w:rsidRPr="006A0F62">
        <w:rPr>
          <w:rFonts w:ascii="仿宋_GB2312" w:eastAsia="仿宋_GB2312" w:cs="仿宋_GB2312" w:hint="eastAsia"/>
          <w:bCs/>
          <w:kern w:val="0"/>
          <w:sz w:val="32"/>
          <w:szCs w:val="32"/>
        </w:rPr>
        <w:t>万元，支出决算</w:t>
      </w:r>
      <w:r w:rsidR="006A0F62">
        <w:rPr>
          <w:rFonts w:ascii="仿宋_GB2312" w:eastAsia="仿宋_GB2312" w:cs="仿宋_GB2312" w:hint="eastAsia"/>
          <w:bCs/>
          <w:kern w:val="0"/>
          <w:sz w:val="32"/>
          <w:szCs w:val="32"/>
        </w:rPr>
        <w:t>0.16</w:t>
      </w:r>
      <w:r w:rsidR="006A0F62" w:rsidRPr="006A0F62">
        <w:rPr>
          <w:rFonts w:ascii="仿宋_GB2312" w:eastAsia="仿宋_GB2312" w:cs="仿宋_GB2312" w:hint="eastAsia"/>
          <w:bCs/>
          <w:kern w:val="0"/>
          <w:sz w:val="32"/>
          <w:szCs w:val="32"/>
        </w:rPr>
        <w:t>万元，决算数大于预算数的主要原因：使用以前年度财政拨款结转资金。</w:t>
      </w:r>
    </w:p>
    <w:p w:rsidR="000D3E3F" w:rsidRDefault="004819BD"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Pr="004819BD">
        <w:rPr>
          <w:rFonts w:hint="eastAsia"/>
        </w:rPr>
        <w:t xml:space="preserve"> </w:t>
      </w:r>
      <w:r w:rsidRPr="004819BD">
        <w:rPr>
          <w:rFonts w:ascii="仿宋_GB2312" w:eastAsia="仿宋_GB2312" w:cs="仿宋_GB2312" w:hint="eastAsia"/>
          <w:bCs/>
          <w:kern w:val="0"/>
          <w:sz w:val="32"/>
          <w:szCs w:val="32"/>
        </w:rPr>
        <w:t>卫生健康支出-</w:t>
      </w:r>
      <w:r w:rsidR="00BE7C57">
        <w:rPr>
          <w:rFonts w:ascii="仿宋_GB2312" w:eastAsia="仿宋_GB2312" w:cs="仿宋_GB2312" w:hint="eastAsia"/>
          <w:bCs/>
          <w:kern w:val="0"/>
          <w:sz w:val="32"/>
          <w:szCs w:val="32"/>
        </w:rPr>
        <w:t>2109901</w:t>
      </w:r>
      <w:r w:rsidR="0079035B" w:rsidRPr="0079035B">
        <w:rPr>
          <w:rFonts w:ascii="仿宋_GB2312" w:eastAsia="仿宋_GB2312" w:cs="仿宋_GB2312" w:hint="eastAsia"/>
          <w:bCs/>
          <w:kern w:val="0"/>
          <w:sz w:val="32"/>
          <w:szCs w:val="32"/>
        </w:rPr>
        <w:t>其他卫生健康支出</w:t>
      </w:r>
      <w:r w:rsidR="006A0F62" w:rsidRPr="006A0F62">
        <w:rPr>
          <w:rFonts w:ascii="仿宋_GB2312" w:eastAsia="仿宋_GB2312" w:cs="仿宋_GB2312" w:hint="eastAsia"/>
          <w:bCs/>
          <w:kern w:val="0"/>
          <w:sz w:val="32"/>
          <w:szCs w:val="32"/>
        </w:rPr>
        <w:t>年初预算</w:t>
      </w:r>
      <w:r w:rsidR="006A0F62">
        <w:rPr>
          <w:rFonts w:ascii="仿宋_GB2312" w:eastAsia="仿宋_GB2312" w:cs="仿宋_GB2312" w:hint="eastAsia"/>
          <w:bCs/>
          <w:kern w:val="0"/>
          <w:sz w:val="32"/>
          <w:szCs w:val="32"/>
        </w:rPr>
        <w:t>2</w:t>
      </w:r>
      <w:r w:rsidR="006A0F62" w:rsidRPr="006A0F62">
        <w:rPr>
          <w:rFonts w:ascii="仿宋_GB2312" w:eastAsia="仿宋_GB2312" w:cs="仿宋_GB2312" w:hint="eastAsia"/>
          <w:bCs/>
          <w:kern w:val="0"/>
          <w:sz w:val="32"/>
          <w:szCs w:val="32"/>
        </w:rPr>
        <w:t>万元，支出决算</w:t>
      </w:r>
      <w:r w:rsidR="006A0F62">
        <w:rPr>
          <w:rFonts w:ascii="仿宋_GB2312" w:eastAsia="仿宋_GB2312" w:cs="仿宋_GB2312" w:hint="eastAsia"/>
          <w:bCs/>
          <w:kern w:val="0"/>
          <w:sz w:val="32"/>
          <w:szCs w:val="32"/>
        </w:rPr>
        <w:t>19.33万元</w:t>
      </w:r>
      <w:r w:rsidR="006A0F62" w:rsidRPr="006A0F62">
        <w:rPr>
          <w:rFonts w:ascii="仿宋_GB2312" w:eastAsia="仿宋_GB2312" w:cs="仿宋_GB2312" w:hint="eastAsia"/>
          <w:bCs/>
          <w:kern w:val="0"/>
          <w:sz w:val="32"/>
          <w:szCs w:val="32"/>
        </w:rPr>
        <w:t>。决算数</w:t>
      </w:r>
      <w:r w:rsidR="006A0F62">
        <w:rPr>
          <w:rFonts w:ascii="仿宋_GB2312" w:eastAsia="仿宋_GB2312" w:cs="仿宋_GB2312" w:hint="eastAsia"/>
          <w:bCs/>
          <w:kern w:val="0"/>
          <w:sz w:val="32"/>
          <w:szCs w:val="32"/>
        </w:rPr>
        <w:t>大</w:t>
      </w:r>
      <w:r w:rsidR="006A0F62" w:rsidRPr="006A0F62">
        <w:rPr>
          <w:rFonts w:ascii="仿宋_GB2312" w:eastAsia="仿宋_GB2312" w:cs="仿宋_GB2312" w:hint="eastAsia"/>
          <w:bCs/>
          <w:kern w:val="0"/>
          <w:sz w:val="32"/>
          <w:szCs w:val="32"/>
        </w:rPr>
        <w:t>于预算数的主要原因：使用以前年度财政拨款结转资金</w:t>
      </w:r>
      <w:r w:rsidR="006A0F62">
        <w:rPr>
          <w:rFonts w:ascii="仿宋_GB2312" w:eastAsia="仿宋_GB2312" w:cs="仿宋_GB2312" w:hint="eastAsia"/>
          <w:bCs/>
          <w:kern w:val="0"/>
          <w:sz w:val="32"/>
          <w:szCs w:val="32"/>
        </w:rPr>
        <w:t>1.86</w:t>
      </w:r>
      <w:r w:rsidR="006A0F62" w:rsidRPr="006A0F62">
        <w:rPr>
          <w:rFonts w:ascii="仿宋_GB2312" w:eastAsia="仿宋_GB2312" w:cs="仿宋_GB2312" w:hint="eastAsia"/>
          <w:bCs/>
          <w:kern w:val="0"/>
          <w:sz w:val="32"/>
          <w:szCs w:val="32"/>
        </w:rPr>
        <w:t>万元，</w:t>
      </w:r>
      <w:proofErr w:type="gramStart"/>
      <w:r w:rsidR="006A0F62" w:rsidRPr="006A0F62">
        <w:rPr>
          <w:rFonts w:ascii="仿宋_GB2312" w:eastAsia="仿宋_GB2312" w:cs="仿宋_GB2312" w:hint="eastAsia"/>
          <w:bCs/>
          <w:kern w:val="0"/>
          <w:sz w:val="32"/>
          <w:szCs w:val="32"/>
        </w:rPr>
        <w:t>另财政</w:t>
      </w:r>
      <w:proofErr w:type="gramEnd"/>
      <w:r w:rsidR="006A0F62" w:rsidRPr="006A0F62">
        <w:rPr>
          <w:rFonts w:ascii="仿宋_GB2312" w:eastAsia="仿宋_GB2312" w:cs="仿宋_GB2312" w:hint="eastAsia"/>
          <w:bCs/>
          <w:kern w:val="0"/>
          <w:sz w:val="32"/>
          <w:szCs w:val="32"/>
        </w:rPr>
        <w:t>年中追加2020年度中央和自治区财政基本</w:t>
      </w:r>
      <w:proofErr w:type="gramStart"/>
      <w:r w:rsidR="006A0F62" w:rsidRPr="006A0F62">
        <w:rPr>
          <w:rFonts w:ascii="仿宋_GB2312" w:eastAsia="仿宋_GB2312" w:cs="仿宋_GB2312" w:hint="eastAsia"/>
          <w:bCs/>
          <w:kern w:val="0"/>
          <w:sz w:val="32"/>
          <w:szCs w:val="32"/>
        </w:rPr>
        <w:t>公卫服务</w:t>
      </w:r>
      <w:proofErr w:type="gramEnd"/>
      <w:r w:rsidR="006A0F62" w:rsidRPr="006A0F62">
        <w:rPr>
          <w:rFonts w:ascii="仿宋_GB2312" w:eastAsia="仿宋_GB2312" w:cs="仿宋_GB2312" w:hint="eastAsia"/>
          <w:bCs/>
          <w:kern w:val="0"/>
          <w:sz w:val="32"/>
          <w:szCs w:val="32"/>
        </w:rPr>
        <w:t>补助资金</w:t>
      </w:r>
      <w:r w:rsidR="006A0F62">
        <w:rPr>
          <w:rFonts w:ascii="仿宋_GB2312" w:eastAsia="仿宋_GB2312" w:cs="仿宋_GB2312" w:hint="eastAsia"/>
          <w:bCs/>
          <w:kern w:val="0"/>
          <w:sz w:val="32"/>
          <w:szCs w:val="32"/>
        </w:rPr>
        <w:t>0.18</w:t>
      </w:r>
      <w:r w:rsidR="006A0F62" w:rsidRPr="006A0F62">
        <w:rPr>
          <w:rFonts w:ascii="仿宋_GB2312" w:eastAsia="仿宋_GB2312" w:cs="仿宋_GB2312" w:hint="eastAsia"/>
          <w:bCs/>
          <w:kern w:val="0"/>
          <w:sz w:val="32"/>
          <w:szCs w:val="32"/>
        </w:rPr>
        <w:t>万元</w:t>
      </w:r>
      <w:r w:rsidR="006A0F62">
        <w:rPr>
          <w:rFonts w:ascii="仿宋_GB2312" w:eastAsia="仿宋_GB2312" w:cs="仿宋_GB2312" w:hint="eastAsia"/>
          <w:bCs/>
          <w:kern w:val="0"/>
          <w:sz w:val="32"/>
          <w:szCs w:val="32"/>
        </w:rPr>
        <w:t>，追加</w:t>
      </w:r>
      <w:r w:rsidR="006A0F62" w:rsidRPr="006A0F62">
        <w:rPr>
          <w:rFonts w:ascii="仿宋_GB2312" w:eastAsia="仿宋_GB2312" w:cs="仿宋_GB2312" w:hint="eastAsia"/>
          <w:bCs/>
          <w:kern w:val="0"/>
          <w:sz w:val="32"/>
          <w:szCs w:val="32"/>
        </w:rPr>
        <w:t>本级新冠肺炎疫情防控补助资金</w:t>
      </w:r>
      <w:r w:rsidR="006A0F62">
        <w:rPr>
          <w:rFonts w:ascii="仿宋_GB2312" w:eastAsia="仿宋_GB2312" w:cs="仿宋_GB2312" w:hint="eastAsia"/>
          <w:bCs/>
          <w:kern w:val="0"/>
          <w:sz w:val="32"/>
          <w:szCs w:val="32"/>
        </w:rPr>
        <w:t>15.29万元</w:t>
      </w:r>
      <w:r w:rsidR="006A0F62" w:rsidRPr="006A0F62">
        <w:rPr>
          <w:rFonts w:ascii="仿宋_GB2312" w:eastAsia="仿宋_GB2312" w:cs="仿宋_GB2312" w:hint="eastAsia"/>
          <w:bCs/>
          <w:kern w:val="0"/>
          <w:sz w:val="32"/>
          <w:szCs w:val="32"/>
        </w:rPr>
        <w:t>。</w:t>
      </w:r>
    </w:p>
    <w:p w:rsidR="002A61FB" w:rsidRDefault="002A61FB" w:rsidP="000178A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w:t>
      </w:r>
      <w:r w:rsidRPr="002A61FB">
        <w:rPr>
          <w:rFonts w:hint="eastAsia"/>
        </w:rPr>
        <w:t xml:space="preserve"> </w:t>
      </w:r>
      <w:r w:rsidRPr="002A61FB">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w:t>
      </w:r>
      <w:r w:rsidR="00BE7C57">
        <w:rPr>
          <w:rFonts w:ascii="仿宋_GB2312" w:eastAsia="仿宋_GB2312" w:cs="仿宋_GB2312" w:hint="eastAsia"/>
          <w:bCs/>
          <w:kern w:val="0"/>
          <w:sz w:val="32"/>
          <w:szCs w:val="32"/>
        </w:rPr>
        <w:t>2210201</w:t>
      </w:r>
      <w:r w:rsidR="00BE7C57" w:rsidRPr="00BE7C57">
        <w:rPr>
          <w:rFonts w:ascii="仿宋_GB2312" w:eastAsia="仿宋_GB2312" w:cs="仿宋_GB2312" w:hint="eastAsia"/>
          <w:bCs/>
          <w:kern w:val="0"/>
          <w:sz w:val="32"/>
          <w:szCs w:val="32"/>
        </w:rPr>
        <w:t>住房公积金</w:t>
      </w:r>
      <w:r w:rsidR="00C12899" w:rsidRPr="00C12899">
        <w:rPr>
          <w:rFonts w:ascii="仿宋_GB2312" w:eastAsia="仿宋_GB2312" w:cs="仿宋_GB2312" w:hint="eastAsia"/>
          <w:bCs/>
          <w:kern w:val="0"/>
          <w:sz w:val="32"/>
          <w:szCs w:val="32"/>
        </w:rPr>
        <w:t>年初预算</w:t>
      </w:r>
      <w:r w:rsidR="00C12899">
        <w:rPr>
          <w:rFonts w:ascii="仿宋_GB2312" w:eastAsia="仿宋_GB2312" w:cs="仿宋_GB2312" w:hint="eastAsia"/>
          <w:bCs/>
          <w:kern w:val="0"/>
          <w:sz w:val="32"/>
          <w:szCs w:val="32"/>
        </w:rPr>
        <w:t>219.68</w:t>
      </w:r>
      <w:r w:rsidR="00C12899" w:rsidRPr="00C12899">
        <w:rPr>
          <w:rFonts w:ascii="仿宋_GB2312" w:eastAsia="仿宋_GB2312" w:cs="仿宋_GB2312" w:hint="eastAsia"/>
          <w:bCs/>
          <w:kern w:val="0"/>
          <w:sz w:val="32"/>
          <w:szCs w:val="32"/>
        </w:rPr>
        <w:t>万元，支出决算</w:t>
      </w:r>
      <w:r w:rsidR="00C12899">
        <w:rPr>
          <w:rFonts w:ascii="仿宋_GB2312" w:eastAsia="仿宋_GB2312" w:cs="仿宋_GB2312" w:hint="eastAsia"/>
          <w:bCs/>
          <w:kern w:val="0"/>
          <w:sz w:val="32"/>
          <w:szCs w:val="32"/>
        </w:rPr>
        <w:t>160.58</w:t>
      </w:r>
      <w:r w:rsidR="00C12899" w:rsidRPr="00C12899">
        <w:rPr>
          <w:rFonts w:ascii="仿宋_GB2312" w:eastAsia="仿宋_GB2312" w:cs="仿宋_GB2312" w:hint="eastAsia"/>
          <w:bCs/>
          <w:kern w:val="0"/>
          <w:sz w:val="32"/>
          <w:szCs w:val="32"/>
        </w:rPr>
        <w:t>万元，完成年初预算的</w:t>
      </w:r>
      <w:r w:rsidR="00C12899">
        <w:rPr>
          <w:rFonts w:ascii="仿宋_GB2312" w:eastAsia="仿宋_GB2312" w:cs="仿宋_GB2312" w:hint="eastAsia"/>
          <w:bCs/>
          <w:kern w:val="0"/>
          <w:sz w:val="32"/>
          <w:szCs w:val="32"/>
        </w:rPr>
        <w:t>73.09</w:t>
      </w:r>
      <w:r w:rsidR="00C12899" w:rsidRPr="00C12899">
        <w:rPr>
          <w:rFonts w:ascii="仿宋_GB2312" w:eastAsia="仿宋_GB2312" w:cs="仿宋_GB2312" w:hint="eastAsia"/>
          <w:bCs/>
          <w:kern w:val="0"/>
          <w:sz w:val="32"/>
          <w:szCs w:val="32"/>
        </w:rPr>
        <w:t>%。决算数小于预算数的主要原因：本级财政调整，年底收回资金。</w:t>
      </w:r>
    </w:p>
    <w:p w:rsidR="00FC3691" w:rsidRDefault="00C1289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13.</w:t>
      </w:r>
      <w:r w:rsidR="00FC3691" w:rsidRPr="00FC3691">
        <w:rPr>
          <w:rFonts w:hint="eastAsia"/>
        </w:rPr>
        <w:t xml:space="preserve"> </w:t>
      </w:r>
      <w:r w:rsidR="00FC3691" w:rsidRPr="00FC3691">
        <w:rPr>
          <w:rFonts w:ascii="仿宋_GB2312" w:eastAsia="仿宋_GB2312" w:cs="仿宋_GB2312" w:hint="eastAsia"/>
          <w:bCs/>
          <w:kern w:val="0"/>
          <w:sz w:val="32"/>
          <w:szCs w:val="32"/>
        </w:rPr>
        <w:t>其他支出</w:t>
      </w:r>
      <w:r w:rsidR="00FC3691">
        <w:rPr>
          <w:rFonts w:ascii="仿宋_GB2312" w:eastAsia="仿宋_GB2312" w:cs="仿宋_GB2312" w:hint="eastAsia"/>
          <w:bCs/>
          <w:kern w:val="0"/>
          <w:sz w:val="32"/>
          <w:szCs w:val="32"/>
        </w:rPr>
        <w:t>-2299901</w:t>
      </w:r>
      <w:r w:rsidR="00FC3691" w:rsidRPr="00FC3691">
        <w:rPr>
          <w:rFonts w:ascii="仿宋_GB2312" w:eastAsia="仿宋_GB2312" w:cs="仿宋_GB2312" w:hint="eastAsia"/>
          <w:bCs/>
          <w:kern w:val="0"/>
          <w:sz w:val="32"/>
          <w:szCs w:val="32"/>
        </w:rPr>
        <w:t>其他支出年初预算</w:t>
      </w:r>
      <w:r w:rsidR="009D1E67">
        <w:rPr>
          <w:rFonts w:ascii="仿宋_GB2312" w:eastAsia="仿宋_GB2312" w:cs="仿宋_GB2312" w:hint="eastAsia"/>
          <w:bCs/>
          <w:kern w:val="0"/>
          <w:sz w:val="32"/>
          <w:szCs w:val="32"/>
        </w:rPr>
        <w:t>0</w:t>
      </w:r>
      <w:r w:rsidR="00FC3691" w:rsidRPr="00FC3691">
        <w:rPr>
          <w:rFonts w:ascii="仿宋_GB2312" w:eastAsia="仿宋_GB2312" w:cs="仿宋_GB2312" w:hint="eastAsia"/>
          <w:bCs/>
          <w:kern w:val="0"/>
          <w:sz w:val="32"/>
          <w:szCs w:val="32"/>
        </w:rPr>
        <w:t>万元，支出决算</w:t>
      </w:r>
      <w:r w:rsidR="00FC3691">
        <w:rPr>
          <w:rFonts w:ascii="仿宋_GB2312" w:eastAsia="仿宋_GB2312" w:cs="仿宋_GB2312" w:hint="eastAsia"/>
          <w:bCs/>
          <w:kern w:val="0"/>
          <w:sz w:val="32"/>
          <w:szCs w:val="32"/>
        </w:rPr>
        <w:t>7.96万元。</w:t>
      </w:r>
      <w:r w:rsidR="00FC3691" w:rsidRPr="00FC3691">
        <w:rPr>
          <w:rFonts w:ascii="仿宋_GB2312" w:eastAsia="仿宋_GB2312" w:cs="仿宋_GB2312" w:hint="eastAsia"/>
          <w:bCs/>
          <w:kern w:val="0"/>
          <w:sz w:val="32"/>
          <w:szCs w:val="32"/>
        </w:rPr>
        <w:t>决算数</w:t>
      </w:r>
      <w:r w:rsidR="00FC3691">
        <w:rPr>
          <w:rFonts w:ascii="仿宋_GB2312" w:eastAsia="仿宋_GB2312" w:cs="仿宋_GB2312" w:hint="eastAsia"/>
          <w:bCs/>
          <w:kern w:val="0"/>
          <w:sz w:val="32"/>
          <w:szCs w:val="32"/>
        </w:rPr>
        <w:t>大</w:t>
      </w:r>
      <w:r w:rsidR="00FC3691" w:rsidRPr="00FC3691">
        <w:rPr>
          <w:rFonts w:ascii="仿宋_GB2312" w:eastAsia="仿宋_GB2312" w:cs="仿宋_GB2312" w:hint="eastAsia"/>
          <w:bCs/>
          <w:kern w:val="0"/>
          <w:sz w:val="32"/>
          <w:szCs w:val="32"/>
        </w:rPr>
        <w:t>于预算数的主要原因：</w:t>
      </w:r>
      <w:r w:rsidR="00FC3691">
        <w:rPr>
          <w:rFonts w:ascii="仿宋_GB2312" w:eastAsia="仿宋_GB2312" w:cs="仿宋_GB2312" w:hint="eastAsia"/>
          <w:bCs/>
          <w:kern w:val="0"/>
          <w:sz w:val="32"/>
          <w:szCs w:val="32"/>
        </w:rPr>
        <w:t>年中</w:t>
      </w:r>
      <w:r w:rsidR="00FC3691" w:rsidRPr="00FC3691">
        <w:rPr>
          <w:rFonts w:ascii="仿宋_GB2312" w:eastAsia="仿宋_GB2312" w:cs="仿宋_GB2312" w:hint="eastAsia"/>
          <w:bCs/>
          <w:kern w:val="0"/>
          <w:sz w:val="32"/>
          <w:szCs w:val="32"/>
        </w:rPr>
        <w:t>本级财政</w:t>
      </w:r>
      <w:r w:rsidR="00FC3691">
        <w:rPr>
          <w:rFonts w:ascii="仿宋_GB2312" w:eastAsia="仿宋_GB2312" w:cs="仿宋_GB2312" w:hint="eastAsia"/>
          <w:bCs/>
          <w:kern w:val="0"/>
          <w:sz w:val="32"/>
          <w:szCs w:val="32"/>
        </w:rPr>
        <w:lastRenderedPageBreak/>
        <w:t>追加资金。</w:t>
      </w:r>
    </w:p>
    <w:p w:rsidR="00703793" w:rsidRDefault="00AD0A34">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FC3691">
        <w:rPr>
          <w:rFonts w:ascii="仿宋_GB2312" w:eastAsia="仿宋_GB2312" w:cs="仿宋_GB2312" w:hint="eastAsia"/>
          <w:bCs/>
          <w:kern w:val="0"/>
          <w:sz w:val="32"/>
          <w:szCs w:val="32"/>
        </w:rPr>
        <w:t>2362.20</w:t>
      </w:r>
      <w:r>
        <w:rPr>
          <w:rFonts w:ascii="仿宋_GB2312" w:eastAsia="仿宋_GB2312" w:cs="仿宋_GB2312" w:hint="eastAsia"/>
          <w:bCs/>
          <w:kern w:val="0"/>
          <w:sz w:val="32"/>
          <w:szCs w:val="32"/>
        </w:rPr>
        <w:t>万元，其中：</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3B3A32">
        <w:rPr>
          <w:rFonts w:ascii="仿宋_GB2312" w:eastAsia="仿宋_GB2312" w:cs="仿宋_GB2312" w:hint="eastAsia"/>
          <w:bCs/>
          <w:kern w:val="0"/>
          <w:sz w:val="32"/>
          <w:szCs w:val="32"/>
        </w:rPr>
        <w:t>2334.71</w:t>
      </w:r>
      <w:r>
        <w:rPr>
          <w:rFonts w:ascii="仿宋_GB2312" w:eastAsia="仿宋_GB2312" w:cs="仿宋_GB2312" w:hint="eastAsia"/>
          <w:bCs/>
          <w:kern w:val="0"/>
          <w:sz w:val="32"/>
          <w:szCs w:val="32"/>
        </w:rPr>
        <w:t>万元，主要包括：基本工资</w:t>
      </w:r>
      <w:r w:rsidR="00DE4CBB">
        <w:rPr>
          <w:rFonts w:ascii="仿宋_GB2312" w:eastAsia="仿宋_GB2312" w:cs="仿宋_GB2312" w:hint="eastAsia"/>
          <w:bCs/>
          <w:kern w:val="0"/>
          <w:sz w:val="32"/>
          <w:szCs w:val="32"/>
        </w:rPr>
        <w:t>654.04万元</w:t>
      </w:r>
      <w:r>
        <w:rPr>
          <w:rFonts w:ascii="仿宋_GB2312" w:eastAsia="仿宋_GB2312" w:cs="仿宋_GB2312" w:hint="eastAsia"/>
          <w:bCs/>
          <w:kern w:val="0"/>
          <w:sz w:val="32"/>
          <w:szCs w:val="32"/>
        </w:rPr>
        <w:t>、津贴补贴</w:t>
      </w:r>
      <w:r w:rsidR="00DE4CBB">
        <w:rPr>
          <w:rFonts w:ascii="仿宋_GB2312" w:eastAsia="仿宋_GB2312" w:cs="仿宋_GB2312" w:hint="eastAsia"/>
          <w:bCs/>
          <w:kern w:val="0"/>
          <w:sz w:val="32"/>
          <w:szCs w:val="32"/>
        </w:rPr>
        <w:t>（卫防津贴）9.44万元</w:t>
      </w:r>
      <w:r>
        <w:rPr>
          <w:rFonts w:ascii="仿宋_GB2312" w:eastAsia="仿宋_GB2312" w:cs="仿宋_GB2312" w:hint="eastAsia"/>
          <w:bCs/>
          <w:kern w:val="0"/>
          <w:sz w:val="32"/>
          <w:szCs w:val="32"/>
        </w:rPr>
        <w:t>、伙食补助费</w:t>
      </w:r>
      <w:r w:rsidR="00DE4CBB">
        <w:rPr>
          <w:rFonts w:ascii="仿宋_GB2312" w:eastAsia="仿宋_GB2312" w:cs="仿宋_GB2312" w:hint="eastAsia"/>
          <w:bCs/>
          <w:kern w:val="0"/>
          <w:sz w:val="32"/>
          <w:szCs w:val="32"/>
        </w:rPr>
        <w:t>48.8万元</w:t>
      </w:r>
      <w:r>
        <w:rPr>
          <w:rFonts w:ascii="仿宋_GB2312" w:eastAsia="仿宋_GB2312" w:cs="仿宋_GB2312" w:hint="eastAsia"/>
          <w:bCs/>
          <w:kern w:val="0"/>
          <w:sz w:val="32"/>
          <w:szCs w:val="32"/>
        </w:rPr>
        <w:t>、绩效工资</w:t>
      </w:r>
      <w:r w:rsidR="00DE4CBB">
        <w:rPr>
          <w:rFonts w:ascii="仿宋_GB2312" w:eastAsia="仿宋_GB2312" w:cs="仿宋_GB2312" w:hint="eastAsia"/>
          <w:bCs/>
          <w:kern w:val="0"/>
          <w:sz w:val="32"/>
          <w:szCs w:val="32"/>
        </w:rPr>
        <w:t>806.83万元</w:t>
      </w:r>
      <w:r>
        <w:rPr>
          <w:rFonts w:ascii="仿宋_GB2312" w:eastAsia="仿宋_GB2312" w:cs="仿宋_GB2312" w:hint="eastAsia"/>
          <w:bCs/>
          <w:kern w:val="0"/>
          <w:sz w:val="32"/>
          <w:szCs w:val="32"/>
        </w:rPr>
        <w:t>、机关事业单位基本养老保险缴费</w:t>
      </w:r>
      <w:r w:rsidR="00DE4CBB">
        <w:rPr>
          <w:rFonts w:ascii="仿宋_GB2312" w:eastAsia="仿宋_GB2312" w:cs="仿宋_GB2312" w:hint="eastAsia"/>
          <w:bCs/>
          <w:kern w:val="0"/>
          <w:sz w:val="32"/>
          <w:szCs w:val="32"/>
        </w:rPr>
        <w:t>168.54万元</w:t>
      </w:r>
      <w:r>
        <w:rPr>
          <w:rFonts w:ascii="仿宋_GB2312" w:eastAsia="仿宋_GB2312" w:cs="仿宋_GB2312" w:hint="eastAsia"/>
          <w:bCs/>
          <w:kern w:val="0"/>
          <w:sz w:val="32"/>
          <w:szCs w:val="32"/>
        </w:rPr>
        <w:t>、职业年金缴费</w:t>
      </w:r>
      <w:r w:rsidR="00DE4CBB">
        <w:rPr>
          <w:rFonts w:ascii="仿宋_GB2312" w:eastAsia="仿宋_GB2312" w:cs="仿宋_GB2312" w:hint="eastAsia"/>
          <w:bCs/>
          <w:kern w:val="0"/>
          <w:sz w:val="32"/>
          <w:szCs w:val="32"/>
        </w:rPr>
        <w:t>85.06万元</w:t>
      </w:r>
      <w:r>
        <w:rPr>
          <w:rFonts w:ascii="仿宋_GB2312" w:eastAsia="仿宋_GB2312" w:cs="仿宋_GB2312" w:hint="eastAsia"/>
          <w:bCs/>
          <w:kern w:val="0"/>
          <w:sz w:val="32"/>
          <w:szCs w:val="32"/>
        </w:rPr>
        <w:t>、</w:t>
      </w:r>
      <w:r w:rsidR="00DE4CBB">
        <w:rPr>
          <w:rFonts w:ascii="仿宋_GB2312" w:eastAsia="仿宋_GB2312" w:cs="仿宋_GB2312" w:hint="eastAsia"/>
          <w:bCs/>
          <w:kern w:val="0"/>
          <w:sz w:val="32"/>
          <w:szCs w:val="32"/>
        </w:rPr>
        <w:t>职工基本医疗保险缴费84.15万元、</w:t>
      </w:r>
      <w:r>
        <w:rPr>
          <w:rFonts w:ascii="仿宋_GB2312" w:eastAsia="仿宋_GB2312" w:cs="仿宋_GB2312" w:hint="eastAsia"/>
          <w:bCs/>
          <w:kern w:val="0"/>
          <w:sz w:val="32"/>
          <w:szCs w:val="32"/>
        </w:rPr>
        <w:t>其他社会保障缴费</w:t>
      </w:r>
      <w:r w:rsidR="00DE4CBB">
        <w:rPr>
          <w:rFonts w:ascii="仿宋_GB2312" w:eastAsia="仿宋_GB2312" w:cs="仿宋_GB2312" w:hint="eastAsia"/>
          <w:bCs/>
          <w:kern w:val="0"/>
          <w:sz w:val="32"/>
          <w:szCs w:val="32"/>
        </w:rPr>
        <w:t>14.68万元</w:t>
      </w:r>
      <w:r>
        <w:rPr>
          <w:rFonts w:ascii="仿宋_GB2312" w:eastAsia="仿宋_GB2312" w:cs="仿宋_GB2312" w:hint="eastAsia"/>
          <w:bCs/>
          <w:kern w:val="0"/>
          <w:sz w:val="32"/>
          <w:szCs w:val="32"/>
        </w:rPr>
        <w:t>、</w:t>
      </w:r>
      <w:r w:rsidR="00DE4CBB">
        <w:rPr>
          <w:rFonts w:ascii="仿宋_GB2312" w:eastAsia="仿宋_GB2312" w:cs="仿宋_GB2312" w:hint="eastAsia"/>
          <w:bCs/>
          <w:kern w:val="0"/>
          <w:sz w:val="32"/>
          <w:szCs w:val="32"/>
        </w:rPr>
        <w:t>住房公积金194.32万元、</w:t>
      </w:r>
      <w:r>
        <w:rPr>
          <w:rFonts w:ascii="仿宋_GB2312" w:eastAsia="仿宋_GB2312" w:cs="仿宋_GB2312" w:hint="eastAsia"/>
          <w:bCs/>
          <w:kern w:val="0"/>
          <w:sz w:val="32"/>
          <w:szCs w:val="32"/>
        </w:rPr>
        <w:t>其他工资福利支出</w:t>
      </w:r>
      <w:r w:rsidR="00DE4CBB">
        <w:rPr>
          <w:rFonts w:ascii="仿宋_GB2312" w:eastAsia="仿宋_GB2312" w:cs="仿宋_GB2312" w:hint="eastAsia"/>
          <w:bCs/>
          <w:kern w:val="0"/>
          <w:sz w:val="32"/>
          <w:szCs w:val="32"/>
        </w:rPr>
        <w:t>14.18万元</w:t>
      </w:r>
      <w:r>
        <w:rPr>
          <w:rFonts w:ascii="仿宋_GB2312" w:eastAsia="仿宋_GB2312" w:cs="仿宋_GB2312" w:hint="eastAsia"/>
          <w:bCs/>
          <w:kern w:val="0"/>
          <w:sz w:val="32"/>
          <w:szCs w:val="32"/>
        </w:rPr>
        <w:t>、 离休费</w:t>
      </w:r>
      <w:r w:rsidR="00DE4CBB">
        <w:rPr>
          <w:rFonts w:ascii="仿宋_GB2312" w:eastAsia="仿宋_GB2312" w:cs="仿宋_GB2312" w:hint="eastAsia"/>
          <w:bCs/>
          <w:kern w:val="0"/>
          <w:sz w:val="32"/>
          <w:szCs w:val="32"/>
        </w:rPr>
        <w:t>15.16万元</w:t>
      </w:r>
      <w:r>
        <w:rPr>
          <w:rFonts w:ascii="仿宋_GB2312" w:eastAsia="仿宋_GB2312" w:cs="仿宋_GB2312" w:hint="eastAsia"/>
          <w:bCs/>
          <w:kern w:val="0"/>
          <w:sz w:val="32"/>
          <w:szCs w:val="32"/>
        </w:rPr>
        <w:t>、退休费</w:t>
      </w:r>
      <w:r w:rsidR="00DE4CBB">
        <w:rPr>
          <w:rFonts w:ascii="仿宋_GB2312" w:eastAsia="仿宋_GB2312" w:cs="仿宋_GB2312" w:hint="eastAsia"/>
          <w:bCs/>
          <w:kern w:val="0"/>
          <w:sz w:val="32"/>
          <w:szCs w:val="32"/>
        </w:rPr>
        <w:t>143.38万元</w:t>
      </w:r>
      <w:r>
        <w:rPr>
          <w:rFonts w:ascii="仿宋_GB2312" w:eastAsia="仿宋_GB2312" w:cs="仿宋_GB2312" w:hint="eastAsia"/>
          <w:bCs/>
          <w:kern w:val="0"/>
          <w:sz w:val="32"/>
          <w:szCs w:val="32"/>
        </w:rPr>
        <w:t>、抚恤金</w:t>
      </w:r>
      <w:r w:rsidR="00DE4CBB">
        <w:rPr>
          <w:rFonts w:ascii="仿宋_GB2312" w:eastAsia="仿宋_GB2312" w:cs="仿宋_GB2312" w:hint="eastAsia"/>
          <w:bCs/>
          <w:kern w:val="0"/>
          <w:sz w:val="32"/>
          <w:szCs w:val="32"/>
        </w:rPr>
        <w:t>40.55万元</w:t>
      </w:r>
      <w:r>
        <w:rPr>
          <w:rFonts w:ascii="仿宋_GB2312" w:eastAsia="仿宋_GB2312" w:cs="仿宋_GB2312" w:hint="eastAsia"/>
          <w:bCs/>
          <w:kern w:val="0"/>
          <w:sz w:val="32"/>
          <w:szCs w:val="32"/>
        </w:rPr>
        <w:t>、生活补助</w:t>
      </w:r>
      <w:r w:rsidR="00DE4CBB">
        <w:rPr>
          <w:rFonts w:ascii="仿宋_GB2312" w:eastAsia="仿宋_GB2312" w:cs="仿宋_GB2312" w:hint="eastAsia"/>
          <w:bCs/>
          <w:kern w:val="0"/>
          <w:sz w:val="32"/>
          <w:szCs w:val="32"/>
        </w:rPr>
        <w:t>28.61万元</w:t>
      </w:r>
      <w:r>
        <w:rPr>
          <w:rFonts w:ascii="仿宋_GB2312" w:eastAsia="仿宋_GB2312" w:cs="仿宋_GB2312" w:hint="eastAsia"/>
          <w:bCs/>
          <w:kern w:val="0"/>
          <w:sz w:val="32"/>
          <w:szCs w:val="32"/>
        </w:rPr>
        <w:t>、奖励金</w:t>
      </w:r>
      <w:r w:rsidR="00DE4CBB">
        <w:rPr>
          <w:rFonts w:ascii="仿宋_GB2312" w:eastAsia="仿宋_GB2312" w:cs="仿宋_GB2312" w:hint="eastAsia"/>
          <w:bCs/>
          <w:kern w:val="0"/>
          <w:sz w:val="32"/>
          <w:szCs w:val="32"/>
        </w:rPr>
        <w:t>4.8万元</w:t>
      </w:r>
      <w:r>
        <w:rPr>
          <w:rFonts w:ascii="仿宋_GB2312" w:eastAsia="仿宋_GB2312" w:cs="仿宋_GB2312" w:hint="eastAsia"/>
          <w:bCs/>
          <w:kern w:val="0"/>
          <w:sz w:val="32"/>
          <w:szCs w:val="32"/>
        </w:rPr>
        <w:t>、</w:t>
      </w:r>
      <w:r w:rsidR="00DE4CBB">
        <w:rPr>
          <w:rFonts w:ascii="仿宋_GB2312" w:eastAsia="仿宋_GB2312" w:cs="仿宋_GB2312" w:hint="eastAsia"/>
          <w:bCs/>
          <w:kern w:val="0"/>
          <w:sz w:val="32"/>
          <w:szCs w:val="32"/>
        </w:rPr>
        <w:t>其他对个人和家庭的补助22.18万元。</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3B3A32">
        <w:rPr>
          <w:rFonts w:ascii="仿宋_GB2312" w:eastAsia="仿宋_GB2312" w:cs="仿宋_GB2312" w:hint="eastAsia"/>
          <w:bCs/>
          <w:kern w:val="0"/>
          <w:sz w:val="32"/>
          <w:szCs w:val="32"/>
        </w:rPr>
        <w:t>27.49</w:t>
      </w:r>
      <w:r>
        <w:rPr>
          <w:rFonts w:ascii="仿宋_GB2312" w:eastAsia="仿宋_GB2312" w:cs="仿宋_GB2312" w:hint="eastAsia"/>
          <w:bCs/>
          <w:kern w:val="0"/>
          <w:sz w:val="32"/>
          <w:szCs w:val="32"/>
        </w:rPr>
        <w:t>万元，主要包括：工会经费</w:t>
      </w:r>
      <w:r w:rsidR="003B3A32">
        <w:rPr>
          <w:rFonts w:ascii="仿宋_GB2312" w:eastAsia="仿宋_GB2312" w:cs="仿宋_GB2312" w:hint="eastAsia"/>
          <w:bCs/>
          <w:kern w:val="0"/>
          <w:sz w:val="32"/>
          <w:szCs w:val="32"/>
        </w:rPr>
        <w:t>27.19万元</w:t>
      </w:r>
      <w:r>
        <w:rPr>
          <w:rFonts w:ascii="仿宋_GB2312" w:eastAsia="仿宋_GB2312" w:cs="仿宋_GB2312" w:hint="eastAsia"/>
          <w:bCs/>
          <w:kern w:val="0"/>
          <w:sz w:val="32"/>
          <w:szCs w:val="32"/>
        </w:rPr>
        <w:t>、</w:t>
      </w:r>
      <w:r w:rsidR="003B3A32">
        <w:rPr>
          <w:rFonts w:ascii="仿宋_GB2312" w:eastAsia="仿宋_GB2312" w:cs="仿宋_GB2312" w:hint="eastAsia"/>
          <w:bCs/>
          <w:kern w:val="0"/>
          <w:sz w:val="32"/>
          <w:szCs w:val="32"/>
        </w:rPr>
        <w:t>其他商品和服务支出0.3万元。</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2C227F">
        <w:rPr>
          <w:rFonts w:ascii="仿宋_GB2312" w:eastAsia="仿宋_GB2312" w:cs="仿宋_GB2312" w:hint="eastAsia"/>
          <w:bCs/>
          <w:kern w:val="0"/>
          <w:sz w:val="32"/>
          <w:szCs w:val="32"/>
        </w:rPr>
        <w:t>3.5</w:t>
      </w:r>
      <w:r>
        <w:rPr>
          <w:rFonts w:ascii="仿宋_GB2312" w:eastAsia="仿宋_GB2312" w:cs="仿宋_GB2312" w:hint="eastAsia"/>
          <w:bCs/>
          <w:kern w:val="0"/>
          <w:sz w:val="32"/>
          <w:szCs w:val="32"/>
        </w:rPr>
        <w:t>万元，支出决算为</w:t>
      </w:r>
      <w:r w:rsidR="002C227F">
        <w:rPr>
          <w:rFonts w:ascii="仿宋_GB2312" w:eastAsia="仿宋_GB2312" w:cs="仿宋_GB2312" w:hint="eastAsia"/>
          <w:bCs/>
          <w:kern w:val="0"/>
          <w:sz w:val="32"/>
          <w:szCs w:val="32"/>
        </w:rPr>
        <w:t>2.24</w:t>
      </w:r>
      <w:r>
        <w:rPr>
          <w:rFonts w:ascii="仿宋_GB2312" w:eastAsia="仿宋_GB2312" w:cs="仿宋_GB2312" w:hint="eastAsia"/>
          <w:bCs/>
          <w:kern w:val="0"/>
          <w:sz w:val="32"/>
          <w:szCs w:val="32"/>
        </w:rPr>
        <w:t>万元，完成预算的</w:t>
      </w:r>
      <w:r w:rsidR="002C227F">
        <w:rPr>
          <w:rFonts w:ascii="仿宋_GB2312" w:eastAsia="仿宋_GB2312" w:cs="仿宋_GB2312" w:hint="eastAsia"/>
          <w:bCs/>
          <w:kern w:val="0"/>
          <w:sz w:val="32"/>
          <w:szCs w:val="32"/>
        </w:rPr>
        <w:t>64</w:t>
      </w:r>
      <w:r>
        <w:rPr>
          <w:rFonts w:ascii="仿宋_GB2312" w:eastAsia="仿宋_GB2312" w:cs="仿宋_GB2312" w:hint="eastAsia"/>
          <w:bCs/>
          <w:kern w:val="0"/>
          <w:sz w:val="32"/>
          <w:szCs w:val="32"/>
        </w:rPr>
        <w:t>%，其中：公务接待费支出决算为</w:t>
      </w:r>
      <w:r w:rsidR="00CC3B0D">
        <w:rPr>
          <w:rFonts w:ascii="仿宋_GB2312" w:eastAsia="仿宋_GB2312" w:cs="仿宋_GB2312" w:hint="eastAsia"/>
          <w:bCs/>
          <w:kern w:val="0"/>
          <w:sz w:val="32"/>
          <w:szCs w:val="32"/>
        </w:rPr>
        <w:t>2.24</w:t>
      </w:r>
      <w:r>
        <w:rPr>
          <w:rFonts w:ascii="仿宋_GB2312" w:eastAsia="仿宋_GB2312" w:cs="仿宋_GB2312" w:hint="eastAsia"/>
          <w:bCs/>
          <w:kern w:val="0"/>
          <w:sz w:val="32"/>
          <w:szCs w:val="32"/>
        </w:rPr>
        <w:t>万元，完成预算的</w:t>
      </w:r>
      <w:r w:rsidR="00CC3B0D">
        <w:rPr>
          <w:rFonts w:ascii="仿宋_GB2312" w:eastAsia="仿宋_GB2312" w:cs="仿宋_GB2312" w:hint="eastAsia"/>
          <w:bCs/>
          <w:kern w:val="0"/>
          <w:sz w:val="32"/>
          <w:szCs w:val="32"/>
        </w:rPr>
        <w:t>64</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CC3B0D">
        <w:rPr>
          <w:rFonts w:ascii="仿宋_GB2312" w:eastAsia="仿宋_GB2312" w:cs="仿宋_GB2312" w:hint="eastAsia"/>
          <w:bCs/>
          <w:kern w:val="0"/>
          <w:sz w:val="32"/>
          <w:szCs w:val="32"/>
        </w:rPr>
        <w:t>。</w:t>
      </w:r>
    </w:p>
    <w:p w:rsidR="00703793" w:rsidRDefault="00AD0A34" w:rsidP="00CC3B0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w:t>
      </w:r>
      <w:r w:rsidR="00CC3B0D">
        <w:rPr>
          <w:rFonts w:ascii="仿宋_GB2312" w:eastAsia="仿宋_GB2312" w:cs="仿宋_GB2312" w:hint="eastAsia"/>
          <w:bCs/>
          <w:kern w:val="0"/>
          <w:sz w:val="32"/>
          <w:szCs w:val="32"/>
        </w:rPr>
        <w:t>增加0.04</w:t>
      </w:r>
      <w:r>
        <w:rPr>
          <w:rFonts w:ascii="仿宋_GB2312" w:eastAsia="仿宋_GB2312" w:cs="仿宋_GB2312" w:hint="eastAsia"/>
          <w:bCs/>
          <w:kern w:val="0"/>
          <w:sz w:val="32"/>
          <w:szCs w:val="32"/>
        </w:rPr>
        <w:t>万元，</w:t>
      </w:r>
      <w:r w:rsidR="00CC3B0D">
        <w:rPr>
          <w:rFonts w:ascii="仿宋_GB2312" w:eastAsia="仿宋_GB2312" w:cs="仿宋_GB2312" w:hint="eastAsia"/>
          <w:bCs/>
          <w:kern w:val="0"/>
          <w:sz w:val="32"/>
          <w:szCs w:val="32"/>
        </w:rPr>
        <w:t>主要为</w:t>
      </w:r>
      <w:r>
        <w:rPr>
          <w:rFonts w:ascii="仿宋_GB2312" w:eastAsia="仿宋_GB2312" w:cs="仿宋_GB2312" w:hint="eastAsia"/>
          <w:bCs/>
          <w:kern w:val="0"/>
          <w:sz w:val="32"/>
          <w:szCs w:val="32"/>
        </w:rPr>
        <w:t>公务接待费支出决算</w:t>
      </w:r>
      <w:r w:rsidR="00CC3B0D">
        <w:rPr>
          <w:rFonts w:ascii="仿宋_GB2312" w:eastAsia="仿宋_GB2312" w:cs="仿宋_GB2312" w:hint="eastAsia"/>
          <w:bCs/>
          <w:kern w:val="0"/>
          <w:sz w:val="32"/>
          <w:szCs w:val="32"/>
        </w:rPr>
        <w:t>增加。增加</w:t>
      </w:r>
      <w:r>
        <w:rPr>
          <w:rFonts w:ascii="仿宋_GB2312" w:eastAsia="仿宋_GB2312" w:cs="仿宋_GB2312" w:hint="eastAsia"/>
          <w:bCs/>
          <w:kern w:val="0"/>
          <w:sz w:val="32"/>
          <w:szCs w:val="32"/>
        </w:rPr>
        <w:t>的主要</w:t>
      </w:r>
      <w:r>
        <w:rPr>
          <w:rFonts w:ascii="仿宋_GB2312" w:eastAsia="仿宋_GB2312" w:cs="仿宋_GB2312" w:hint="eastAsia"/>
          <w:bCs/>
          <w:kern w:val="0"/>
          <w:sz w:val="32"/>
          <w:szCs w:val="32"/>
        </w:rPr>
        <w:lastRenderedPageBreak/>
        <w:t>原因是</w:t>
      </w:r>
      <w:r w:rsidR="00CC3B0D">
        <w:rPr>
          <w:rFonts w:ascii="仿宋_GB2312" w:eastAsia="仿宋_GB2312" w:cs="仿宋_GB2312" w:hint="eastAsia"/>
          <w:bCs/>
          <w:kern w:val="0"/>
          <w:sz w:val="32"/>
          <w:szCs w:val="32"/>
        </w:rPr>
        <w:t>2020年度较上年接待批次和人数有所增加，但都</w:t>
      </w:r>
      <w:r w:rsidR="00875141">
        <w:rPr>
          <w:rFonts w:ascii="仿宋_GB2312" w:eastAsia="仿宋_GB2312" w:cs="仿宋_GB2312" w:hint="eastAsia"/>
          <w:bCs/>
          <w:kern w:val="0"/>
          <w:sz w:val="32"/>
          <w:szCs w:val="32"/>
        </w:rPr>
        <w:t>贯彻</w:t>
      </w:r>
      <w:r w:rsidR="00E6054E">
        <w:rPr>
          <w:rFonts w:ascii="仿宋_GB2312" w:eastAsia="仿宋_GB2312" w:cs="仿宋_GB2312" w:hint="eastAsia"/>
          <w:bCs/>
          <w:kern w:val="0"/>
          <w:sz w:val="32"/>
          <w:szCs w:val="32"/>
        </w:rPr>
        <w:t>落实</w:t>
      </w:r>
      <w:r w:rsidR="00875141">
        <w:rPr>
          <w:rFonts w:ascii="仿宋_GB2312" w:eastAsia="仿宋_GB2312" w:cs="仿宋_GB2312" w:hint="eastAsia"/>
          <w:bCs/>
          <w:kern w:val="0"/>
          <w:sz w:val="32"/>
          <w:szCs w:val="32"/>
        </w:rPr>
        <w:t>厉行节约精神</w:t>
      </w:r>
      <w:r w:rsidR="00E6054E">
        <w:rPr>
          <w:rFonts w:ascii="仿宋_GB2312" w:eastAsia="仿宋_GB2312" w:cs="仿宋_GB2312" w:hint="eastAsia"/>
          <w:bCs/>
          <w:kern w:val="0"/>
          <w:sz w:val="32"/>
          <w:szCs w:val="32"/>
        </w:rPr>
        <w:t>，</w:t>
      </w:r>
      <w:r w:rsidR="00CC3B0D">
        <w:rPr>
          <w:rFonts w:ascii="仿宋_GB2312" w:eastAsia="仿宋_GB2312" w:cs="仿宋_GB2312" w:hint="eastAsia"/>
          <w:bCs/>
          <w:kern w:val="0"/>
          <w:sz w:val="32"/>
          <w:szCs w:val="32"/>
        </w:rPr>
        <w:t>控制在预算范围内。</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w:t>
      </w:r>
      <w:r w:rsidR="00CC3B0D">
        <w:rPr>
          <w:rFonts w:ascii="仿宋_GB2312" w:eastAsia="仿宋_GB2312" w:cs="仿宋_GB2312" w:hint="eastAsia"/>
          <w:bCs/>
          <w:kern w:val="0"/>
          <w:sz w:val="32"/>
          <w:szCs w:val="32"/>
        </w:rPr>
        <w:t>全部为</w:t>
      </w:r>
      <w:r>
        <w:rPr>
          <w:rFonts w:ascii="仿宋_GB2312" w:eastAsia="仿宋_GB2312" w:cs="仿宋_GB2312" w:hint="eastAsia"/>
          <w:bCs/>
          <w:kern w:val="0"/>
          <w:sz w:val="32"/>
          <w:szCs w:val="32"/>
        </w:rPr>
        <w:t>公务接待费支出</w:t>
      </w:r>
      <w:r w:rsidR="00CC3B0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w:t>
      </w:r>
      <w:r w:rsidR="00CC3B0D">
        <w:rPr>
          <w:rFonts w:ascii="仿宋_GB2312" w:eastAsia="仿宋_GB2312" w:cs="仿宋_GB2312" w:hint="eastAsia"/>
          <w:bCs/>
          <w:kern w:val="0"/>
          <w:sz w:val="32"/>
          <w:szCs w:val="32"/>
        </w:rPr>
        <w:t>金额2.24</w:t>
      </w:r>
      <w:r>
        <w:rPr>
          <w:rFonts w:ascii="仿宋_GB2312" w:eastAsia="仿宋_GB2312" w:cs="仿宋_GB2312" w:hint="eastAsia"/>
          <w:bCs/>
          <w:kern w:val="0"/>
          <w:sz w:val="32"/>
          <w:szCs w:val="32"/>
        </w:rPr>
        <w:t>万元，占</w:t>
      </w:r>
      <w:r w:rsidR="00043D1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%。具体情况如下：  </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1529A4">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.公务接待费支出</w:t>
      </w:r>
      <w:r w:rsidR="00043D12">
        <w:rPr>
          <w:rFonts w:ascii="仿宋_GB2312" w:eastAsia="仿宋_GB2312" w:cs="仿宋_GB2312" w:hint="eastAsia"/>
          <w:bCs/>
          <w:kern w:val="0"/>
          <w:sz w:val="32"/>
          <w:szCs w:val="32"/>
        </w:rPr>
        <w:t>2.24</w:t>
      </w:r>
      <w:r>
        <w:rPr>
          <w:rFonts w:ascii="仿宋_GB2312" w:eastAsia="仿宋_GB2312" w:cs="仿宋_GB2312" w:hint="eastAsia"/>
          <w:bCs/>
          <w:kern w:val="0"/>
          <w:sz w:val="32"/>
          <w:szCs w:val="32"/>
        </w:rPr>
        <w:t>万元。其中：</w:t>
      </w:r>
    </w:p>
    <w:p w:rsidR="00703793" w:rsidRDefault="00AD0A34" w:rsidP="009D1E67">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外宾接待支出</w:t>
      </w:r>
      <w:r w:rsidR="00043D1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万元。国内公务接待支出</w:t>
      </w:r>
      <w:r w:rsidR="001529A4">
        <w:rPr>
          <w:rFonts w:ascii="仿宋_GB2312" w:eastAsia="仿宋_GB2312" w:cs="仿宋_GB2312" w:hint="eastAsia"/>
          <w:bCs/>
          <w:kern w:val="0"/>
          <w:sz w:val="32"/>
          <w:szCs w:val="32"/>
        </w:rPr>
        <w:t>2.24</w:t>
      </w:r>
      <w:r>
        <w:rPr>
          <w:rFonts w:ascii="仿宋_GB2312" w:eastAsia="仿宋_GB2312" w:cs="仿宋_GB2312" w:hint="eastAsia"/>
          <w:bCs/>
          <w:kern w:val="0"/>
          <w:sz w:val="32"/>
          <w:szCs w:val="32"/>
        </w:rPr>
        <w:t>万元。主要用于</w:t>
      </w:r>
      <w:r w:rsidR="00624936">
        <w:rPr>
          <w:rFonts w:ascii="仿宋_GB2312" w:eastAsia="仿宋_GB2312" w:cs="仿宋_GB2312" w:hint="eastAsia"/>
          <w:bCs/>
          <w:kern w:val="0"/>
          <w:sz w:val="32"/>
          <w:szCs w:val="32"/>
        </w:rPr>
        <w:t>接待相关业务工作检查组专家费用</w:t>
      </w:r>
      <w:r>
        <w:rPr>
          <w:rFonts w:ascii="仿宋_GB2312" w:eastAsia="仿宋_GB2312" w:cs="仿宋_GB2312" w:hint="eastAsia"/>
          <w:bCs/>
          <w:kern w:val="0"/>
          <w:sz w:val="32"/>
          <w:szCs w:val="32"/>
        </w:rPr>
        <w:t>。2020 年共接待国内来访团组</w:t>
      </w:r>
      <w:r w:rsidR="001529A4">
        <w:rPr>
          <w:rFonts w:ascii="仿宋_GB2312" w:eastAsia="仿宋_GB2312" w:cs="仿宋_GB2312" w:hint="eastAsia"/>
          <w:bCs/>
          <w:kern w:val="0"/>
          <w:sz w:val="32"/>
          <w:szCs w:val="32"/>
        </w:rPr>
        <w:t>37</w:t>
      </w:r>
      <w:r>
        <w:rPr>
          <w:rFonts w:ascii="仿宋_GB2312" w:eastAsia="仿宋_GB2312" w:cs="仿宋_GB2312" w:hint="eastAsia"/>
          <w:bCs/>
          <w:kern w:val="0"/>
          <w:sz w:val="32"/>
          <w:szCs w:val="32"/>
        </w:rPr>
        <w:t>个、来宾</w:t>
      </w:r>
      <w:r w:rsidR="001529A4">
        <w:rPr>
          <w:rFonts w:ascii="仿宋_GB2312" w:eastAsia="仿宋_GB2312" w:cs="仿宋_GB2312" w:hint="eastAsia"/>
          <w:bCs/>
          <w:kern w:val="0"/>
          <w:sz w:val="32"/>
          <w:szCs w:val="32"/>
        </w:rPr>
        <w:t>370</w:t>
      </w:r>
      <w:r>
        <w:rPr>
          <w:rFonts w:ascii="仿宋_GB2312" w:eastAsia="仿宋_GB2312" w:cs="仿宋_GB2312" w:hint="eastAsia"/>
          <w:bCs/>
          <w:kern w:val="0"/>
          <w:sz w:val="32"/>
          <w:szCs w:val="32"/>
        </w:rPr>
        <w:t>人次</w:t>
      </w:r>
      <w:r w:rsidR="001529A4">
        <w:rPr>
          <w:rFonts w:ascii="仿宋_GB2312" w:eastAsia="仿宋_GB2312" w:cs="仿宋_GB2312" w:hint="eastAsia"/>
          <w:bCs/>
          <w:kern w:val="0"/>
          <w:sz w:val="32"/>
          <w:szCs w:val="32"/>
        </w:rPr>
        <w:t>。</w:t>
      </w:r>
    </w:p>
    <w:p w:rsidR="009D1E67" w:rsidRPr="009D1E67" w:rsidRDefault="009D1E67" w:rsidP="009D1E67">
      <w:pPr>
        <w:autoSpaceDE w:val="0"/>
        <w:autoSpaceDN w:val="0"/>
        <w:adjustRightInd w:val="0"/>
        <w:spacing w:line="580" w:lineRule="exact"/>
        <w:ind w:firstLine="645"/>
        <w:jc w:val="left"/>
        <w:rPr>
          <w:rFonts w:ascii="仿宋_GB2312" w:eastAsia="仿宋_GB2312" w:cs="仿宋_GB2312"/>
          <w:bCs/>
          <w:kern w:val="0"/>
          <w:sz w:val="32"/>
          <w:szCs w:val="32"/>
        </w:rPr>
      </w:pPr>
      <w:r>
        <w:rPr>
          <w:rFonts w:ascii="仿宋_GB2312" w:eastAsia="仿宋_GB2312" w:cs="仿宋_GB2312" w:hint="eastAsia"/>
          <w:bCs/>
          <w:kern w:val="0"/>
          <w:sz w:val="32"/>
          <w:szCs w:val="32"/>
        </w:rPr>
        <w:t>我单位拥有车辆20辆，全部为业务用车，不属于公务</w:t>
      </w:r>
      <w:r w:rsidR="00E6054E">
        <w:rPr>
          <w:rFonts w:ascii="仿宋_GB2312" w:eastAsia="仿宋_GB2312" w:cs="仿宋_GB2312" w:hint="eastAsia"/>
          <w:bCs/>
          <w:kern w:val="0"/>
          <w:sz w:val="32"/>
          <w:szCs w:val="32"/>
        </w:rPr>
        <w:t>用</w:t>
      </w:r>
      <w:r>
        <w:rPr>
          <w:rFonts w:ascii="仿宋_GB2312" w:eastAsia="仿宋_GB2312" w:cs="仿宋_GB2312" w:hint="eastAsia"/>
          <w:bCs/>
          <w:kern w:val="0"/>
          <w:sz w:val="32"/>
          <w:szCs w:val="32"/>
        </w:rPr>
        <w:t>车范畴。</w:t>
      </w:r>
    </w:p>
    <w:p w:rsidR="00624936" w:rsidRDefault="00AD0A34">
      <w:pPr>
        <w:autoSpaceDE w:val="0"/>
        <w:autoSpaceDN w:val="0"/>
        <w:adjustRightInd w:val="0"/>
        <w:spacing w:line="580" w:lineRule="exact"/>
        <w:jc w:val="left"/>
        <w:rPr>
          <w:rFonts w:ascii="仿宋_GB2312" w:eastAsia="仿宋_GB2312" w:cs="仿宋_GB2312"/>
          <w:b/>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w:t>
      </w:r>
      <w:r w:rsidR="009D1E67">
        <w:rPr>
          <w:rFonts w:ascii="仿宋_GB2312" w:eastAsia="仿宋_GB2312" w:cs="仿宋_GB2312" w:hint="eastAsia"/>
          <w:bCs/>
          <w:kern w:val="0"/>
          <w:sz w:val="32"/>
          <w:szCs w:val="32"/>
        </w:rPr>
        <w:t>入总决算200万元</w:t>
      </w:r>
      <w:r>
        <w:rPr>
          <w:rFonts w:ascii="仿宋_GB2312" w:eastAsia="仿宋_GB2312" w:cs="仿宋_GB2312" w:hint="eastAsia"/>
          <w:bCs/>
          <w:kern w:val="0"/>
          <w:sz w:val="32"/>
          <w:szCs w:val="32"/>
        </w:rPr>
        <w:t>、</w:t>
      </w:r>
      <w:r w:rsidR="009D1E67">
        <w:rPr>
          <w:rFonts w:ascii="仿宋_GB2312" w:eastAsia="仿宋_GB2312" w:cs="仿宋_GB2312" w:hint="eastAsia"/>
          <w:bCs/>
          <w:kern w:val="0"/>
          <w:sz w:val="32"/>
          <w:szCs w:val="32"/>
        </w:rPr>
        <w:t>支出</w:t>
      </w:r>
      <w:r w:rsidR="009D1E67" w:rsidRPr="009D1E67">
        <w:rPr>
          <w:rFonts w:ascii="仿宋_GB2312" w:eastAsia="仿宋_GB2312" w:cs="仿宋_GB2312" w:hint="eastAsia"/>
          <w:bCs/>
          <w:kern w:val="0"/>
          <w:sz w:val="32"/>
          <w:szCs w:val="32"/>
        </w:rPr>
        <w:t>总决算200万元</w:t>
      </w:r>
      <w:r>
        <w:rPr>
          <w:rFonts w:ascii="仿宋_GB2312" w:eastAsia="仿宋_GB2312" w:cs="仿宋_GB2312" w:hint="eastAsia"/>
          <w:bCs/>
          <w:kern w:val="0"/>
          <w:sz w:val="32"/>
          <w:szCs w:val="32"/>
        </w:rPr>
        <w:t>。与 2019 年相比，收、支总计各增加</w:t>
      </w:r>
      <w:r w:rsidR="008D1238">
        <w:rPr>
          <w:rFonts w:ascii="仿宋_GB2312" w:eastAsia="仿宋_GB2312" w:cs="仿宋_GB2312" w:hint="eastAsia"/>
          <w:bCs/>
          <w:kern w:val="0"/>
          <w:sz w:val="32"/>
          <w:szCs w:val="32"/>
        </w:rPr>
        <w:t>200</w:t>
      </w:r>
      <w:r>
        <w:rPr>
          <w:rFonts w:ascii="仿宋_GB2312" w:eastAsia="仿宋_GB2312" w:cs="仿宋_GB2312" w:hint="eastAsia"/>
          <w:bCs/>
          <w:kern w:val="0"/>
          <w:sz w:val="32"/>
          <w:szCs w:val="32"/>
        </w:rPr>
        <w:t>万元。其中，支出情况为：</w:t>
      </w:r>
    </w:p>
    <w:p w:rsidR="008D1238"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8D1238">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8D1238">
        <w:rPr>
          <w:rFonts w:ascii="仿宋_GB2312" w:eastAsia="仿宋_GB2312" w:cs="仿宋_GB2312" w:hint="eastAsia"/>
          <w:bCs/>
          <w:kern w:val="0"/>
          <w:sz w:val="32"/>
          <w:szCs w:val="32"/>
        </w:rPr>
        <w:t>200</w:t>
      </w:r>
      <w:r>
        <w:rPr>
          <w:rFonts w:ascii="仿宋_GB2312" w:eastAsia="仿宋_GB2312" w:cs="仿宋_GB2312" w:hint="eastAsia"/>
          <w:bCs/>
          <w:kern w:val="0"/>
          <w:sz w:val="32"/>
          <w:szCs w:val="32"/>
        </w:rPr>
        <w:t>万元，</w:t>
      </w:r>
      <w:r w:rsidR="008D1238">
        <w:rPr>
          <w:rFonts w:ascii="仿宋_GB2312" w:eastAsia="仿宋_GB2312" w:cs="仿宋_GB2312" w:hint="eastAsia"/>
          <w:bCs/>
          <w:kern w:val="0"/>
          <w:sz w:val="32"/>
          <w:szCs w:val="32"/>
        </w:rPr>
        <w:t>决算大于预算</w:t>
      </w:r>
      <w:proofErr w:type="gramStart"/>
      <w:r w:rsidR="008D1238">
        <w:rPr>
          <w:rFonts w:ascii="仿宋_GB2312" w:eastAsia="仿宋_GB2312" w:cs="仿宋_GB2312" w:hint="eastAsia"/>
          <w:bCs/>
          <w:kern w:val="0"/>
          <w:sz w:val="32"/>
          <w:szCs w:val="32"/>
        </w:rPr>
        <w:t>数主要</w:t>
      </w:r>
      <w:proofErr w:type="gramEnd"/>
      <w:r w:rsidR="008D1238">
        <w:rPr>
          <w:rFonts w:ascii="仿宋_GB2312" w:eastAsia="仿宋_GB2312" w:cs="仿宋_GB2312" w:hint="eastAsia"/>
          <w:bCs/>
          <w:kern w:val="0"/>
          <w:sz w:val="32"/>
          <w:szCs w:val="32"/>
        </w:rPr>
        <w:t>原因：</w:t>
      </w:r>
      <w:r>
        <w:rPr>
          <w:rFonts w:ascii="仿宋_GB2312" w:eastAsia="仿宋_GB2312" w:cs="仿宋_GB2312" w:hint="eastAsia"/>
          <w:bCs/>
          <w:kern w:val="0"/>
          <w:sz w:val="32"/>
          <w:szCs w:val="32"/>
        </w:rPr>
        <w:t>年中</w:t>
      </w:r>
      <w:r w:rsidR="008D1238">
        <w:rPr>
          <w:rFonts w:ascii="仿宋_GB2312" w:eastAsia="仿宋_GB2312" w:cs="仿宋_GB2312" w:hint="eastAsia"/>
          <w:bCs/>
          <w:kern w:val="0"/>
          <w:sz w:val="32"/>
          <w:szCs w:val="32"/>
        </w:rPr>
        <w:t>财政</w:t>
      </w:r>
      <w:r>
        <w:rPr>
          <w:rFonts w:ascii="仿宋_GB2312" w:eastAsia="仿宋_GB2312" w:cs="仿宋_GB2312" w:hint="eastAsia"/>
          <w:bCs/>
          <w:kern w:val="0"/>
          <w:sz w:val="32"/>
          <w:szCs w:val="32"/>
        </w:rPr>
        <w:t>追加安排</w:t>
      </w:r>
      <w:r w:rsidR="008D1238" w:rsidRPr="008D1238">
        <w:rPr>
          <w:rFonts w:ascii="仿宋_GB2312" w:eastAsia="仿宋_GB2312" w:cs="仿宋_GB2312" w:hint="eastAsia"/>
          <w:bCs/>
          <w:kern w:val="0"/>
          <w:sz w:val="32"/>
          <w:szCs w:val="32"/>
        </w:rPr>
        <w:t>抗</w:t>
      </w:r>
      <w:proofErr w:type="gramStart"/>
      <w:r w:rsidR="008D1238" w:rsidRPr="008D1238">
        <w:rPr>
          <w:rFonts w:ascii="仿宋_GB2312" w:eastAsia="仿宋_GB2312" w:cs="仿宋_GB2312" w:hint="eastAsia"/>
          <w:bCs/>
          <w:kern w:val="0"/>
          <w:sz w:val="32"/>
          <w:szCs w:val="32"/>
        </w:rPr>
        <w:t>疫</w:t>
      </w:r>
      <w:proofErr w:type="gramEnd"/>
      <w:r w:rsidR="008D1238" w:rsidRPr="008D1238">
        <w:rPr>
          <w:rFonts w:ascii="仿宋_GB2312" w:eastAsia="仿宋_GB2312" w:cs="仿宋_GB2312" w:hint="eastAsia"/>
          <w:bCs/>
          <w:kern w:val="0"/>
          <w:sz w:val="32"/>
          <w:szCs w:val="32"/>
        </w:rPr>
        <w:t>特别国债安排支出</w:t>
      </w:r>
      <w:r>
        <w:rPr>
          <w:rFonts w:ascii="仿宋_GB2312" w:eastAsia="仿宋_GB2312" w:cs="仿宋_GB2312" w:hint="eastAsia"/>
          <w:bCs/>
          <w:kern w:val="0"/>
          <w:sz w:val="32"/>
          <w:szCs w:val="32"/>
        </w:rPr>
        <w:t>预算</w:t>
      </w:r>
      <w:r w:rsidR="008D1238">
        <w:rPr>
          <w:rFonts w:ascii="仿宋_GB2312" w:eastAsia="仿宋_GB2312" w:cs="仿宋_GB2312" w:hint="eastAsia"/>
          <w:bCs/>
          <w:kern w:val="0"/>
          <w:sz w:val="32"/>
          <w:szCs w:val="32"/>
        </w:rPr>
        <w:t>。</w:t>
      </w:r>
      <w:r w:rsidR="00E6054E">
        <w:rPr>
          <w:rFonts w:ascii="仿宋_GB2312" w:eastAsia="仿宋_GB2312" w:cs="仿宋_GB2312" w:hint="eastAsia"/>
          <w:bCs/>
          <w:kern w:val="0"/>
          <w:sz w:val="32"/>
          <w:szCs w:val="32"/>
        </w:rPr>
        <w:t>其中：</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sidR="008D1238" w:rsidRPr="008D1238">
        <w:rPr>
          <w:rFonts w:hint="eastAsia"/>
        </w:rPr>
        <w:t xml:space="preserve"> </w:t>
      </w:r>
      <w:r w:rsidR="008D1238" w:rsidRPr="008D1238">
        <w:rPr>
          <w:rFonts w:ascii="仿宋_GB2312" w:eastAsia="仿宋_GB2312" w:cs="仿宋_GB2312" w:hint="eastAsia"/>
          <w:bCs/>
          <w:kern w:val="0"/>
          <w:sz w:val="32"/>
          <w:szCs w:val="32"/>
        </w:rPr>
        <w:t>抗</w:t>
      </w:r>
      <w:proofErr w:type="gramStart"/>
      <w:r w:rsidR="008D1238" w:rsidRPr="008D1238">
        <w:rPr>
          <w:rFonts w:ascii="仿宋_GB2312" w:eastAsia="仿宋_GB2312" w:cs="仿宋_GB2312" w:hint="eastAsia"/>
          <w:bCs/>
          <w:kern w:val="0"/>
          <w:sz w:val="32"/>
          <w:szCs w:val="32"/>
        </w:rPr>
        <w:t>疫</w:t>
      </w:r>
      <w:proofErr w:type="gramEnd"/>
      <w:r w:rsidR="008D1238" w:rsidRPr="008D1238">
        <w:rPr>
          <w:rFonts w:ascii="仿宋_GB2312" w:eastAsia="仿宋_GB2312" w:cs="仿宋_GB2312" w:hint="eastAsia"/>
          <w:bCs/>
          <w:kern w:val="0"/>
          <w:sz w:val="32"/>
          <w:szCs w:val="32"/>
        </w:rPr>
        <w:t>特别国债安排的支出</w:t>
      </w:r>
      <w:r w:rsidR="008D1238">
        <w:rPr>
          <w:rFonts w:ascii="仿宋_GB2312" w:eastAsia="仿宋_GB2312" w:cs="仿宋_GB2312"/>
          <w:bCs/>
          <w:kern w:val="0"/>
          <w:sz w:val="32"/>
          <w:szCs w:val="32"/>
        </w:rPr>
        <w:softHyphen/>
      </w:r>
      <w:r w:rsidR="008D1238">
        <w:rPr>
          <w:rFonts w:ascii="仿宋_GB2312" w:eastAsia="仿宋_GB2312" w:cs="仿宋_GB2312" w:hint="eastAsia"/>
          <w:bCs/>
          <w:kern w:val="0"/>
          <w:sz w:val="32"/>
          <w:szCs w:val="32"/>
        </w:rPr>
        <w:t>-</w:t>
      </w:r>
      <w:r w:rsidR="008D1238" w:rsidRPr="008D1238">
        <w:rPr>
          <w:rFonts w:ascii="仿宋_GB2312" w:eastAsia="仿宋_GB2312" w:cs="仿宋_GB2312" w:hint="eastAsia"/>
          <w:bCs/>
          <w:kern w:val="0"/>
          <w:sz w:val="32"/>
          <w:szCs w:val="32"/>
        </w:rPr>
        <w:t>2340299 其他抗</w:t>
      </w:r>
      <w:proofErr w:type="gramStart"/>
      <w:r w:rsidR="008D1238" w:rsidRPr="008D1238">
        <w:rPr>
          <w:rFonts w:ascii="仿宋_GB2312" w:eastAsia="仿宋_GB2312" w:cs="仿宋_GB2312" w:hint="eastAsia"/>
          <w:bCs/>
          <w:kern w:val="0"/>
          <w:sz w:val="32"/>
          <w:szCs w:val="32"/>
        </w:rPr>
        <w:t>疫</w:t>
      </w:r>
      <w:proofErr w:type="gramEnd"/>
      <w:r w:rsidR="008D1238" w:rsidRPr="008D1238">
        <w:rPr>
          <w:rFonts w:ascii="仿宋_GB2312" w:eastAsia="仿宋_GB2312" w:cs="仿宋_GB2312" w:hint="eastAsia"/>
          <w:bCs/>
          <w:kern w:val="0"/>
          <w:sz w:val="32"/>
          <w:szCs w:val="32"/>
        </w:rPr>
        <w:t>相关支出</w:t>
      </w:r>
      <w:r w:rsidR="008D1238">
        <w:rPr>
          <w:rFonts w:ascii="仿宋_GB2312" w:eastAsia="仿宋_GB2312" w:cs="仿宋_GB2312" w:hint="eastAsia"/>
          <w:bCs/>
          <w:kern w:val="0"/>
          <w:sz w:val="32"/>
          <w:szCs w:val="32"/>
        </w:rPr>
        <w:t>年</w:t>
      </w:r>
      <w:r>
        <w:rPr>
          <w:rFonts w:ascii="仿宋_GB2312" w:eastAsia="仿宋_GB2312" w:cs="仿宋_GB2312" w:hint="eastAsia"/>
          <w:bCs/>
          <w:kern w:val="0"/>
          <w:sz w:val="32"/>
          <w:szCs w:val="32"/>
        </w:rPr>
        <w:t>初预算为</w:t>
      </w:r>
      <w:r w:rsidR="003E4BA4">
        <w:rPr>
          <w:rFonts w:ascii="仿宋_GB2312" w:eastAsia="仿宋_GB2312" w:cs="仿宋_GB2312" w:hint="eastAsia"/>
          <w:bCs/>
          <w:kern w:val="0"/>
          <w:sz w:val="32"/>
          <w:szCs w:val="32"/>
        </w:rPr>
        <w:t>200</w:t>
      </w:r>
      <w:r>
        <w:rPr>
          <w:rFonts w:ascii="仿宋_GB2312" w:eastAsia="仿宋_GB2312" w:cs="仿宋_GB2312" w:hint="eastAsia"/>
          <w:bCs/>
          <w:kern w:val="0"/>
          <w:sz w:val="32"/>
          <w:szCs w:val="32"/>
        </w:rPr>
        <w:t>万元，支出决算为</w:t>
      </w:r>
      <w:r w:rsidR="003E4BA4">
        <w:rPr>
          <w:rFonts w:ascii="仿宋_GB2312" w:eastAsia="仿宋_GB2312" w:cs="仿宋_GB2312" w:hint="eastAsia"/>
          <w:bCs/>
          <w:kern w:val="0"/>
          <w:sz w:val="32"/>
          <w:szCs w:val="32"/>
        </w:rPr>
        <w:t>200万元</w:t>
      </w:r>
      <w:r>
        <w:rPr>
          <w:rFonts w:ascii="仿宋_GB2312" w:eastAsia="仿宋_GB2312" w:cs="仿宋_GB2312" w:hint="eastAsia"/>
          <w:bCs/>
          <w:kern w:val="0"/>
          <w:sz w:val="32"/>
          <w:szCs w:val="32"/>
        </w:rPr>
        <w:t>。决算数大于预算数的主要原因是</w:t>
      </w:r>
      <w:r w:rsidR="003E4BA4">
        <w:rPr>
          <w:rFonts w:ascii="仿宋_GB2312" w:eastAsia="仿宋_GB2312" w:cs="仿宋_GB2312" w:hint="eastAsia"/>
          <w:bCs/>
          <w:kern w:val="0"/>
          <w:sz w:val="32"/>
          <w:szCs w:val="32"/>
        </w:rPr>
        <w:t>因为新冠疫情影响，年中财政追加安排</w:t>
      </w:r>
      <w:r w:rsidR="003E4BA4" w:rsidRPr="008D1238">
        <w:rPr>
          <w:rFonts w:ascii="仿宋_GB2312" w:eastAsia="仿宋_GB2312" w:cs="仿宋_GB2312" w:hint="eastAsia"/>
          <w:bCs/>
          <w:kern w:val="0"/>
          <w:sz w:val="32"/>
          <w:szCs w:val="32"/>
        </w:rPr>
        <w:t>抗</w:t>
      </w:r>
      <w:proofErr w:type="gramStart"/>
      <w:r w:rsidR="003E4BA4" w:rsidRPr="008D1238">
        <w:rPr>
          <w:rFonts w:ascii="仿宋_GB2312" w:eastAsia="仿宋_GB2312" w:cs="仿宋_GB2312" w:hint="eastAsia"/>
          <w:bCs/>
          <w:kern w:val="0"/>
          <w:sz w:val="32"/>
          <w:szCs w:val="32"/>
        </w:rPr>
        <w:t>疫</w:t>
      </w:r>
      <w:proofErr w:type="gramEnd"/>
      <w:r w:rsidR="003E4BA4" w:rsidRPr="008D1238">
        <w:rPr>
          <w:rFonts w:ascii="仿宋_GB2312" w:eastAsia="仿宋_GB2312" w:cs="仿宋_GB2312" w:hint="eastAsia"/>
          <w:bCs/>
          <w:kern w:val="0"/>
          <w:sz w:val="32"/>
          <w:szCs w:val="32"/>
        </w:rPr>
        <w:t>特别国债安排支出</w:t>
      </w:r>
      <w:r w:rsidR="003E4BA4">
        <w:rPr>
          <w:rFonts w:ascii="仿宋_GB2312" w:eastAsia="仿宋_GB2312" w:cs="仿宋_GB2312" w:hint="eastAsia"/>
          <w:bCs/>
          <w:kern w:val="0"/>
          <w:sz w:val="32"/>
          <w:szCs w:val="32"/>
        </w:rPr>
        <w:t>预算。</w:t>
      </w:r>
    </w:p>
    <w:p w:rsidR="00CB4C4B" w:rsidRDefault="00AD0A34" w:rsidP="00CB4C4B">
      <w:pPr>
        <w:numPr>
          <w:ilvl w:val="0"/>
          <w:numId w:val="1"/>
        </w:numPr>
        <w:autoSpaceDE w:val="0"/>
        <w:autoSpaceDN w:val="0"/>
        <w:adjustRightInd w:val="0"/>
        <w:spacing w:line="580" w:lineRule="exact"/>
        <w:jc w:val="left"/>
        <w:rPr>
          <w:rFonts w:ascii="仿宋_GB2312" w:eastAsia="仿宋_GB2312" w:cs="仿宋_GB2312"/>
          <w:bCs/>
          <w:kern w:val="0"/>
          <w:sz w:val="32"/>
          <w:szCs w:val="32"/>
        </w:rPr>
      </w:pPr>
      <w:r w:rsidRPr="003E4BA4">
        <w:rPr>
          <w:rFonts w:ascii="仿宋_GB2312" w:eastAsia="仿宋_GB2312" w:cs="仿宋_GB2312" w:hint="eastAsia"/>
          <w:b/>
          <w:kern w:val="0"/>
          <w:sz w:val="32"/>
          <w:szCs w:val="32"/>
        </w:rPr>
        <w:lastRenderedPageBreak/>
        <w:t xml:space="preserve">国有资本经营预算财政拨款支出情况说明      </w:t>
      </w:r>
      <w:r w:rsidR="003E4BA4">
        <w:rPr>
          <w:rFonts w:ascii="仿宋_GB2312" w:eastAsia="仿宋_GB2312" w:cs="仿宋_GB2312" w:hint="eastAsia"/>
          <w:b/>
          <w:kern w:val="0"/>
          <w:sz w:val="32"/>
          <w:szCs w:val="32"/>
        </w:rPr>
        <w:t xml:space="preserve">       </w:t>
      </w:r>
      <w:r w:rsidR="00CB4C4B">
        <w:rPr>
          <w:rFonts w:ascii="仿宋_GB2312" w:eastAsia="仿宋_GB2312" w:cs="仿宋_GB2312" w:hint="eastAsia"/>
          <w:b/>
          <w:kern w:val="0"/>
          <w:sz w:val="32"/>
          <w:szCs w:val="32"/>
        </w:rPr>
        <w:t xml:space="preserve">  </w:t>
      </w:r>
      <w:r w:rsidR="00CB4C4B">
        <w:rPr>
          <w:rFonts w:ascii="仿宋_GB2312" w:eastAsia="仿宋_GB2312" w:cs="仿宋_GB2312" w:hint="eastAsia"/>
          <w:bCs/>
          <w:kern w:val="0"/>
          <w:sz w:val="32"/>
          <w:szCs w:val="32"/>
        </w:rPr>
        <w:t xml:space="preserve">            </w:t>
      </w:r>
    </w:p>
    <w:p w:rsidR="00703793" w:rsidRPr="003E4BA4" w:rsidRDefault="00CB4C4B" w:rsidP="00CB4C4B">
      <w:pPr>
        <w:autoSpaceDE w:val="0"/>
        <w:autoSpaceDN w:val="0"/>
        <w:adjustRightInd w:val="0"/>
        <w:spacing w:line="580" w:lineRule="exact"/>
        <w:jc w:val="left"/>
        <w:rPr>
          <w:rFonts w:ascii="仿宋_GB2312" w:eastAsia="仿宋_GB2312" w:cs="仿宋_GB2312"/>
          <w:bCs/>
          <w:kern w:val="0"/>
          <w:sz w:val="32"/>
          <w:szCs w:val="32"/>
        </w:rPr>
      </w:pPr>
      <w:r w:rsidRPr="00CB4C4B">
        <w:rPr>
          <w:rFonts w:ascii="仿宋_GB2312" w:eastAsia="仿宋_GB2312" w:cs="仿宋_GB2312"/>
          <w:bCs/>
          <w:color w:val="FFFFFF" w:themeColor="background1"/>
          <w:kern w:val="0"/>
          <w:sz w:val="32"/>
          <w:szCs w:val="32"/>
        </w:rPr>
        <w:t>…</w:t>
      </w:r>
      <w:r w:rsidRPr="00CB4C4B">
        <w:rPr>
          <w:rFonts w:ascii="仿宋_GB2312" w:eastAsia="仿宋_GB2312" w:cs="仿宋_GB2312" w:hint="eastAsia"/>
          <w:bCs/>
          <w:color w:val="FFFFFF" w:themeColor="background1"/>
          <w:kern w:val="0"/>
          <w:sz w:val="32"/>
          <w:szCs w:val="32"/>
        </w:rPr>
        <w:t>.</w:t>
      </w:r>
      <w:r w:rsidR="00B94BA9">
        <w:rPr>
          <w:rFonts w:ascii="仿宋_GB2312" w:eastAsia="仿宋_GB2312" w:cs="仿宋_GB2312" w:hint="eastAsia"/>
          <w:bCs/>
          <w:color w:val="FFFFFF" w:themeColor="background1"/>
          <w:kern w:val="0"/>
          <w:sz w:val="32"/>
          <w:szCs w:val="32"/>
        </w:rPr>
        <w:t>2</w:t>
      </w:r>
      <w:r w:rsidR="00B94BA9">
        <w:rPr>
          <w:rFonts w:ascii="仿宋_GB2312" w:eastAsia="仿宋_GB2312" w:cs="仿宋_GB2312" w:hint="eastAsia"/>
          <w:bCs/>
          <w:kern w:val="0"/>
          <w:sz w:val="32"/>
          <w:szCs w:val="32"/>
        </w:rPr>
        <w:t>2020年度本</w:t>
      </w:r>
      <w:r>
        <w:rPr>
          <w:rFonts w:ascii="仿宋_GB2312" w:eastAsia="仿宋_GB2312" w:cs="仿宋_GB2312" w:hint="eastAsia"/>
          <w:bCs/>
          <w:kern w:val="0"/>
          <w:sz w:val="32"/>
          <w:szCs w:val="32"/>
        </w:rPr>
        <w:t>单位</w:t>
      </w:r>
      <w:r w:rsidRPr="00CB4C4B">
        <w:rPr>
          <w:rFonts w:ascii="仿宋_GB2312" w:eastAsia="仿宋_GB2312" w:cs="仿宋_GB2312" w:hint="eastAsia"/>
          <w:bCs/>
          <w:kern w:val="0"/>
          <w:sz w:val="32"/>
          <w:szCs w:val="32"/>
        </w:rPr>
        <w:t>没有国有资本经营预算财政拨款收入，也没有国有资本经营预算财政拨款安排的支出。</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703793" w:rsidRDefault="00AD0A34">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703793" w:rsidRDefault="00AD0A34">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w:t>
      </w:r>
      <w:proofErr w:type="gramStart"/>
      <w:r>
        <w:rPr>
          <w:rFonts w:ascii="仿宋_GB2312" w:eastAsia="仿宋_GB2312" w:cs="仿宋_GB2312" w:hint="eastAsia"/>
          <w:bCs/>
          <w:kern w:val="0"/>
          <w:sz w:val="32"/>
          <w:szCs w:val="32"/>
        </w:rPr>
        <w:t>我部门</w:t>
      </w:r>
      <w:proofErr w:type="gramEnd"/>
      <w:r>
        <w:rPr>
          <w:rFonts w:ascii="仿宋_GB2312" w:eastAsia="仿宋_GB2312" w:cs="仿宋_GB2312" w:hint="eastAsia"/>
          <w:bCs/>
          <w:kern w:val="0"/>
          <w:sz w:val="32"/>
          <w:szCs w:val="32"/>
        </w:rPr>
        <w:t>组织对2020年度一般公共预算项目支出全面开展绩效自评。其中，</w:t>
      </w:r>
      <w:proofErr w:type="gramStart"/>
      <w:r>
        <w:rPr>
          <w:rFonts w:ascii="仿宋_GB2312" w:eastAsia="仿宋_GB2312" w:cs="仿宋_GB2312" w:hint="eastAsia"/>
          <w:bCs/>
          <w:kern w:val="0"/>
          <w:sz w:val="32"/>
          <w:szCs w:val="32"/>
        </w:rPr>
        <w:t>一级项目</w:t>
      </w:r>
      <w:proofErr w:type="gramEnd"/>
      <w:r w:rsidR="00CF6E1B">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个，共涉及预算资金</w:t>
      </w:r>
      <w:r w:rsidR="00395B57">
        <w:rPr>
          <w:rFonts w:ascii="仿宋_GB2312" w:eastAsia="仿宋_GB2312" w:cs="仿宋_GB2312" w:hint="eastAsia"/>
          <w:bCs/>
          <w:kern w:val="0"/>
          <w:sz w:val="32"/>
          <w:szCs w:val="32"/>
        </w:rPr>
        <w:t>2227.58</w:t>
      </w:r>
      <w:r>
        <w:rPr>
          <w:rFonts w:ascii="仿宋_GB2312" w:eastAsia="仿宋_GB2312" w:cs="仿宋_GB2312" w:hint="eastAsia"/>
          <w:bCs/>
          <w:kern w:val="0"/>
          <w:sz w:val="32"/>
          <w:szCs w:val="32"/>
        </w:rPr>
        <w:t>万元，自评覆盖率达到</w:t>
      </w:r>
      <w:r w:rsidR="00CF6E1B">
        <w:rPr>
          <w:rFonts w:ascii="仿宋_GB2312" w:eastAsia="仿宋_GB2312" w:cs="仿宋_GB2312" w:hint="eastAsia"/>
          <w:bCs/>
          <w:kern w:val="0"/>
          <w:sz w:val="32"/>
          <w:szCs w:val="32"/>
        </w:rPr>
        <w:t>76.1</w:t>
      </w:r>
      <w:r>
        <w:rPr>
          <w:rFonts w:ascii="仿宋_GB2312" w:eastAsia="仿宋_GB2312" w:cs="仿宋_GB2312" w:hint="eastAsia"/>
          <w:bCs/>
          <w:kern w:val="0"/>
          <w:sz w:val="32"/>
          <w:szCs w:val="32"/>
        </w:rPr>
        <w:t>%</w:t>
      </w:r>
      <w:r w:rsidR="0010046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703793" w:rsidRDefault="00AD0A3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（二）部门决算</w:t>
      </w:r>
      <w:proofErr w:type="gramStart"/>
      <w:r>
        <w:rPr>
          <w:rFonts w:ascii="仿宋_GB2312" w:eastAsia="仿宋_GB2312" w:cs="仿宋_GB2312" w:hint="eastAsia"/>
          <w:bCs/>
          <w:kern w:val="0"/>
          <w:sz w:val="32"/>
          <w:szCs w:val="32"/>
        </w:rPr>
        <w:t>中项目</w:t>
      </w:r>
      <w:proofErr w:type="gramEnd"/>
      <w:r>
        <w:rPr>
          <w:rFonts w:ascii="仿宋_GB2312" w:eastAsia="仿宋_GB2312" w:cs="仿宋_GB2312" w:hint="eastAsia"/>
          <w:bCs/>
          <w:kern w:val="0"/>
          <w:sz w:val="32"/>
          <w:szCs w:val="32"/>
        </w:rPr>
        <w:t>绩效自评结果。</w:t>
      </w:r>
      <w:proofErr w:type="gramStart"/>
      <w:r>
        <w:rPr>
          <w:rFonts w:ascii="仿宋_GB2312" w:eastAsia="仿宋_GB2312" w:cs="仿宋_GB2312" w:hint="eastAsia"/>
          <w:kern w:val="0"/>
          <w:sz w:val="32"/>
          <w:szCs w:val="32"/>
        </w:rPr>
        <w:t>我部门</w:t>
      </w:r>
      <w:proofErr w:type="gramEnd"/>
      <w:r>
        <w:rPr>
          <w:rFonts w:ascii="仿宋_GB2312" w:eastAsia="仿宋_GB2312" w:cs="仿宋_GB2312" w:hint="eastAsia"/>
          <w:kern w:val="0"/>
          <w:sz w:val="32"/>
          <w:szCs w:val="32"/>
        </w:rPr>
        <w:t>根据年初设定的绩效目标，</w:t>
      </w:r>
      <w:r w:rsidR="00100465">
        <w:rPr>
          <w:rFonts w:ascii="仿宋_GB2312" w:eastAsia="仿宋_GB2312" w:cs="仿宋_GB2312" w:hint="eastAsia"/>
          <w:kern w:val="0"/>
          <w:sz w:val="32"/>
          <w:szCs w:val="32"/>
        </w:rPr>
        <w:t>专用材料</w:t>
      </w:r>
      <w:r>
        <w:rPr>
          <w:rFonts w:ascii="仿宋_GB2312" w:eastAsia="仿宋_GB2312" w:cs="仿宋_GB2312" w:hint="eastAsia"/>
          <w:kern w:val="0"/>
          <w:sz w:val="32"/>
          <w:szCs w:val="32"/>
        </w:rPr>
        <w:t>项目自评得分为</w:t>
      </w:r>
      <w:r w:rsidR="00BD29C7">
        <w:rPr>
          <w:rFonts w:ascii="仿宋_GB2312" w:eastAsia="仿宋_GB2312" w:cs="仿宋_GB2312" w:hint="eastAsia"/>
          <w:kern w:val="0"/>
          <w:sz w:val="32"/>
          <w:szCs w:val="32"/>
        </w:rPr>
        <w:t>97.3</w:t>
      </w:r>
      <w:r>
        <w:rPr>
          <w:rFonts w:ascii="仿宋_GB2312" w:eastAsia="仿宋_GB2312" w:cs="仿宋_GB2312" w:hint="eastAsia"/>
          <w:kern w:val="0"/>
          <w:sz w:val="32"/>
          <w:szCs w:val="32"/>
        </w:rPr>
        <w:t>分</w:t>
      </w:r>
      <w:r w:rsidR="00395B57">
        <w:rPr>
          <w:rFonts w:ascii="仿宋_GB2312" w:eastAsia="仿宋_GB2312" w:cs="仿宋_GB2312" w:hint="eastAsia"/>
          <w:kern w:val="0"/>
          <w:sz w:val="32"/>
          <w:szCs w:val="32"/>
        </w:rPr>
        <w:t>，</w:t>
      </w:r>
      <w:r w:rsidR="00395B57" w:rsidRPr="00395B57">
        <w:rPr>
          <w:rFonts w:ascii="仿宋_GB2312" w:eastAsia="仿宋_GB2312" w:cs="仿宋_GB2312" w:hint="eastAsia"/>
          <w:kern w:val="0"/>
          <w:sz w:val="32"/>
          <w:szCs w:val="32"/>
        </w:rPr>
        <w:t>一般公用及业务经费</w:t>
      </w:r>
      <w:r w:rsidR="00395B57">
        <w:rPr>
          <w:rFonts w:ascii="仿宋_GB2312" w:eastAsia="仿宋_GB2312" w:cs="仿宋_GB2312" w:hint="eastAsia"/>
          <w:kern w:val="0"/>
          <w:sz w:val="32"/>
          <w:szCs w:val="32"/>
        </w:rPr>
        <w:t>项目自评得分为94.2分，</w:t>
      </w:r>
      <w:r w:rsidR="00395B57" w:rsidRPr="00395B57">
        <w:rPr>
          <w:rFonts w:ascii="仿宋_GB2312" w:eastAsia="仿宋_GB2312" w:cs="仿宋_GB2312" w:hint="eastAsia"/>
          <w:kern w:val="0"/>
          <w:sz w:val="32"/>
          <w:szCs w:val="32"/>
        </w:rPr>
        <w:t>专业技术人员经费</w:t>
      </w:r>
      <w:r w:rsidR="00395B57">
        <w:rPr>
          <w:rFonts w:ascii="仿宋_GB2312" w:eastAsia="仿宋_GB2312" w:cs="仿宋_GB2312" w:hint="eastAsia"/>
          <w:kern w:val="0"/>
          <w:sz w:val="32"/>
          <w:szCs w:val="32"/>
        </w:rPr>
        <w:t>项目自评得分为93.6分</w:t>
      </w:r>
      <w:r>
        <w:rPr>
          <w:rFonts w:ascii="仿宋_GB2312" w:eastAsia="仿宋_GB2312" w:cs="仿宋_GB2312" w:hint="eastAsia"/>
          <w:kern w:val="0"/>
          <w:sz w:val="32"/>
          <w:szCs w:val="32"/>
        </w:rPr>
        <w:t>。发现的主要问题及原因：</w:t>
      </w:r>
      <w:r w:rsidR="00395B57" w:rsidRPr="00395B57">
        <w:rPr>
          <w:rFonts w:ascii="仿宋_GB2312" w:eastAsia="仿宋_GB2312" w:cs="仿宋_GB2312" w:hint="eastAsia"/>
          <w:kern w:val="0"/>
          <w:sz w:val="32"/>
          <w:szCs w:val="32"/>
        </w:rPr>
        <w:t>非税收入</w:t>
      </w:r>
      <w:r w:rsidR="00395B57">
        <w:rPr>
          <w:rFonts w:ascii="仿宋_GB2312" w:eastAsia="仿宋_GB2312" w:cs="仿宋_GB2312" w:hint="eastAsia"/>
          <w:kern w:val="0"/>
          <w:sz w:val="32"/>
          <w:szCs w:val="32"/>
        </w:rPr>
        <w:t>未</w:t>
      </w:r>
      <w:r w:rsidR="00395B57" w:rsidRPr="00395B57">
        <w:rPr>
          <w:rFonts w:ascii="仿宋_GB2312" w:eastAsia="仿宋_GB2312" w:cs="仿宋_GB2312" w:hint="eastAsia"/>
          <w:kern w:val="0"/>
          <w:sz w:val="32"/>
          <w:szCs w:val="32"/>
        </w:rPr>
        <w:t>完成年度计划</w:t>
      </w:r>
      <w:r w:rsidR="00395B57">
        <w:rPr>
          <w:rFonts w:ascii="仿宋_GB2312" w:eastAsia="仿宋_GB2312" w:cs="仿宋_GB2312" w:hint="eastAsia"/>
          <w:kern w:val="0"/>
          <w:sz w:val="32"/>
          <w:szCs w:val="32"/>
        </w:rPr>
        <w:t>的</w:t>
      </w:r>
      <w:r w:rsidR="00395B57" w:rsidRPr="00395B57">
        <w:rPr>
          <w:rFonts w:ascii="仿宋_GB2312" w:eastAsia="仿宋_GB2312" w:cs="仿宋_GB2312" w:hint="eastAsia"/>
          <w:kern w:val="0"/>
          <w:sz w:val="32"/>
          <w:szCs w:val="32"/>
        </w:rPr>
        <w:t>90%以上</w:t>
      </w:r>
      <w:r w:rsidR="00395B57">
        <w:rPr>
          <w:rFonts w:ascii="仿宋_GB2312" w:eastAsia="仿宋_GB2312" w:cs="仿宋_GB2312" w:hint="eastAsia"/>
          <w:kern w:val="0"/>
          <w:sz w:val="32"/>
          <w:szCs w:val="32"/>
        </w:rPr>
        <w:t>，因为</w:t>
      </w:r>
      <w:r w:rsidR="00395B57" w:rsidRPr="00395B57">
        <w:rPr>
          <w:rFonts w:ascii="仿宋_GB2312" w:eastAsia="仿宋_GB2312" w:cs="仿宋_GB2312" w:hint="eastAsia"/>
          <w:kern w:val="0"/>
          <w:sz w:val="32"/>
          <w:szCs w:val="32"/>
        </w:rPr>
        <w:t>2017年取消预防性体检项目后，2018、2019年又取消卫生检测、二类疫苗经营和接种项目，2020年非税收</w:t>
      </w:r>
      <w:proofErr w:type="gramStart"/>
      <w:r w:rsidR="00395B57" w:rsidRPr="00395B57">
        <w:rPr>
          <w:rFonts w:ascii="仿宋_GB2312" w:eastAsia="仿宋_GB2312" w:cs="仿宋_GB2312" w:hint="eastAsia"/>
          <w:kern w:val="0"/>
          <w:sz w:val="32"/>
          <w:szCs w:val="32"/>
        </w:rPr>
        <w:t>入项目</w:t>
      </w:r>
      <w:proofErr w:type="gramEnd"/>
      <w:r w:rsidR="00395B57" w:rsidRPr="00395B57">
        <w:rPr>
          <w:rFonts w:ascii="仿宋_GB2312" w:eastAsia="仿宋_GB2312" w:cs="仿宋_GB2312" w:hint="eastAsia"/>
          <w:kern w:val="0"/>
          <w:sz w:val="32"/>
          <w:szCs w:val="32"/>
        </w:rPr>
        <w:t>没有稳定来源，</w:t>
      </w:r>
      <w:r w:rsidR="00395B57">
        <w:rPr>
          <w:rFonts w:ascii="仿宋_GB2312" w:eastAsia="仿宋_GB2312" w:cs="仿宋_GB2312" w:hint="eastAsia"/>
          <w:kern w:val="0"/>
          <w:sz w:val="32"/>
          <w:szCs w:val="32"/>
        </w:rPr>
        <w:t>而且</w:t>
      </w:r>
      <w:r w:rsidR="00395B57" w:rsidRPr="00395B57">
        <w:rPr>
          <w:rFonts w:ascii="仿宋_GB2312" w:eastAsia="仿宋_GB2312" w:cs="仿宋_GB2312" w:hint="eastAsia"/>
          <w:kern w:val="0"/>
          <w:sz w:val="32"/>
          <w:szCs w:val="32"/>
        </w:rPr>
        <w:t>开展新冠疫情防控，无法保障全年收入目标</w:t>
      </w:r>
      <w:r>
        <w:rPr>
          <w:rFonts w:ascii="仿宋_GB2312" w:eastAsia="仿宋_GB2312" w:cs="仿宋_GB2312" w:hint="eastAsia"/>
          <w:kern w:val="0"/>
          <w:sz w:val="32"/>
          <w:szCs w:val="32"/>
        </w:rPr>
        <w:t>。下一步改进措施：一是</w:t>
      </w:r>
      <w:r w:rsidR="00395B57">
        <w:rPr>
          <w:rFonts w:ascii="仿宋_GB2312" w:eastAsia="仿宋_GB2312" w:cs="仿宋_GB2312" w:hint="eastAsia"/>
          <w:kern w:val="0"/>
          <w:sz w:val="32"/>
          <w:szCs w:val="32"/>
        </w:rPr>
        <w:t>积极开展现有非税收入项目，以保障现有收入来源，二是积极争取政策，在政策允许范围内开展新的非税项目</w:t>
      </w:r>
      <w:r>
        <w:rPr>
          <w:rFonts w:ascii="仿宋_GB2312" w:eastAsia="仿宋_GB2312" w:cs="仿宋_GB2312" w:hint="eastAsia"/>
          <w:kern w:val="0"/>
          <w:sz w:val="32"/>
          <w:szCs w:val="32"/>
        </w:rPr>
        <w:t>。在公开项目绩效自评结果的同时，公开《项目支出绩效自评表》</w:t>
      </w:r>
      <w:r w:rsidR="00395B57">
        <w:rPr>
          <w:rFonts w:ascii="仿宋_GB2312" w:eastAsia="仿宋_GB2312" w:cs="仿宋_GB2312" w:hint="eastAsia"/>
          <w:kern w:val="0"/>
          <w:sz w:val="32"/>
          <w:szCs w:val="32"/>
        </w:rPr>
        <w:t>，见附件2</w:t>
      </w:r>
      <w:r>
        <w:rPr>
          <w:rFonts w:ascii="仿宋_GB2312" w:eastAsia="仿宋_GB2312" w:cs="仿宋_GB2312" w:hint="eastAsia"/>
          <w:kern w:val="0"/>
          <w:sz w:val="32"/>
          <w:szCs w:val="32"/>
        </w:rPr>
        <w:t>。</w:t>
      </w:r>
    </w:p>
    <w:p w:rsidR="00703793" w:rsidRDefault="00AD0A34">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703793" w:rsidRDefault="00AD0A34">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sidR="00580298">
        <w:rPr>
          <w:rFonts w:ascii="仿宋_GB2312" w:eastAsia="仿宋_GB2312" w:cs="仿宋_GB2312" w:hint="eastAsia"/>
          <w:kern w:val="0"/>
          <w:sz w:val="32"/>
          <w:szCs w:val="32"/>
        </w:rPr>
        <w:t>本单位没有机关运行经费。</w:t>
      </w:r>
    </w:p>
    <w:p w:rsidR="00703793" w:rsidRDefault="00AD0A34">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w:t>
      </w:r>
      <w:r>
        <w:rPr>
          <w:rFonts w:ascii="仿宋_GB2312" w:eastAsia="仿宋_GB2312" w:cs="仿宋_GB2312" w:hint="eastAsia"/>
          <w:kern w:val="0"/>
          <w:sz w:val="32"/>
          <w:szCs w:val="32"/>
        </w:rPr>
        <w:lastRenderedPageBreak/>
        <w:t>总额</w:t>
      </w:r>
      <w:r w:rsidR="00580298">
        <w:rPr>
          <w:rFonts w:ascii="仿宋_GB2312" w:eastAsia="仿宋_GB2312" w:cs="仿宋_GB2312" w:hint="eastAsia"/>
          <w:kern w:val="0"/>
          <w:sz w:val="32"/>
          <w:szCs w:val="32"/>
        </w:rPr>
        <w:t>1392.02</w:t>
      </w:r>
      <w:r>
        <w:rPr>
          <w:rFonts w:ascii="仿宋_GB2312" w:eastAsia="仿宋_GB2312" w:cs="仿宋_GB2312" w:hint="eastAsia"/>
          <w:kern w:val="0"/>
          <w:sz w:val="32"/>
          <w:szCs w:val="32"/>
        </w:rPr>
        <w:t>万元，其中：货物支出</w:t>
      </w:r>
      <w:r w:rsidR="00580298">
        <w:rPr>
          <w:rFonts w:ascii="仿宋_GB2312" w:eastAsia="仿宋_GB2312" w:cs="仿宋_GB2312" w:hint="eastAsia"/>
          <w:kern w:val="0"/>
          <w:sz w:val="32"/>
          <w:szCs w:val="32"/>
        </w:rPr>
        <w:t>1173.58</w:t>
      </w:r>
      <w:r>
        <w:rPr>
          <w:rFonts w:ascii="仿宋_GB2312" w:eastAsia="仿宋_GB2312" w:cs="仿宋_GB2312" w:hint="eastAsia"/>
          <w:kern w:val="0"/>
          <w:sz w:val="32"/>
          <w:szCs w:val="32"/>
        </w:rPr>
        <w:t>万元、服务支出</w:t>
      </w:r>
      <w:r w:rsidR="00580298">
        <w:rPr>
          <w:rFonts w:ascii="仿宋_GB2312" w:eastAsia="仿宋_GB2312" w:cs="仿宋_GB2312" w:hint="eastAsia"/>
          <w:kern w:val="0"/>
          <w:sz w:val="32"/>
          <w:szCs w:val="32"/>
        </w:rPr>
        <w:t>218.44</w:t>
      </w:r>
      <w:r>
        <w:rPr>
          <w:rFonts w:ascii="仿宋_GB2312" w:eastAsia="仿宋_GB2312" w:cs="仿宋_GB2312" w:hint="eastAsia"/>
          <w:kern w:val="0"/>
          <w:sz w:val="32"/>
          <w:szCs w:val="32"/>
        </w:rPr>
        <w:t>万元。</w:t>
      </w:r>
    </w:p>
    <w:p w:rsidR="00703793" w:rsidRDefault="00AD0A34">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580298">
        <w:rPr>
          <w:rFonts w:ascii="仿宋_GB2312" w:eastAsia="仿宋_GB2312" w:cs="仿宋_GB2312" w:hint="eastAsia"/>
          <w:kern w:val="0"/>
          <w:sz w:val="32"/>
          <w:szCs w:val="32"/>
        </w:rPr>
        <w:t>20</w:t>
      </w:r>
      <w:r>
        <w:rPr>
          <w:rFonts w:ascii="仿宋_GB2312" w:eastAsia="仿宋_GB2312" w:cs="仿宋_GB2312" w:hint="eastAsia"/>
          <w:kern w:val="0"/>
          <w:sz w:val="32"/>
          <w:szCs w:val="32"/>
        </w:rPr>
        <w:t>辆，其中：公务用车</w:t>
      </w:r>
      <w:r w:rsidR="00580298">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580298">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580298">
        <w:rPr>
          <w:rFonts w:ascii="仿宋_GB2312" w:eastAsia="仿宋_GB2312" w:cs="仿宋_GB2312" w:hint="eastAsia"/>
          <w:kern w:val="0"/>
          <w:sz w:val="32"/>
          <w:szCs w:val="32"/>
        </w:rPr>
        <w:t>20</w:t>
      </w:r>
      <w:r>
        <w:rPr>
          <w:rFonts w:ascii="仿宋_GB2312" w:eastAsia="仿宋_GB2312" w:cs="仿宋_GB2312" w:hint="eastAsia"/>
          <w:kern w:val="0"/>
          <w:sz w:val="32"/>
          <w:szCs w:val="32"/>
        </w:rPr>
        <w:t>辆；单价50万元 以上通用设备</w:t>
      </w:r>
      <w:r w:rsidR="00580298">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w:t>
      </w:r>
      <w:r w:rsidR="00A51932">
        <w:rPr>
          <w:rFonts w:ascii="仿宋_GB2312" w:eastAsia="仿宋_GB2312" w:cs="仿宋_GB2312" w:hint="eastAsia"/>
          <w:kern w:val="0"/>
          <w:sz w:val="32"/>
          <w:szCs w:val="32"/>
        </w:rPr>
        <w:t>100</w:t>
      </w:r>
      <w:r>
        <w:rPr>
          <w:rFonts w:ascii="仿宋_GB2312" w:eastAsia="仿宋_GB2312" w:cs="仿宋_GB2312" w:hint="eastAsia"/>
          <w:kern w:val="0"/>
          <w:sz w:val="32"/>
          <w:szCs w:val="32"/>
        </w:rPr>
        <w:t>万元以上专用设备</w:t>
      </w:r>
      <w:r w:rsidR="00580298">
        <w:rPr>
          <w:rFonts w:ascii="仿宋_GB2312" w:eastAsia="仿宋_GB2312" w:cs="仿宋_GB2312" w:hint="eastAsia"/>
          <w:kern w:val="0"/>
          <w:sz w:val="32"/>
          <w:szCs w:val="32"/>
        </w:rPr>
        <w:t>14</w:t>
      </w:r>
      <w:r>
        <w:rPr>
          <w:rFonts w:ascii="仿宋_GB2312" w:eastAsia="仿宋_GB2312" w:cs="仿宋_GB2312" w:hint="eastAsia"/>
          <w:kern w:val="0"/>
          <w:sz w:val="32"/>
          <w:szCs w:val="32"/>
        </w:rPr>
        <w:t xml:space="preserve">台（套）。 </w:t>
      </w:r>
    </w:p>
    <w:p w:rsidR="00703793" w:rsidRDefault="00AD0A34">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事业收入：指事业单位开展专业活动用辅助活动所取得的收入。如：</w:t>
      </w:r>
      <w:r w:rsidR="00A51932">
        <w:rPr>
          <w:rFonts w:ascii="仿宋_GB2312" w:eastAsia="仿宋_GB2312" w:hint="eastAsia"/>
          <w:bCs/>
          <w:sz w:val="32"/>
          <w:szCs w:val="32"/>
        </w:rPr>
        <w:t>疫苗临床试验项目</w:t>
      </w:r>
      <w:r w:rsidR="00BD29C7">
        <w:rPr>
          <w:rFonts w:ascii="仿宋_GB2312" w:eastAsia="仿宋_GB2312" w:hint="eastAsia"/>
          <w:bCs/>
          <w:sz w:val="32"/>
          <w:szCs w:val="32"/>
        </w:rPr>
        <w:t>横向</w:t>
      </w:r>
      <w:r w:rsidR="00A51932">
        <w:rPr>
          <w:rFonts w:ascii="仿宋_GB2312" w:eastAsia="仿宋_GB2312" w:hint="eastAsia"/>
          <w:bCs/>
          <w:sz w:val="32"/>
          <w:szCs w:val="32"/>
        </w:rPr>
        <w:t>资金收入等</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sidR="00A51932">
        <w:rPr>
          <w:rFonts w:ascii="仿宋_GB2312" w:eastAsia="仿宋_GB2312" w:hint="eastAsia"/>
          <w:bCs/>
          <w:sz w:val="32"/>
          <w:szCs w:val="32"/>
        </w:rPr>
        <w:t>银行基本户的利息收入。</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w:t>
      </w:r>
      <w:r>
        <w:rPr>
          <w:rFonts w:ascii="仿宋_GB2312" w:eastAsia="仿宋_GB2312" w:hint="eastAsia"/>
          <w:bCs/>
          <w:sz w:val="32"/>
          <w:szCs w:val="32"/>
        </w:rPr>
        <w:lastRenderedPageBreak/>
        <w:t>的基本建设竣工项目结余资金。</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703793" w:rsidRDefault="00AD0A34">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单位公务出国（境）的国际旅费、国外城市间交通费、住宿费、伙食费、培训费、公杂费等支出；公务用车购置及运行</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单位公务用车车辆购置支出（</w:t>
      </w:r>
      <w:proofErr w:type="gramStart"/>
      <w:r>
        <w:rPr>
          <w:rFonts w:ascii="仿宋_GB2312" w:eastAsia="仿宋_GB2312" w:hint="eastAsia"/>
          <w:bCs/>
          <w:sz w:val="32"/>
          <w:szCs w:val="32"/>
        </w:rPr>
        <w:t>含车辆</w:t>
      </w:r>
      <w:proofErr w:type="gramEnd"/>
      <w:r>
        <w:rPr>
          <w:rFonts w:ascii="仿宋_GB2312" w:eastAsia="仿宋_GB2312" w:hint="eastAsia"/>
          <w:bCs/>
          <w:sz w:val="32"/>
          <w:szCs w:val="32"/>
        </w:rPr>
        <w:t>购置税）及租用费、燃料费、维修费、过路过桥费、保险费、安全奖励费用等支出；公务接待</w:t>
      </w:r>
      <w:proofErr w:type="gramStart"/>
      <w:r>
        <w:rPr>
          <w:rFonts w:ascii="仿宋_GB2312" w:eastAsia="仿宋_GB2312" w:hint="eastAsia"/>
          <w:bCs/>
          <w:sz w:val="32"/>
          <w:szCs w:val="32"/>
        </w:rPr>
        <w:t>费反映</w:t>
      </w:r>
      <w:proofErr w:type="gramEnd"/>
      <w:r>
        <w:rPr>
          <w:rFonts w:ascii="仿宋_GB2312" w:eastAsia="仿宋_GB2312" w:hint="eastAsia"/>
          <w:bCs/>
          <w:sz w:val="32"/>
          <w:szCs w:val="32"/>
        </w:rPr>
        <w:t>单位按规定开支的各类公务接待（含外宾接待）支出。</w:t>
      </w:r>
    </w:p>
    <w:p w:rsidR="00703793" w:rsidRPr="00E6054E" w:rsidRDefault="00AD0A34" w:rsidP="00E6054E">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703793" w:rsidRPr="00E6054E">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0C" w:rsidRDefault="002E5A0C">
      <w:r>
        <w:separator/>
      </w:r>
    </w:p>
  </w:endnote>
  <w:endnote w:type="continuationSeparator" w:id="0">
    <w:p w:rsidR="002E5A0C" w:rsidRDefault="002E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D9" w:rsidRDefault="00153DD9">
    <w:pPr>
      <w:pStyle w:val="a4"/>
      <w:framePr w:wrap="around" w:vAnchor="text" w:hAnchor="margin" w:xAlign="center" w:y="1"/>
      <w:rPr>
        <w:rStyle w:val="a6"/>
      </w:rPr>
    </w:pPr>
    <w:r>
      <w:fldChar w:fldCharType="begin"/>
    </w:r>
    <w:r>
      <w:rPr>
        <w:rStyle w:val="a6"/>
      </w:rPr>
      <w:instrText xml:space="preserve">PAGE  </w:instrText>
    </w:r>
    <w:r>
      <w:fldChar w:fldCharType="end"/>
    </w:r>
  </w:p>
  <w:p w:rsidR="00153DD9" w:rsidRDefault="00153D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D9" w:rsidRDefault="00153DD9">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C61E33">
      <w:rPr>
        <w:rStyle w:val="a6"/>
        <w:noProof/>
        <w:sz w:val="30"/>
        <w:szCs w:val="30"/>
      </w:rPr>
      <w:t>- 4 -</w:t>
    </w:r>
    <w:r>
      <w:rPr>
        <w:sz w:val="30"/>
        <w:szCs w:val="30"/>
      </w:rPr>
      <w:fldChar w:fldCharType="end"/>
    </w:r>
  </w:p>
  <w:p w:rsidR="00153DD9" w:rsidRDefault="00153D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0C" w:rsidRDefault="002E5A0C">
      <w:r>
        <w:separator/>
      </w:r>
    </w:p>
  </w:footnote>
  <w:footnote w:type="continuationSeparator" w:id="0">
    <w:p w:rsidR="002E5A0C" w:rsidRDefault="002E5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178A9"/>
    <w:rsid w:val="00043D12"/>
    <w:rsid w:val="00044DF4"/>
    <w:rsid w:val="00066CA3"/>
    <w:rsid w:val="000A25DB"/>
    <w:rsid w:val="000D3E3F"/>
    <w:rsid w:val="00100465"/>
    <w:rsid w:val="00100DC5"/>
    <w:rsid w:val="00104BC0"/>
    <w:rsid w:val="001529A4"/>
    <w:rsid w:val="00153DD9"/>
    <w:rsid w:val="00194F41"/>
    <w:rsid w:val="001D26D6"/>
    <w:rsid w:val="002774C7"/>
    <w:rsid w:val="002A61FB"/>
    <w:rsid w:val="002C227F"/>
    <w:rsid w:val="002C4A5E"/>
    <w:rsid w:val="002E5A0C"/>
    <w:rsid w:val="0032029A"/>
    <w:rsid w:val="0033558D"/>
    <w:rsid w:val="00343ED1"/>
    <w:rsid w:val="0039307E"/>
    <w:rsid w:val="00395B57"/>
    <w:rsid w:val="003A0E59"/>
    <w:rsid w:val="003A1D3C"/>
    <w:rsid w:val="003B3A32"/>
    <w:rsid w:val="003E4BA4"/>
    <w:rsid w:val="00404C9F"/>
    <w:rsid w:val="00411B69"/>
    <w:rsid w:val="004819BD"/>
    <w:rsid w:val="004F06DD"/>
    <w:rsid w:val="00535DB5"/>
    <w:rsid w:val="00580298"/>
    <w:rsid w:val="0058100D"/>
    <w:rsid w:val="00584E60"/>
    <w:rsid w:val="005A3828"/>
    <w:rsid w:val="005B0945"/>
    <w:rsid w:val="005D7A46"/>
    <w:rsid w:val="005F1CAC"/>
    <w:rsid w:val="00624936"/>
    <w:rsid w:val="0069361A"/>
    <w:rsid w:val="006A0F62"/>
    <w:rsid w:val="006C1367"/>
    <w:rsid w:val="00703793"/>
    <w:rsid w:val="00715385"/>
    <w:rsid w:val="00715F27"/>
    <w:rsid w:val="0079035B"/>
    <w:rsid w:val="007A2E5E"/>
    <w:rsid w:val="00800A23"/>
    <w:rsid w:val="008422BE"/>
    <w:rsid w:val="00875141"/>
    <w:rsid w:val="008D1238"/>
    <w:rsid w:val="00900BB9"/>
    <w:rsid w:val="00941795"/>
    <w:rsid w:val="009D1E67"/>
    <w:rsid w:val="00A51932"/>
    <w:rsid w:val="00A65A8B"/>
    <w:rsid w:val="00AD0A34"/>
    <w:rsid w:val="00B67C13"/>
    <w:rsid w:val="00B94BA9"/>
    <w:rsid w:val="00BD29C7"/>
    <w:rsid w:val="00BE7C57"/>
    <w:rsid w:val="00C12899"/>
    <w:rsid w:val="00C15CAE"/>
    <w:rsid w:val="00C61E33"/>
    <w:rsid w:val="00CB4C4B"/>
    <w:rsid w:val="00CC3B0D"/>
    <w:rsid w:val="00CC6D6B"/>
    <w:rsid w:val="00CE2C48"/>
    <w:rsid w:val="00CF6E1B"/>
    <w:rsid w:val="00D77A7E"/>
    <w:rsid w:val="00DA31B4"/>
    <w:rsid w:val="00DE1CBF"/>
    <w:rsid w:val="00DE4CBB"/>
    <w:rsid w:val="00DF097A"/>
    <w:rsid w:val="00E4794B"/>
    <w:rsid w:val="00E6054E"/>
    <w:rsid w:val="00E71766"/>
    <w:rsid w:val="00F244FC"/>
    <w:rsid w:val="00F2745D"/>
    <w:rsid w:val="00F54B5D"/>
    <w:rsid w:val="00F66C5B"/>
    <w:rsid w:val="00F919CD"/>
    <w:rsid w:val="00FB2FFC"/>
    <w:rsid w:val="00FC3691"/>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List Paragraph"/>
    <w:basedOn w:val="a"/>
    <w:uiPriority w:val="99"/>
    <w:unhideWhenUsed/>
    <w:rsid w:val="000178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List Paragraph"/>
    <w:basedOn w:val="a"/>
    <w:uiPriority w:val="99"/>
    <w:unhideWhenUsed/>
    <w:rsid w:val="000178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14</Pages>
  <Words>986</Words>
  <Characters>5625</Characters>
  <Application>Microsoft Office Word</Application>
  <DocSecurity>0</DocSecurity>
  <Lines>46</Lines>
  <Paragraphs>13</Paragraphs>
  <ScaleCrop>false</ScaleCrop>
  <Company>微软中国</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Lenovo</cp:lastModifiedBy>
  <cp:revision>59</cp:revision>
  <cp:lastPrinted>2021-07-07T01:10:00Z</cp:lastPrinted>
  <dcterms:created xsi:type="dcterms:W3CDTF">2021-07-29T03:31:00Z</dcterms:created>
  <dcterms:modified xsi:type="dcterms:W3CDTF">2021-08-03T06:55:00Z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