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5FA" w:rsidRDefault="00F305FA">
      <w:pPr>
        <w:rPr>
          <w:rFonts w:ascii="仿宋_GB2312" w:eastAsia="仿宋_GB2312" w:cs="ArialUnicodeMS"/>
          <w:kern w:val="0"/>
          <w:sz w:val="32"/>
          <w:szCs w:val="32"/>
        </w:rPr>
      </w:pPr>
    </w:p>
    <w:p w:rsidR="00F305FA" w:rsidRDefault="00F305FA">
      <w:pPr>
        <w:rPr>
          <w:rFonts w:ascii="黑体" w:eastAsia="黑体" w:cs="ArialUnicodeMS"/>
          <w:kern w:val="0"/>
          <w:sz w:val="72"/>
          <w:szCs w:val="72"/>
        </w:rPr>
      </w:pPr>
    </w:p>
    <w:p w:rsidR="00F305FA" w:rsidRDefault="00F305FA">
      <w:pPr>
        <w:rPr>
          <w:rFonts w:ascii="黑体" w:eastAsia="黑体" w:cs="ArialUnicodeMS"/>
          <w:kern w:val="0"/>
          <w:sz w:val="72"/>
          <w:szCs w:val="72"/>
        </w:rPr>
      </w:pPr>
    </w:p>
    <w:p w:rsidR="00F305FA" w:rsidRDefault="00F33793">
      <w:pPr>
        <w:jc w:val="center"/>
        <w:rPr>
          <w:rFonts w:ascii="黑体" w:eastAsia="黑体" w:hAnsi="黑体"/>
          <w:bCs/>
          <w:color w:val="000000"/>
          <w:sz w:val="52"/>
          <w:szCs w:val="52"/>
        </w:rPr>
      </w:pPr>
      <w:r>
        <w:rPr>
          <w:rFonts w:ascii="黑体" w:eastAsia="黑体" w:cs="ArialUnicodeMS" w:hint="eastAsia"/>
          <w:kern w:val="0"/>
          <w:sz w:val="52"/>
          <w:szCs w:val="52"/>
        </w:rPr>
        <w:t>柳州市</w:t>
      </w:r>
      <w:r w:rsidR="00155633">
        <w:rPr>
          <w:rFonts w:ascii="黑体" w:eastAsia="黑体" w:hAnsi="黑体" w:hint="eastAsia"/>
          <w:bCs/>
          <w:color w:val="000000"/>
          <w:sz w:val="52"/>
          <w:szCs w:val="52"/>
        </w:rPr>
        <w:t>商务局</w:t>
      </w:r>
    </w:p>
    <w:p w:rsidR="00F305FA" w:rsidRDefault="00F33793">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F305FA" w:rsidRDefault="00F305FA">
      <w:pPr>
        <w:rPr>
          <w:rFonts w:ascii="ArialUnicodeMS" w:eastAsia="ArialUnicodeMS" w:cs="ArialUnicodeMS"/>
          <w:kern w:val="0"/>
          <w:sz w:val="84"/>
          <w:szCs w:val="84"/>
        </w:rPr>
      </w:pPr>
    </w:p>
    <w:p w:rsidR="00F305FA" w:rsidRDefault="00F305FA">
      <w:pPr>
        <w:rPr>
          <w:rFonts w:ascii="ArialUnicodeMS" w:eastAsia="ArialUnicodeMS" w:cs="ArialUnicodeMS"/>
          <w:kern w:val="0"/>
          <w:sz w:val="84"/>
          <w:szCs w:val="84"/>
        </w:rPr>
      </w:pPr>
    </w:p>
    <w:p w:rsidR="00F305FA" w:rsidRDefault="00F305FA">
      <w:pPr>
        <w:rPr>
          <w:rFonts w:ascii="ArialUnicodeMS" w:eastAsia="ArialUnicodeMS" w:cs="ArialUnicodeMS"/>
          <w:kern w:val="0"/>
          <w:sz w:val="84"/>
          <w:szCs w:val="84"/>
        </w:rPr>
      </w:pPr>
    </w:p>
    <w:p w:rsidR="00F305FA" w:rsidRPr="00654530" w:rsidRDefault="00F33793" w:rsidP="00654530">
      <w:pPr>
        <w:ind w:firstLineChars="700" w:firstLine="3080"/>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F305FA" w:rsidRDefault="00F33793">
      <w:pPr>
        <w:ind w:firstLine="645"/>
        <w:rPr>
          <w:rFonts w:ascii="仿宋_GB2312" w:eastAsia="仿宋_GB2312"/>
          <w:b/>
          <w:sz w:val="32"/>
          <w:szCs w:val="32"/>
        </w:rPr>
      </w:pPr>
      <w:r>
        <w:rPr>
          <w:rFonts w:ascii="仿宋_GB2312" w:eastAsia="仿宋_GB2312" w:hint="eastAsia"/>
          <w:b/>
          <w:sz w:val="32"/>
          <w:szCs w:val="32"/>
        </w:rPr>
        <w:t>第一部分：</w:t>
      </w:r>
      <w:r w:rsidR="00155633">
        <w:rPr>
          <w:rFonts w:ascii="仿宋_GB2312" w:eastAsia="仿宋_GB2312" w:hAnsi="黑体" w:hint="eastAsia"/>
          <w:b/>
          <w:bCs/>
          <w:color w:val="000000"/>
          <w:sz w:val="32"/>
          <w:szCs w:val="32"/>
        </w:rPr>
        <w:t>商务局</w:t>
      </w:r>
      <w:r>
        <w:rPr>
          <w:rFonts w:ascii="仿宋_GB2312" w:eastAsia="仿宋_GB2312" w:hint="eastAsia"/>
          <w:b/>
          <w:sz w:val="32"/>
          <w:szCs w:val="32"/>
        </w:rPr>
        <w:t>概况</w:t>
      </w:r>
    </w:p>
    <w:p w:rsidR="00F305FA" w:rsidRDefault="00F33793">
      <w:pPr>
        <w:ind w:firstLine="645"/>
        <w:rPr>
          <w:rFonts w:ascii="仿宋_GB2312" w:eastAsia="仿宋_GB2312"/>
          <w:sz w:val="32"/>
          <w:szCs w:val="32"/>
        </w:rPr>
      </w:pPr>
      <w:r>
        <w:rPr>
          <w:rFonts w:ascii="仿宋_GB2312" w:eastAsia="仿宋_GB2312" w:hint="eastAsia"/>
          <w:sz w:val="32"/>
          <w:szCs w:val="32"/>
        </w:rPr>
        <w:t>一、主要职能</w:t>
      </w:r>
    </w:p>
    <w:p w:rsidR="00F305FA" w:rsidRDefault="00F33793">
      <w:pPr>
        <w:ind w:firstLine="645"/>
        <w:rPr>
          <w:rFonts w:ascii="仿宋_GB2312" w:eastAsia="仿宋_GB2312"/>
          <w:sz w:val="32"/>
          <w:szCs w:val="32"/>
        </w:rPr>
      </w:pPr>
      <w:r>
        <w:rPr>
          <w:rFonts w:ascii="仿宋_GB2312" w:eastAsia="仿宋_GB2312" w:hint="eastAsia"/>
          <w:sz w:val="32"/>
          <w:szCs w:val="32"/>
        </w:rPr>
        <w:t>二、部门决算单位构成</w:t>
      </w:r>
    </w:p>
    <w:p w:rsidR="00F305FA" w:rsidRDefault="00F33793">
      <w:pPr>
        <w:ind w:firstLine="645"/>
        <w:rPr>
          <w:rFonts w:ascii="仿宋_GB2312" w:eastAsia="仿宋_GB2312"/>
          <w:b/>
          <w:sz w:val="32"/>
          <w:szCs w:val="32"/>
        </w:rPr>
      </w:pPr>
      <w:r>
        <w:rPr>
          <w:rFonts w:ascii="仿宋_GB2312" w:eastAsia="仿宋_GB2312" w:hint="eastAsia"/>
          <w:b/>
          <w:sz w:val="32"/>
          <w:szCs w:val="32"/>
        </w:rPr>
        <w:t>第二部分：</w:t>
      </w:r>
      <w:r w:rsidR="00155633">
        <w:rPr>
          <w:rFonts w:ascii="仿宋_GB2312" w:eastAsia="仿宋_GB2312" w:hAnsi="黑体" w:hint="eastAsia"/>
          <w:b/>
          <w:bCs/>
          <w:color w:val="000000"/>
          <w:sz w:val="32"/>
          <w:szCs w:val="32"/>
        </w:rPr>
        <w:t>商务局</w:t>
      </w:r>
      <w:r>
        <w:rPr>
          <w:rFonts w:ascii="仿宋_GB2312" w:eastAsia="仿宋_GB2312" w:hint="eastAsia"/>
          <w:b/>
          <w:sz w:val="32"/>
          <w:szCs w:val="32"/>
        </w:rPr>
        <w:t>2020年部门决算报表</w:t>
      </w:r>
    </w:p>
    <w:p w:rsidR="00F305FA" w:rsidRDefault="00F33793">
      <w:pPr>
        <w:ind w:left="645"/>
        <w:rPr>
          <w:rFonts w:ascii="仿宋_GB2312" w:eastAsia="仿宋_GB2312"/>
          <w:sz w:val="32"/>
          <w:szCs w:val="32"/>
        </w:rPr>
      </w:pPr>
      <w:r>
        <w:rPr>
          <w:rFonts w:ascii="仿宋_GB2312" w:eastAsia="仿宋_GB2312" w:hint="eastAsia"/>
          <w:sz w:val="32"/>
          <w:szCs w:val="32"/>
        </w:rPr>
        <w:t>表一：收入支出决算总表</w:t>
      </w:r>
    </w:p>
    <w:p w:rsidR="00F305FA" w:rsidRDefault="00F33793">
      <w:pPr>
        <w:ind w:left="645"/>
        <w:rPr>
          <w:rFonts w:ascii="仿宋_GB2312" w:eastAsia="仿宋_GB2312"/>
          <w:sz w:val="32"/>
          <w:szCs w:val="32"/>
        </w:rPr>
      </w:pPr>
      <w:r>
        <w:rPr>
          <w:rFonts w:ascii="仿宋_GB2312" w:eastAsia="仿宋_GB2312" w:hint="eastAsia"/>
          <w:sz w:val="32"/>
          <w:szCs w:val="32"/>
        </w:rPr>
        <w:t>表二：收入决算表</w:t>
      </w:r>
    </w:p>
    <w:p w:rsidR="00F305FA" w:rsidRDefault="00F33793">
      <w:pPr>
        <w:ind w:left="645"/>
        <w:rPr>
          <w:rFonts w:ascii="仿宋_GB2312" w:eastAsia="仿宋_GB2312"/>
          <w:sz w:val="32"/>
          <w:szCs w:val="32"/>
        </w:rPr>
      </w:pPr>
      <w:r>
        <w:rPr>
          <w:rFonts w:ascii="仿宋_GB2312" w:eastAsia="仿宋_GB2312" w:hint="eastAsia"/>
          <w:sz w:val="32"/>
          <w:szCs w:val="32"/>
        </w:rPr>
        <w:t>表三：支出决算表</w:t>
      </w:r>
    </w:p>
    <w:p w:rsidR="00F305FA" w:rsidRDefault="00F33793">
      <w:pPr>
        <w:ind w:left="645"/>
        <w:rPr>
          <w:rFonts w:ascii="仿宋_GB2312" w:eastAsia="仿宋_GB2312"/>
          <w:sz w:val="32"/>
          <w:szCs w:val="32"/>
        </w:rPr>
      </w:pPr>
      <w:r>
        <w:rPr>
          <w:rFonts w:ascii="仿宋_GB2312" w:eastAsia="仿宋_GB2312" w:hint="eastAsia"/>
          <w:sz w:val="32"/>
          <w:szCs w:val="32"/>
        </w:rPr>
        <w:t>表四：财政拨款收入支出决算总表</w:t>
      </w:r>
    </w:p>
    <w:p w:rsidR="00F305FA" w:rsidRDefault="00F33793">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F305FA" w:rsidRDefault="00F33793">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F305FA" w:rsidRDefault="00F33793">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F305FA" w:rsidRDefault="00F33793">
      <w:pPr>
        <w:ind w:left="645"/>
        <w:rPr>
          <w:rFonts w:ascii="仿宋_GB2312" w:eastAsia="仿宋_GB2312"/>
          <w:sz w:val="32"/>
          <w:szCs w:val="32"/>
        </w:rPr>
      </w:pPr>
      <w:r>
        <w:rPr>
          <w:rFonts w:ascii="仿宋_GB2312" w:eastAsia="仿宋_GB2312" w:hint="eastAsia"/>
          <w:sz w:val="32"/>
          <w:szCs w:val="32"/>
        </w:rPr>
        <w:lastRenderedPageBreak/>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F305FA" w:rsidRPr="00264F6B" w:rsidRDefault="00F33793">
      <w:pPr>
        <w:ind w:left="645"/>
        <w:rPr>
          <w:rFonts w:ascii="仿宋_GB2312" w:eastAsia="仿宋_GB2312"/>
          <w:sz w:val="32"/>
          <w:szCs w:val="32"/>
        </w:rPr>
      </w:pPr>
      <w:r w:rsidRPr="00264F6B">
        <w:rPr>
          <w:rFonts w:ascii="仿宋_GB2312" w:eastAsia="仿宋_GB2312" w:hint="eastAsia"/>
          <w:sz w:val="32"/>
          <w:szCs w:val="32"/>
        </w:rPr>
        <w:t>表九：国有资本经营预算财政拨款支出决算表</w:t>
      </w:r>
    </w:p>
    <w:p w:rsidR="00F305FA" w:rsidRDefault="00F33793">
      <w:pPr>
        <w:ind w:firstLine="645"/>
        <w:rPr>
          <w:rFonts w:ascii="仿宋_GB2312" w:eastAsia="仿宋_GB2312"/>
          <w:b/>
          <w:sz w:val="32"/>
          <w:szCs w:val="32"/>
        </w:rPr>
      </w:pPr>
      <w:r>
        <w:rPr>
          <w:rFonts w:ascii="仿宋_GB2312" w:eastAsia="仿宋_GB2312" w:hint="eastAsia"/>
          <w:b/>
          <w:sz w:val="32"/>
          <w:szCs w:val="32"/>
        </w:rPr>
        <w:t>第三部分：</w:t>
      </w:r>
      <w:r w:rsidR="00155633">
        <w:rPr>
          <w:rFonts w:ascii="仿宋_GB2312" w:eastAsia="仿宋_GB2312" w:hAnsi="黑体" w:hint="eastAsia"/>
          <w:b/>
          <w:bCs/>
          <w:color w:val="000000"/>
          <w:sz w:val="32"/>
          <w:szCs w:val="32"/>
        </w:rPr>
        <w:t>商务局</w:t>
      </w:r>
      <w:r>
        <w:rPr>
          <w:rFonts w:ascii="仿宋_GB2312" w:eastAsia="仿宋_GB2312" w:hint="eastAsia"/>
          <w:b/>
          <w:sz w:val="32"/>
          <w:szCs w:val="32"/>
        </w:rPr>
        <w:t>2020年度部门决算情况说明</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F305FA" w:rsidRDefault="00F3379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F305FA" w:rsidRDefault="00F33793">
      <w:pPr>
        <w:ind w:left="645"/>
        <w:rPr>
          <w:rFonts w:ascii="仿宋_GB2312" w:eastAsia="仿宋_GB2312" w:cs="仿宋_GB2312"/>
          <w:bCs/>
          <w:kern w:val="0"/>
          <w:sz w:val="32"/>
          <w:szCs w:val="32"/>
        </w:rPr>
      </w:pPr>
      <w:r w:rsidRPr="005B1A5E">
        <w:rPr>
          <w:rFonts w:ascii="仿宋_GB2312" w:eastAsia="仿宋_GB2312" w:cs="仿宋_GB2312" w:hint="eastAsia"/>
          <w:bCs/>
          <w:kern w:val="0"/>
          <w:sz w:val="32"/>
          <w:szCs w:val="32"/>
        </w:rPr>
        <w:t>九、</w:t>
      </w:r>
      <w:r w:rsidRPr="005B1A5E">
        <w:rPr>
          <w:rFonts w:ascii="仿宋_GB2312" w:eastAsia="仿宋_GB2312" w:hint="eastAsia"/>
          <w:sz w:val="32"/>
          <w:szCs w:val="32"/>
        </w:rPr>
        <w:t>国有资本经营预算财政拨款支出决算情况</w:t>
      </w:r>
    </w:p>
    <w:p w:rsidR="00F305FA" w:rsidRDefault="00F33793">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F305FA" w:rsidRDefault="00F33793">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lastRenderedPageBreak/>
        <w:t>十一、其他重要事项的情况说明</w:t>
      </w:r>
    </w:p>
    <w:p w:rsidR="00F305FA" w:rsidRDefault="00F33793">
      <w:pPr>
        <w:ind w:firstLine="645"/>
        <w:rPr>
          <w:rFonts w:ascii="仿宋_GB2312" w:eastAsia="仿宋_GB2312"/>
          <w:b/>
          <w:sz w:val="32"/>
          <w:szCs w:val="32"/>
        </w:rPr>
      </w:pPr>
      <w:r>
        <w:rPr>
          <w:rFonts w:ascii="仿宋_GB2312" w:eastAsia="仿宋_GB2312" w:hint="eastAsia"/>
          <w:b/>
          <w:sz w:val="32"/>
          <w:szCs w:val="32"/>
        </w:rPr>
        <w:t>第四部分：名词解释</w:t>
      </w:r>
    </w:p>
    <w:p w:rsidR="00F305FA" w:rsidRDefault="00F33793">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155633">
        <w:rPr>
          <w:rFonts w:ascii="仿宋_GB2312" w:eastAsia="仿宋_GB2312" w:hAnsi="黑体" w:hint="eastAsia"/>
          <w:b/>
          <w:bCs/>
          <w:color w:val="000000"/>
          <w:sz w:val="32"/>
          <w:szCs w:val="32"/>
        </w:rPr>
        <w:t>商务局</w:t>
      </w:r>
      <w:r>
        <w:rPr>
          <w:rFonts w:ascii="仿宋_GB2312" w:eastAsia="仿宋_GB2312" w:hint="eastAsia"/>
          <w:b/>
          <w:sz w:val="32"/>
          <w:szCs w:val="32"/>
        </w:rPr>
        <w:t>概况</w:t>
      </w:r>
    </w:p>
    <w:p w:rsidR="00F305FA" w:rsidRDefault="00F33793">
      <w:pPr>
        <w:ind w:firstLine="646"/>
        <w:rPr>
          <w:rFonts w:ascii="仿宋_GB2312" w:eastAsia="仿宋_GB2312"/>
          <w:sz w:val="32"/>
          <w:szCs w:val="32"/>
        </w:rPr>
      </w:pPr>
      <w:r>
        <w:rPr>
          <w:rFonts w:ascii="仿宋_GB2312" w:eastAsia="仿宋_GB2312" w:hint="eastAsia"/>
          <w:sz w:val="32"/>
          <w:szCs w:val="32"/>
        </w:rPr>
        <w:t>一、主要职能</w:t>
      </w:r>
    </w:p>
    <w:p w:rsidR="00155633" w:rsidRDefault="00155633" w:rsidP="00155633">
      <w:pPr>
        <w:pStyle w:val="a7"/>
        <w:spacing w:before="0" w:beforeAutospacing="0" w:after="0" w:afterAutospacing="0"/>
        <w:ind w:firstLineChars="200" w:firstLine="640"/>
        <w:rPr>
          <w:rFonts w:ascii="仿宋_GB2312" w:eastAsia="仿宋_GB2312" w:hAnsi="微软雅黑"/>
          <w:color w:val="333333"/>
          <w:sz w:val="32"/>
          <w:szCs w:val="32"/>
        </w:rPr>
      </w:pPr>
      <w:r>
        <w:rPr>
          <w:rFonts w:ascii="仿宋_GB2312" w:eastAsia="仿宋_GB2312" w:hAnsi="微软雅黑" w:hint="eastAsia"/>
          <w:color w:val="333333"/>
          <w:sz w:val="32"/>
          <w:szCs w:val="32"/>
        </w:rPr>
        <w:t>柳州市商务局</w:t>
      </w:r>
      <w:r w:rsidRPr="003E29B4">
        <w:rPr>
          <w:rFonts w:ascii="仿宋_GB2312" w:eastAsia="仿宋_GB2312" w:hAnsi="微软雅黑" w:hint="eastAsia"/>
          <w:color w:val="333333"/>
          <w:sz w:val="32"/>
          <w:szCs w:val="32"/>
        </w:rPr>
        <w:t>的主要职责是：</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（一）</w:t>
      </w:r>
      <w:r w:rsidRPr="003E29B4">
        <w:rPr>
          <w:rFonts w:ascii="仿宋_GB2312" w:eastAsia="仿宋_GB2312" w:hAnsi="仿宋" w:hint="eastAsia"/>
          <w:bCs/>
          <w:color w:val="000000"/>
          <w:sz w:val="32"/>
          <w:szCs w:val="32"/>
        </w:rPr>
        <w:t xml:space="preserve">贯彻执行国家、自治区国内外有关贸易和国际经济合作的发展战备、政策；拟订全市对外贸易、对外经济合作和内贸流通的政策措施；参与拟订全市区域经济合作发展规划；提出促进内外贸融合、现代流通方式发展建议。 </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（二）</w:t>
      </w:r>
      <w:r w:rsidRPr="003E29B4">
        <w:rPr>
          <w:rFonts w:ascii="仿宋_GB2312" w:eastAsia="仿宋_GB2312" w:hAnsi="仿宋" w:hint="eastAsia"/>
          <w:bCs/>
          <w:color w:val="000000"/>
          <w:sz w:val="32"/>
          <w:szCs w:val="32"/>
        </w:rPr>
        <w:t>承担推进全市流通产业结构调整，指导流通企业、商贸服务业和社区商业发展，提出促进商贸中小企业发展的政策建议，推动流通标准化和连锁经营、商业特许经营、物流、电子商务等现代流通方式及商贸领域信息化发展；按规定对全市成品油流通、再生资源回收进行监督管理。</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（三）</w:t>
      </w:r>
      <w:r w:rsidRPr="003E29B4">
        <w:rPr>
          <w:rFonts w:ascii="仿宋_GB2312" w:eastAsia="仿宋_GB2312" w:hAnsi="仿宋" w:hint="eastAsia"/>
          <w:bCs/>
          <w:color w:val="000000"/>
          <w:sz w:val="32"/>
          <w:szCs w:val="32"/>
        </w:rPr>
        <w:t>促进城乡市场发展,研究提出引导市内外资金投向商贸服务业的政策,负责拟订大宗产品批发市场规划、城市商业网点规划，推进商业体系建设和内外贸一体化的区域性商贸物流基地建设工作，推进农村市场体系建设，组织实施农村现代流通网络工程。</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lastRenderedPageBreak/>
        <w:t>（四）</w:t>
      </w:r>
      <w:r w:rsidRPr="003E29B4">
        <w:rPr>
          <w:rFonts w:ascii="仿宋_GB2312" w:eastAsia="仿宋_GB2312" w:hAnsi="仿宋" w:hint="eastAsia"/>
          <w:bCs/>
          <w:color w:val="000000"/>
          <w:sz w:val="32"/>
          <w:szCs w:val="32"/>
        </w:rPr>
        <w:t>承担牵头协调整顿和规范市场经济秩序工作职责,拟订规范市场运行、流通秩序的政策，推动商务领域信用建设，指导商业信用销售，建立市场诚信公共服务平台，按规定对特殊流通行业进行监督管理。拟订全市药品流通行业发展规划，落实行业标准和其他有关政策。</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（五）</w:t>
      </w:r>
      <w:r w:rsidRPr="003E29B4">
        <w:rPr>
          <w:rFonts w:ascii="仿宋_GB2312" w:eastAsia="仿宋_GB2312" w:hAnsi="仿宋" w:hint="eastAsia"/>
          <w:bCs/>
          <w:color w:val="000000"/>
          <w:sz w:val="32"/>
          <w:szCs w:val="32"/>
        </w:rPr>
        <w:t>承担组织实施重要消费品市场调控和重要生产资料流通管理的责任，负责建</w:t>
      </w:r>
      <w:r>
        <w:rPr>
          <w:rFonts w:ascii="仿宋_GB2312" w:eastAsia="仿宋_GB2312" w:hAnsi="仿宋" w:hint="eastAsia"/>
          <w:bCs/>
          <w:color w:val="000000"/>
          <w:sz w:val="32"/>
          <w:szCs w:val="32"/>
        </w:rPr>
        <w:t>立健全生活必需品市场供应应急管理机制，监测分析市场运行、商品</w:t>
      </w:r>
      <w:r w:rsidRPr="003E29B4">
        <w:rPr>
          <w:rFonts w:ascii="仿宋_GB2312" w:eastAsia="仿宋_GB2312" w:hAnsi="仿宋" w:hint="eastAsia"/>
          <w:bCs/>
          <w:color w:val="000000"/>
          <w:sz w:val="32"/>
          <w:szCs w:val="32"/>
        </w:rPr>
        <w:t>供求状况，调查分析商品价格信息，进行预测预警和信息引导，按分工负责重要消费品储备管理和市场调控工作。</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（六）制</w:t>
      </w:r>
      <w:r w:rsidRPr="003E29B4">
        <w:rPr>
          <w:rFonts w:ascii="仿宋_GB2312" w:eastAsia="仿宋_GB2312" w:hAnsi="仿宋" w:hint="eastAsia"/>
          <w:bCs/>
          <w:color w:val="000000"/>
          <w:sz w:val="32"/>
          <w:szCs w:val="32"/>
        </w:rPr>
        <w:t>订促进外贸增长方式转变的政策措施，指导贸易促进活动和外贸促进体系建设。组织实施自治区下达我市重要工业品、原材料和重要农产品（除粮食、棉花外）进出口计划；按管理权限，负责申报、颁发货物与技术进出口许可证件有关工作。会同有关部门制定全市促进服务出口和服务外包发展的规划、政策并组织实施，推动服务外包平台建设。依法监督我市进出口技术引进、设备进口、国家限制出口技术的工作。负责对外贸易经营者实行备案登记，执行国家实行国营贸易管理的货物和经授权经营企业的目录，对本市国际货运代理企业进行资格初审；协调处理相关涉外商务事务。</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lastRenderedPageBreak/>
        <w:t>（七）</w:t>
      </w:r>
      <w:r w:rsidRPr="003E29B4">
        <w:rPr>
          <w:rFonts w:ascii="仿宋_GB2312" w:eastAsia="仿宋_GB2312" w:hAnsi="仿宋" w:hint="eastAsia"/>
          <w:bCs/>
          <w:color w:val="000000"/>
          <w:sz w:val="32"/>
          <w:szCs w:val="32"/>
        </w:rPr>
        <w:t>承担组织协调全市反倾销、反补贴、保障措施的实施及其他进出口公平贸易相关工作的职责；建立进出口公平贸易预警机制；组织产业损害调查；指导协调国外对我市出口商品的反倾销、反补贴、保障的应诉及相关工作；承担依法对经营者集中行为进行反垄断审查的工作。</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（八）</w:t>
      </w:r>
      <w:r w:rsidRPr="003E29B4">
        <w:rPr>
          <w:rFonts w:ascii="仿宋_GB2312" w:eastAsia="仿宋_GB2312" w:hAnsi="仿宋" w:hint="eastAsia"/>
          <w:bCs/>
          <w:color w:val="000000"/>
          <w:sz w:val="32"/>
          <w:szCs w:val="32"/>
        </w:rPr>
        <w:t>制定柳州市境外投资管理办法；指导和监督我市对外承包工程、劳务合作、设计咨询等；制定本市公民出境就业管理办法，负责牵头外派劳务和境外就业人员的权益保护工作；管理国际无偿援助事务；归口管理对外援助有关事务。</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（九）</w:t>
      </w:r>
      <w:r w:rsidRPr="003E29B4">
        <w:rPr>
          <w:rFonts w:ascii="仿宋_GB2312" w:eastAsia="仿宋_GB2312" w:hAnsi="仿宋" w:hint="eastAsia"/>
          <w:bCs/>
          <w:color w:val="000000"/>
          <w:sz w:val="32"/>
          <w:szCs w:val="32"/>
        </w:rPr>
        <w:t>拟订柳州市口岸开放和建设规划并组织实施；拟订柳州市口岸通关便利化的政策措施；负责指导、协调和管理口岸相关工作。负责全市打击走私的组织、协调、指导和监督工作，组织开展打击走私的联合专项行动。</w:t>
      </w:r>
    </w:p>
    <w:p w:rsidR="00155633" w:rsidRDefault="00155633" w:rsidP="00155633">
      <w:pPr>
        <w:pStyle w:val="a7"/>
        <w:spacing w:before="0" w:beforeAutospacing="0" w:after="0" w:afterAutospacing="0"/>
        <w:ind w:firstLineChars="200" w:firstLine="640"/>
        <w:rPr>
          <w:rFonts w:ascii="仿宋_GB2312" w:eastAsia="仿宋_GB2312" w:hAnsi="仿宋"/>
          <w:bCs/>
          <w:color w:val="000000"/>
          <w:sz w:val="32"/>
          <w:szCs w:val="32"/>
        </w:rPr>
      </w:pPr>
      <w:r>
        <w:rPr>
          <w:rFonts w:ascii="仿宋_GB2312" w:eastAsia="仿宋_GB2312" w:hAnsi="仿宋" w:hint="eastAsia"/>
          <w:bCs/>
          <w:color w:val="000000"/>
          <w:sz w:val="32"/>
          <w:szCs w:val="32"/>
        </w:rPr>
        <w:t>（十）</w:t>
      </w:r>
      <w:r w:rsidRPr="003E29B4">
        <w:rPr>
          <w:rFonts w:ascii="仿宋_GB2312" w:eastAsia="仿宋_GB2312" w:hAnsi="仿宋" w:hint="eastAsia"/>
          <w:bCs/>
          <w:color w:val="000000"/>
          <w:sz w:val="32"/>
          <w:szCs w:val="32"/>
        </w:rPr>
        <w:t>负责柳州市商务出国（境）团组的有关申报事项；组织柳州市商务出访考察活动，承办与商务业务相关的外事接待；负责柳州市外派我国驻外经济商务机构、代表机构人员选派和管理。协助指导全市商贸、流通服务行业安全管理工作，配合有关部门制定实施商贸、流通服务行业企业事故防范措施和安全生产检查，协助指导对外贸易、出口加工企业在进出口环节的安全生产管理。</w:t>
      </w:r>
    </w:p>
    <w:p w:rsidR="00155633" w:rsidRPr="003E29B4" w:rsidRDefault="00155633" w:rsidP="00563A03">
      <w:pPr>
        <w:pStyle w:val="a7"/>
        <w:spacing w:before="0" w:beforeAutospacing="0" w:after="0" w:afterAutospacing="0"/>
        <w:ind w:firstLineChars="450" w:firstLine="1440"/>
        <w:rPr>
          <w:rFonts w:ascii="仿宋_GB2312" w:eastAsia="仿宋_GB2312" w:hAnsi="仿宋"/>
          <w:bCs/>
          <w:color w:val="000000"/>
          <w:sz w:val="32"/>
          <w:szCs w:val="32"/>
        </w:rPr>
      </w:pPr>
      <w:r>
        <w:rPr>
          <w:rFonts w:ascii="仿宋_GB2312" w:eastAsia="仿宋_GB2312" w:hAnsi="仿宋" w:hint="eastAsia"/>
          <w:bCs/>
          <w:color w:val="000000"/>
          <w:sz w:val="32"/>
          <w:szCs w:val="32"/>
        </w:rPr>
        <w:lastRenderedPageBreak/>
        <w:t>（十一）</w:t>
      </w:r>
      <w:r w:rsidRPr="003E29B4">
        <w:rPr>
          <w:rFonts w:ascii="仿宋_GB2312" w:eastAsia="仿宋_GB2312" w:hAnsi="仿宋" w:hint="eastAsia"/>
          <w:bCs/>
          <w:color w:val="000000"/>
          <w:sz w:val="32"/>
          <w:szCs w:val="32"/>
        </w:rPr>
        <w:t>承办市人民政府交办的其他事项。</w:t>
      </w:r>
    </w:p>
    <w:p w:rsidR="00F305FA" w:rsidRDefault="00F33793" w:rsidP="00563A03">
      <w:pPr>
        <w:ind w:firstLineChars="500" w:firstLine="1600"/>
        <w:rPr>
          <w:rFonts w:ascii="仿宋_GB2312" w:eastAsia="仿宋_GB2312"/>
          <w:sz w:val="32"/>
          <w:szCs w:val="32"/>
        </w:rPr>
      </w:pPr>
      <w:r>
        <w:rPr>
          <w:rFonts w:ascii="仿宋_GB2312" w:eastAsia="仿宋_GB2312" w:hint="eastAsia"/>
          <w:sz w:val="32"/>
          <w:szCs w:val="32"/>
        </w:rPr>
        <w:t>二、部门决算单位构成</w:t>
      </w:r>
    </w:p>
    <w:p w:rsidR="00155633" w:rsidRDefault="00155633" w:rsidP="00155633">
      <w:pPr>
        <w:ind w:leftChars="308" w:left="647" w:firstLineChars="200" w:firstLine="640"/>
        <w:rPr>
          <w:rFonts w:ascii="仿宋_GB2312" w:eastAsia="仿宋_GB2312"/>
          <w:sz w:val="32"/>
          <w:szCs w:val="32"/>
        </w:rPr>
      </w:pPr>
      <w:r>
        <w:rPr>
          <w:rFonts w:ascii="仿宋_GB2312" w:eastAsia="仿宋_GB2312" w:hint="eastAsia"/>
          <w:sz w:val="32"/>
          <w:szCs w:val="32"/>
        </w:rPr>
        <w:t>柳州市商务局部门包含柳州市商务局机关及下属两个二层单位，两个二层事业单位分别为：</w:t>
      </w:r>
      <w:r w:rsidRPr="00EA015A">
        <w:rPr>
          <w:rFonts w:ascii="仿宋_GB2312" w:eastAsia="仿宋_GB2312" w:hint="eastAsia"/>
          <w:sz w:val="32"/>
          <w:szCs w:val="32"/>
        </w:rPr>
        <w:t>柳州市商务流通促进中心、柳州市外商投资</w:t>
      </w:r>
      <w:r>
        <w:rPr>
          <w:rFonts w:ascii="仿宋_GB2312" w:eastAsia="仿宋_GB2312" w:hint="eastAsia"/>
          <w:sz w:val="32"/>
          <w:szCs w:val="32"/>
        </w:rPr>
        <w:t>服务中心</w:t>
      </w:r>
      <w:r w:rsidRPr="00EA015A">
        <w:rPr>
          <w:rFonts w:ascii="仿宋_GB2312" w:eastAsia="仿宋_GB2312" w:hint="eastAsia"/>
          <w:sz w:val="32"/>
          <w:szCs w:val="32"/>
        </w:rPr>
        <w:t>。</w:t>
      </w:r>
    </w:p>
    <w:p w:rsidR="00155633" w:rsidRPr="00EA015A" w:rsidRDefault="00155633" w:rsidP="00155633">
      <w:pPr>
        <w:ind w:left="646"/>
        <w:rPr>
          <w:rFonts w:ascii="仿宋_GB2312" w:eastAsia="仿宋_GB2312"/>
          <w:b/>
          <w:sz w:val="32"/>
          <w:szCs w:val="32"/>
        </w:rPr>
      </w:pPr>
    </w:p>
    <w:p w:rsidR="00155633" w:rsidRDefault="00155633" w:rsidP="00155633">
      <w:pPr>
        <w:ind w:left="646"/>
        <w:rPr>
          <w:rFonts w:ascii="仿宋_GB2312" w:eastAsia="仿宋_GB2312"/>
          <w:sz w:val="32"/>
          <w:szCs w:val="32"/>
        </w:rPr>
      </w:pPr>
    </w:p>
    <w:p w:rsidR="00155633" w:rsidRDefault="00155633" w:rsidP="00155633">
      <w:pPr>
        <w:ind w:firstLine="645"/>
      </w:pPr>
    </w:p>
    <w:p w:rsidR="00155633" w:rsidRDefault="00155633" w:rsidP="00155633">
      <w:pPr>
        <w:ind w:firstLineChars="200" w:firstLine="640"/>
        <w:rPr>
          <w:rFonts w:ascii="仿宋_GB2312" w:eastAsia="仿宋_GB2312" w:hAnsi="黑体"/>
          <w:sz w:val="32"/>
          <w:szCs w:val="32"/>
        </w:rPr>
      </w:pPr>
    </w:p>
    <w:p w:rsidR="00F305FA" w:rsidRPr="00155633" w:rsidRDefault="00F305FA" w:rsidP="00155633">
      <w:pPr>
        <w:rPr>
          <w:rFonts w:ascii="仿宋_GB2312" w:eastAsia="仿宋_GB2312"/>
          <w:sz w:val="32"/>
          <w:szCs w:val="32"/>
        </w:rPr>
      </w:pPr>
    </w:p>
    <w:p w:rsidR="00F305FA" w:rsidRDefault="00F305FA">
      <w:pPr>
        <w:ind w:firstLine="645"/>
        <w:rPr>
          <w:rFonts w:ascii="仿宋_GB2312" w:eastAsia="仿宋_GB2312"/>
          <w:sz w:val="32"/>
          <w:szCs w:val="32"/>
        </w:rPr>
      </w:pPr>
    </w:p>
    <w:p w:rsidR="00F305FA" w:rsidRDefault="00F305FA">
      <w:pPr>
        <w:jc w:val="center"/>
      </w:pPr>
    </w:p>
    <w:p w:rsidR="00F305FA" w:rsidRDefault="00F305FA">
      <w:pPr>
        <w:jc w:val="center"/>
      </w:pPr>
    </w:p>
    <w:p w:rsidR="00F305FA" w:rsidRDefault="00F305FA">
      <w:pPr>
        <w:jc w:val="center"/>
      </w:pPr>
    </w:p>
    <w:p w:rsidR="00F305FA" w:rsidRDefault="00F33793" w:rsidP="009237A0">
      <w:pPr>
        <w:ind w:firstLineChars="400" w:firstLine="1281"/>
        <w:rPr>
          <w:rFonts w:ascii="仿宋_GB2312" w:eastAsia="仿宋_GB2312"/>
          <w:b/>
          <w:sz w:val="32"/>
          <w:szCs w:val="32"/>
        </w:rPr>
      </w:pPr>
      <w:r>
        <w:rPr>
          <w:rFonts w:ascii="仿宋_GB2312" w:eastAsia="仿宋_GB2312" w:hint="eastAsia"/>
          <w:b/>
          <w:sz w:val="32"/>
          <w:szCs w:val="32"/>
        </w:rPr>
        <w:t>第二部分：</w:t>
      </w:r>
      <w:r w:rsidR="00852F5A">
        <w:rPr>
          <w:rFonts w:ascii="仿宋_GB2312" w:eastAsia="仿宋_GB2312" w:hAnsi="黑体" w:hint="eastAsia"/>
          <w:b/>
          <w:bCs/>
          <w:color w:val="000000"/>
          <w:sz w:val="32"/>
          <w:szCs w:val="32"/>
        </w:rPr>
        <w:t>商务局</w:t>
      </w:r>
      <w:r>
        <w:rPr>
          <w:rFonts w:ascii="仿宋_GB2312" w:eastAsia="仿宋_GB2312" w:hint="eastAsia"/>
          <w:b/>
          <w:sz w:val="32"/>
          <w:szCs w:val="32"/>
        </w:rPr>
        <w:t>2020年部门决算报表</w:t>
      </w:r>
    </w:p>
    <w:tbl>
      <w:tblPr>
        <w:tblW w:w="13520" w:type="dxa"/>
        <w:tblLayout w:type="fixed"/>
        <w:tblCellMar>
          <w:top w:w="15" w:type="dxa"/>
          <w:left w:w="15" w:type="dxa"/>
          <w:bottom w:w="15" w:type="dxa"/>
          <w:right w:w="15" w:type="dxa"/>
        </w:tblCellMar>
        <w:tblLook w:val="04A0"/>
      </w:tblPr>
      <w:tblGrid>
        <w:gridCol w:w="13520"/>
      </w:tblGrid>
      <w:tr w:rsidR="00F305FA">
        <w:trPr>
          <w:trHeight w:val="768"/>
        </w:trPr>
        <w:tc>
          <w:tcPr>
            <w:tcW w:w="13520" w:type="dxa"/>
            <w:shd w:val="clear" w:color="auto" w:fill="FFFFFF"/>
            <w:vAlign w:val="center"/>
          </w:tcPr>
          <w:p w:rsidR="00F305FA" w:rsidRDefault="007129FF" w:rsidP="009237A0">
            <w:pPr>
              <w:widowControl/>
              <w:ind w:firstLineChars="400" w:firstLine="1281"/>
              <w:textAlignment w:val="center"/>
              <w:rPr>
                <w:rFonts w:ascii="华文中宋" w:eastAsia="华文中宋" w:hAnsi="华文中宋" w:cs="华文中宋"/>
                <w:color w:val="000000"/>
                <w:sz w:val="32"/>
                <w:szCs w:val="32"/>
              </w:rPr>
            </w:pPr>
            <w:r>
              <w:rPr>
                <w:rFonts w:ascii="仿宋_GB2312" w:eastAsia="仿宋_GB2312" w:hAnsi="黑体"/>
                <w:b/>
                <w:sz w:val="32"/>
                <w:szCs w:val="32"/>
              </w:rPr>
              <w:t>(相关决算报表详见附件)</w:t>
            </w:r>
          </w:p>
        </w:tc>
      </w:tr>
    </w:tbl>
    <w:p w:rsidR="00F305FA" w:rsidRDefault="00F305FA">
      <w:pPr>
        <w:spacing w:line="560" w:lineRule="exact"/>
        <w:ind w:firstLine="420"/>
        <w:sectPr w:rsidR="00F305FA">
          <w:footerReference w:type="even" r:id="rId8"/>
          <w:footerReference w:type="default" r:id="rId9"/>
          <w:pgSz w:w="16838" w:h="11906" w:orient="landscape"/>
          <w:pgMar w:top="1797" w:right="1440" w:bottom="1797" w:left="1440" w:header="851" w:footer="992" w:gutter="0"/>
          <w:pgNumType w:fmt="numberInDash"/>
          <w:cols w:space="720"/>
          <w:docGrid w:type="lines" w:linePitch="312"/>
        </w:sectPr>
      </w:pPr>
    </w:p>
    <w:p w:rsidR="00F305FA" w:rsidRDefault="00F33793">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690A0D">
        <w:rPr>
          <w:rFonts w:ascii="仿宋_GB2312" w:eastAsia="仿宋_GB2312" w:hAnsi="黑体" w:hint="eastAsia"/>
          <w:b/>
          <w:bCs/>
          <w:color w:val="000000"/>
          <w:sz w:val="32"/>
          <w:szCs w:val="32"/>
        </w:rPr>
        <w:t>商务局</w:t>
      </w:r>
      <w:r>
        <w:rPr>
          <w:rFonts w:ascii="仿宋_GB2312" w:eastAsia="仿宋_GB2312" w:hint="eastAsia"/>
          <w:b/>
          <w:sz w:val="32"/>
          <w:szCs w:val="32"/>
        </w:rPr>
        <w:t>2020年度部门决算情况说明</w:t>
      </w:r>
    </w:p>
    <w:p w:rsidR="00F305FA" w:rsidRDefault="00F33793" w:rsidP="00155633">
      <w:pPr>
        <w:autoSpaceDE w:val="0"/>
        <w:autoSpaceDN w:val="0"/>
        <w:adjustRightInd w:val="0"/>
        <w:spacing w:line="580" w:lineRule="exact"/>
        <w:ind w:firstLineChars="200" w:firstLine="640"/>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32450C" w:rsidRPr="00AE6518" w:rsidRDefault="0032450C" w:rsidP="0032450C">
      <w:pPr>
        <w:autoSpaceDE w:val="0"/>
        <w:autoSpaceDN w:val="0"/>
        <w:adjustRightInd w:val="0"/>
        <w:spacing w:line="560" w:lineRule="exact"/>
        <w:ind w:firstLineChars="200" w:firstLine="640"/>
        <w:jc w:val="left"/>
        <w:rPr>
          <w:rFonts w:ascii="仿宋_GB2312" w:eastAsia="仿宋_GB2312" w:cs="仿宋_GB2312"/>
          <w:bCs/>
          <w:color w:val="000000" w:themeColor="text1"/>
          <w:kern w:val="0"/>
          <w:sz w:val="32"/>
          <w:szCs w:val="32"/>
        </w:rPr>
      </w:pPr>
      <w:r>
        <w:rPr>
          <w:rFonts w:ascii="仿宋_GB2312" w:eastAsia="仿宋_GB2312" w:cs="仿宋_GB2312" w:hint="eastAsia"/>
          <w:bCs/>
          <w:kern w:val="0"/>
          <w:sz w:val="32"/>
          <w:szCs w:val="32"/>
        </w:rPr>
        <w:t>2020年度收入总计22861.38万元，支出总计22861.38万元，与2019年相比，</w:t>
      </w:r>
      <w:r w:rsidRPr="00AE6518">
        <w:rPr>
          <w:rFonts w:ascii="仿宋_GB2312" w:eastAsia="仿宋_GB2312" w:cs="仿宋_GB2312" w:hint="eastAsia"/>
          <w:bCs/>
          <w:color w:val="000000" w:themeColor="text1"/>
          <w:kern w:val="0"/>
          <w:sz w:val="32"/>
          <w:szCs w:val="32"/>
        </w:rPr>
        <w:t>收、支均增长7734.85万元；收、支均增长51.13</w:t>
      </w:r>
      <w:r w:rsidRPr="00AE6518">
        <w:rPr>
          <w:rFonts w:ascii="仿宋_GB2312" w:eastAsia="仿宋_GB2312" w:cs="仿宋_GB2312"/>
          <w:bCs/>
          <w:color w:val="000000" w:themeColor="text1"/>
          <w:kern w:val="0"/>
          <w:sz w:val="32"/>
          <w:szCs w:val="32"/>
        </w:rPr>
        <w:t>%</w:t>
      </w:r>
      <w:r w:rsidRPr="00AE6518">
        <w:rPr>
          <w:rFonts w:ascii="仿宋_GB2312" w:eastAsia="仿宋_GB2312" w:cs="仿宋_GB2312" w:hint="eastAsia"/>
          <w:bCs/>
          <w:color w:val="000000" w:themeColor="text1"/>
          <w:kern w:val="0"/>
          <w:sz w:val="32"/>
          <w:szCs w:val="32"/>
        </w:rPr>
        <w:t>。</w:t>
      </w:r>
    </w:p>
    <w:p w:rsidR="00F305FA" w:rsidRDefault="00F33793" w:rsidP="0015563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本年收入总计</w:t>
      </w:r>
      <w:r w:rsidR="00011A42">
        <w:rPr>
          <w:rFonts w:ascii="仿宋_GB2312" w:eastAsia="仿宋_GB2312" w:cs="仿宋_GB2312" w:hint="eastAsia"/>
          <w:bCs/>
          <w:kern w:val="0"/>
          <w:sz w:val="32"/>
          <w:szCs w:val="32"/>
        </w:rPr>
        <w:t>21461.35万元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011A42">
        <w:rPr>
          <w:rFonts w:ascii="仿宋_GB2312" w:eastAsia="仿宋_GB2312" w:cs="仿宋_GB2312" w:hint="eastAsia"/>
          <w:bCs/>
          <w:kern w:val="0"/>
          <w:sz w:val="32"/>
          <w:szCs w:val="32"/>
        </w:rPr>
        <w:t>17142.55</w:t>
      </w:r>
      <w:r>
        <w:rPr>
          <w:rFonts w:ascii="仿宋_GB2312" w:eastAsia="仿宋_GB2312" w:cs="仿宋_GB2312" w:hint="eastAsia"/>
          <w:bCs/>
          <w:kern w:val="0"/>
          <w:sz w:val="32"/>
          <w:szCs w:val="32"/>
        </w:rPr>
        <w:t>万元；占比</w:t>
      </w:r>
      <w:r>
        <w:rPr>
          <w:rFonts w:ascii="仿宋_GB2312" w:eastAsia="仿宋_GB2312" w:cs="仿宋_GB2312" w:hint="eastAsia"/>
          <w:bCs/>
          <w:kern w:val="0"/>
          <w:sz w:val="32"/>
          <w:szCs w:val="32"/>
        </w:rPr>
        <w:t> </w:t>
      </w:r>
      <w:r w:rsidR="00011A42">
        <w:rPr>
          <w:rFonts w:ascii="仿宋_GB2312" w:eastAsia="仿宋_GB2312" w:cs="仿宋_GB2312" w:hint="eastAsia"/>
          <w:bCs/>
          <w:kern w:val="0"/>
          <w:sz w:val="32"/>
          <w:szCs w:val="32"/>
        </w:rPr>
        <w:t>79.88%</w:t>
      </w:r>
      <w:r>
        <w:rPr>
          <w:rFonts w:ascii="仿宋_GB2312" w:eastAsia="仿宋_GB2312" w:cs="仿宋_GB2312" w:hint="eastAsia"/>
          <w:bCs/>
          <w:kern w:val="0"/>
          <w:sz w:val="32"/>
          <w:szCs w:val="32"/>
        </w:rPr>
        <w:t>；政府基金预算财政拨款收入</w:t>
      </w:r>
      <w:r w:rsidR="00011A42">
        <w:rPr>
          <w:rFonts w:ascii="仿宋_GB2312" w:eastAsia="仿宋_GB2312" w:cs="仿宋_GB2312" w:hint="eastAsia"/>
          <w:bCs/>
          <w:kern w:val="0"/>
          <w:sz w:val="32"/>
          <w:szCs w:val="32"/>
        </w:rPr>
        <w:t>4318.8</w:t>
      </w:r>
      <w:r w:rsidR="00364366">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011A42">
        <w:rPr>
          <w:rFonts w:ascii="仿宋_GB2312" w:eastAsia="仿宋_GB2312" w:cs="仿宋_GB2312" w:hint="eastAsia"/>
          <w:bCs/>
          <w:kern w:val="0"/>
          <w:sz w:val="32"/>
          <w:szCs w:val="32"/>
        </w:rPr>
        <w:t>20.12%</w:t>
      </w:r>
      <w:r>
        <w:rPr>
          <w:rFonts w:ascii="仿宋_GB2312" w:eastAsia="仿宋_GB2312" w:cs="仿宋_GB2312" w:hint="eastAsia"/>
          <w:bCs/>
          <w:kern w:val="0"/>
          <w:sz w:val="32"/>
          <w:szCs w:val="32"/>
        </w:rPr>
        <w:t>；上级补助收入</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；事业收入</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；事业单位经营收入</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；其他收入</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万元，占比</w:t>
      </w:r>
      <w:r w:rsidR="00011A4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p>
    <w:p w:rsidR="00243257" w:rsidRPr="00FA4EC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Pr="00053985">
        <w:rPr>
          <w:rFonts w:ascii="仿宋_GB2312" w:eastAsia="仿宋_GB2312" w:cs="仿宋_GB2312" w:hint="eastAsia"/>
          <w:bCs/>
          <w:kern w:val="0"/>
          <w:sz w:val="32"/>
          <w:szCs w:val="32"/>
        </w:rPr>
        <w:t>.201类13款01项商贸事务行政运行</w:t>
      </w:r>
      <w:r>
        <w:rPr>
          <w:rFonts w:ascii="仿宋_GB2312" w:eastAsia="仿宋_GB2312" w:cs="仿宋_GB2312" w:hint="eastAsia"/>
          <w:bCs/>
          <w:kern w:val="0"/>
          <w:sz w:val="32"/>
          <w:szCs w:val="32"/>
        </w:rPr>
        <w:t>849.11万元，为财政拨款收入。</w:t>
      </w:r>
    </w:p>
    <w:p w:rsidR="00243257" w:rsidRPr="00FA4EC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053985">
        <w:rPr>
          <w:rFonts w:ascii="仿宋_GB2312" w:eastAsia="仿宋_GB2312" w:cs="仿宋_GB2312" w:hint="eastAsia"/>
          <w:bCs/>
          <w:kern w:val="0"/>
          <w:sz w:val="32"/>
          <w:szCs w:val="32"/>
        </w:rPr>
        <w:t>.201类13款02项商贸事务一般行政管理事务</w:t>
      </w:r>
      <w:r>
        <w:rPr>
          <w:rFonts w:ascii="仿宋_GB2312" w:eastAsia="仿宋_GB2312" w:cs="仿宋_GB2312" w:hint="eastAsia"/>
          <w:bCs/>
          <w:kern w:val="0"/>
          <w:sz w:val="32"/>
          <w:szCs w:val="32"/>
        </w:rPr>
        <w:t>153.55</w:t>
      </w:r>
      <w:r w:rsidRPr="00053985">
        <w:rPr>
          <w:rFonts w:ascii="仿宋_GB2312" w:eastAsia="仿宋_GB2312" w:cs="仿宋_GB2312" w:hint="eastAsia"/>
          <w:bCs/>
          <w:kern w:val="0"/>
          <w:sz w:val="32"/>
          <w:szCs w:val="32"/>
        </w:rPr>
        <w:t>万元，为财政拨款收入。</w:t>
      </w:r>
    </w:p>
    <w:p w:rsidR="00243257" w:rsidRPr="00FA4EC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053985">
        <w:rPr>
          <w:rFonts w:ascii="仿宋_GB2312" w:eastAsia="仿宋_GB2312" w:cs="仿宋_GB2312" w:hint="eastAsia"/>
          <w:bCs/>
          <w:kern w:val="0"/>
          <w:sz w:val="32"/>
          <w:szCs w:val="32"/>
        </w:rPr>
        <w:t>.201类13款50项商贸事务事业运行</w:t>
      </w:r>
      <w:r>
        <w:rPr>
          <w:rFonts w:ascii="仿宋_GB2312" w:eastAsia="仿宋_GB2312" w:cs="仿宋_GB2312" w:hint="eastAsia"/>
          <w:bCs/>
          <w:kern w:val="0"/>
          <w:sz w:val="32"/>
          <w:szCs w:val="32"/>
        </w:rPr>
        <w:t>178.61万元，为财政拨款收入。</w:t>
      </w:r>
    </w:p>
    <w:p w:rsidR="00243257" w:rsidRPr="00FA4EC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053985">
        <w:rPr>
          <w:rFonts w:ascii="仿宋_GB2312" w:eastAsia="仿宋_GB2312" w:cs="仿宋_GB2312" w:hint="eastAsia"/>
          <w:bCs/>
          <w:kern w:val="0"/>
          <w:sz w:val="32"/>
          <w:szCs w:val="32"/>
        </w:rPr>
        <w:t>.201类13款99</w:t>
      </w:r>
      <w:r>
        <w:rPr>
          <w:rFonts w:ascii="仿宋_GB2312" w:eastAsia="仿宋_GB2312" w:cs="仿宋_GB2312" w:hint="eastAsia"/>
          <w:bCs/>
          <w:kern w:val="0"/>
          <w:sz w:val="32"/>
          <w:szCs w:val="32"/>
        </w:rPr>
        <w:t>项商贸事务其他商贸事务1124.56万元，为财政拨款收入。</w:t>
      </w:r>
    </w:p>
    <w:p w:rsidR="00243257" w:rsidRPr="00FA4EC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053985">
        <w:rPr>
          <w:rFonts w:ascii="仿宋_GB2312" w:eastAsia="仿宋_GB2312" w:cs="仿宋_GB2312" w:hint="eastAsia"/>
          <w:bCs/>
          <w:kern w:val="0"/>
          <w:sz w:val="32"/>
          <w:szCs w:val="32"/>
        </w:rPr>
        <w:t>.208类05款01项归口管理的行政单位离退休</w:t>
      </w:r>
      <w:r w:rsidR="00A964EB">
        <w:rPr>
          <w:rFonts w:ascii="仿宋_GB2312" w:eastAsia="仿宋_GB2312" w:cs="仿宋_GB2312" w:hint="eastAsia"/>
          <w:bCs/>
          <w:kern w:val="0"/>
          <w:sz w:val="32"/>
          <w:szCs w:val="32"/>
        </w:rPr>
        <w:t>214.26</w:t>
      </w:r>
      <w:r w:rsidRPr="00053985">
        <w:rPr>
          <w:rFonts w:ascii="仿宋_GB2312" w:eastAsia="仿宋_GB2312" w:cs="仿宋_GB2312" w:hint="eastAsia"/>
          <w:bCs/>
          <w:kern w:val="0"/>
          <w:sz w:val="32"/>
          <w:szCs w:val="32"/>
        </w:rPr>
        <w:t>万元，为财政拨款收入。</w:t>
      </w:r>
    </w:p>
    <w:p w:rsidR="00243257"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053985">
        <w:rPr>
          <w:rFonts w:ascii="仿宋_GB2312" w:eastAsia="仿宋_GB2312" w:cs="仿宋_GB2312" w:hint="eastAsia"/>
          <w:bCs/>
          <w:kern w:val="0"/>
          <w:sz w:val="32"/>
          <w:szCs w:val="32"/>
        </w:rPr>
        <w:t>.208类05款02项事业单位离退休</w:t>
      </w:r>
      <w:r w:rsidR="00A964EB">
        <w:rPr>
          <w:rFonts w:ascii="仿宋_GB2312" w:eastAsia="仿宋_GB2312" w:cs="仿宋_GB2312" w:hint="eastAsia"/>
          <w:bCs/>
          <w:kern w:val="0"/>
          <w:sz w:val="32"/>
          <w:szCs w:val="32"/>
        </w:rPr>
        <w:t>3.57</w:t>
      </w:r>
      <w:r w:rsidRPr="00053985">
        <w:rPr>
          <w:rFonts w:ascii="仿宋_GB2312" w:eastAsia="仿宋_GB2312" w:cs="仿宋_GB2312" w:hint="eastAsia"/>
          <w:bCs/>
          <w:kern w:val="0"/>
          <w:sz w:val="32"/>
          <w:szCs w:val="32"/>
        </w:rPr>
        <w:t>万元，为财政拨款收入。</w:t>
      </w:r>
    </w:p>
    <w:p w:rsidR="00243257"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4A0E72">
        <w:rPr>
          <w:rFonts w:ascii="仿宋_GB2312" w:eastAsia="仿宋_GB2312" w:cs="仿宋_GB2312" w:hint="eastAsia"/>
          <w:bCs/>
          <w:kern w:val="0"/>
          <w:sz w:val="32"/>
          <w:szCs w:val="32"/>
        </w:rPr>
        <w:t>208类05款</w:t>
      </w:r>
      <w:r>
        <w:rPr>
          <w:rFonts w:ascii="仿宋_GB2312" w:eastAsia="仿宋_GB2312" w:cs="仿宋_GB2312" w:hint="eastAsia"/>
          <w:bCs/>
          <w:kern w:val="0"/>
          <w:sz w:val="32"/>
          <w:szCs w:val="32"/>
        </w:rPr>
        <w:t>05</w:t>
      </w:r>
      <w:r w:rsidRPr="004A0E72">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机关事业单位基本养老保险缴费</w:t>
      </w:r>
      <w:r w:rsidR="00A964EB">
        <w:rPr>
          <w:rFonts w:ascii="仿宋_GB2312" w:eastAsia="仿宋_GB2312" w:cs="仿宋_GB2312" w:hint="eastAsia"/>
          <w:bCs/>
          <w:kern w:val="0"/>
          <w:sz w:val="32"/>
          <w:szCs w:val="32"/>
        </w:rPr>
        <w:lastRenderedPageBreak/>
        <w:t>147.77</w:t>
      </w:r>
      <w:r>
        <w:rPr>
          <w:rFonts w:ascii="仿宋_GB2312" w:eastAsia="仿宋_GB2312" w:cs="仿宋_GB2312" w:hint="eastAsia"/>
          <w:bCs/>
          <w:kern w:val="0"/>
          <w:sz w:val="32"/>
          <w:szCs w:val="32"/>
        </w:rPr>
        <w:t>万元</w:t>
      </w:r>
      <w:r w:rsidRPr="00EC7349">
        <w:rPr>
          <w:rFonts w:ascii="仿宋_GB2312" w:eastAsia="仿宋_GB2312" w:cs="仿宋_GB2312" w:hint="eastAsia"/>
          <w:bCs/>
          <w:kern w:val="0"/>
          <w:sz w:val="32"/>
          <w:szCs w:val="32"/>
        </w:rPr>
        <w:t>，为财政拨款收入</w:t>
      </w:r>
      <w:r>
        <w:rPr>
          <w:rFonts w:ascii="仿宋_GB2312" w:eastAsia="仿宋_GB2312" w:cs="仿宋_GB2312" w:hint="eastAsia"/>
          <w:bCs/>
          <w:kern w:val="0"/>
          <w:sz w:val="32"/>
          <w:szCs w:val="32"/>
        </w:rPr>
        <w:t>。</w:t>
      </w:r>
    </w:p>
    <w:p w:rsidR="00A964EB" w:rsidRDefault="00A964EB" w:rsidP="00A964E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4A0E72">
        <w:rPr>
          <w:rFonts w:ascii="仿宋_GB2312" w:eastAsia="仿宋_GB2312" w:cs="仿宋_GB2312" w:hint="eastAsia"/>
          <w:bCs/>
          <w:kern w:val="0"/>
          <w:sz w:val="32"/>
          <w:szCs w:val="32"/>
        </w:rPr>
        <w:t>208类05款</w:t>
      </w:r>
      <w:r>
        <w:rPr>
          <w:rFonts w:ascii="仿宋_GB2312" w:eastAsia="仿宋_GB2312" w:cs="仿宋_GB2312" w:hint="eastAsia"/>
          <w:bCs/>
          <w:kern w:val="0"/>
          <w:sz w:val="32"/>
          <w:szCs w:val="32"/>
        </w:rPr>
        <w:t>06</w:t>
      </w:r>
      <w:r w:rsidRPr="004A0E72">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机关事业单位职业年金缴费65.34万元</w:t>
      </w:r>
      <w:r w:rsidRPr="00EC7349">
        <w:rPr>
          <w:rFonts w:ascii="仿宋_GB2312" w:eastAsia="仿宋_GB2312" w:cs="仿宋_GB2312" w:hint="eastAsia"/>
          <w:bCs/>
          <w:kern w:val="0"/>
          <w:sz w:val="32"/>
          <w:szCs w:val="32"/>
        </w:rPr>
        <w:t>，为财政拨款收入</w:t>
      </w:r>
      <w:r>
        <w:rPr>
          <w:rFonts w:ascii="仿宋_GB2312" w:eastAsia="仿宋_GB2312" w:cs="仿宋_GB2312" w:hint="eastAsia"/>
          <w:bCs/>
          <w:kern w:val="0"/>
          <w:sz w:val="32"/>
          <w:szCs w:val="32"/>
        </w:rPr>
        <w:t>。</w:t>
      </w:r>
    </w:p>
    <w:p w:rsidR="00243257" w:rsidRPr="00FA4EC9" w:rsidRDefault="00A964EB" w:rsidP="00A964E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00243257" w:rsidRPr="00053985">
        <w:rPr>
          <w:rFonts w:ascii="仿宋_GB2312" w:eastAsia="仿宋_GB2312" w:cs="仿宋_GB2312" w:hint="eastAsia"/>
          <w:bCs/>
          <w:kern w:val="0"/>
          <w:sz w:val="32"/>
          <w:szCs w:val="32"/>
        </w:rPr>
        <w:t>.210类11款01项行政单位医疗</w:t>
      </w:r>
      <w:r>
        <w:rPr>
          <w:rFonts w:ascii="仿宋_GB2312" w:eastAsia="仿宋_GB2312" w:cs="仿宋_GB2312" w:hint="eastAsia"/>
          <w:bCs/>
          <w:kern w:val="0"/>
          <w:sz w:val="32"/>
          <w:szCs w:val="32"/>
        </w:rPr>
        <w:t>188.02</w:t>
      </w:r>
      <w:r w:rsidR="00243257" w:rsidRPr="00053985">
        <w:rPr>
          <w:rFonts w:ascii="仿宋_GB2312" w:eastAsia="仿宋_GB2312" w:cs="仿宋_GB2312" w:hint="eastAsia"/>
          <w:bCs/>
          <w:kern w:val="0"/>
          <w:sz w:val="32"/>
          <w:szCs w:val="32"/>
        </w:rPr>
        <w:t>万元，为财政拨款收入。</w:t>
      </w:r>
    </w:p>
    <w:p w:rsidR="00243257"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53985">
        <w:rPr>
          <w:rFonts w:ascii="仿宋_GB2312" w:eastAsia="仿宋_GB2312" w:cs="仿宋_GB2312" w:hint="eastAsia"/>
          <w:bCs/>
          <w:kern w:val="0"/>
          <w:sz w:val="32"/>
          <w:szCs w:val="32"/>
        </w:rPr>
        <w:t>9.210类11款02项事业单位医疗</w:t>
      </w:r>
      <w:r w:rsidR="00A964EB">
        <w:rPr>
          <w:rFonts w:ascii="仿宋_GB2312" w:eastAsia="仿宋_GB2312" w:cs="仿宋_GB2312" w:hint="eastAsia"/>
          <w:bCs/>
          <w:kern w:val="0"/>
          <w:sz w:val="32"/>
          <w:szCs w:val="32"/>
        </w:rPr>
        <w:t>8.85</w:t>
      </w:r>
      <w:r w:rsidRPr="00053985">
        <w:rPr>
          <w:rFonts w:ascii="仿宋_GB2312" w:eastAsia="仿宋_GB2312" w:cs="仿宋_GB2312" w:hint="eastAsia"/>
          <w:bCs/>
          <w:kern w:val="0"/>
          <w:sz w:val="32"/>
          <w:szCs w:val="32"/>
        </w:rPr>
        <w:t>万元，为财政拨款收入。</w:t>
      </w:r>
    </w:p>
    <w:p w:rsidR="00243257"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Pr="00FA4EC9">
        <w:rPr>
          <w:rFonts w:ascii="仿宋_GB2312" w:eastAsia="仿宋_GB2312" w:cs="仿宋_GB2312" w:hint="eastAsia"/>
          <w:bCs/>
          <w:kern w:val="0"/>
          <w:sz w:val="32"/>
          <w:szCs w:val="32"/>
        </w:rPr>
        <w:t>.210类11款</w:t>
      </w:r>
      <w:r>
        <w:rPr>
          <w:rFonts w:ascii="仿宋_GB2312" w:eastAsia="仿宋_GB2312" w:cs="仿宋_GB2312" w:hint="eastAsia"/>
          <w:bCs/>
          <w:kern w:val="0"/>
          <w:sz w:val="32"/>
          <w:szCs w:val="32"/>
        </w:rPr>
        <w:t>03</w:t>
      </w:r>
      <w:r w:rsidRPr="00FA4EC9">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公务员医疗补助</w:t>
      </w:r>
      <w:r w:rsidR="00A964EB">
        <w:rPr>
          <w:rFonts w:ascii="仿宋_GB2312" w:eastAsia="仿宋_GB2312" w:cs="仿宋_GB2312" w:hint="eastAsia"/>
          <w:bCs/>
          <w:kern w:val="0"/>
          <w:sz w:val="32"/>
          <w:szCs w:val="32"/>
        </w:rPr>
        <w:t>79.72</w:t>
      </w:r>
      <w:r>
        <w:rPr>
          <w:rFonts w:ascii="仿宋_GB2312" w:eastAsia="仿宋_GB2312" w:cs="仿宋_GB2312" w:hint="eastAsia"/>
          <w:bCs/>
          <w:kern w:val="0"/>
          <w:sz w:val="32"/>
          <w:szCs w:val="32"/>
        </w:rPr>
        <w:t>万元</w:t>
      </w:r>
      <w:r w:rsidRPr="00EC7349">
        <w:rPr>
          <w:rFonts w:ascii="仿宋_GB2312" w:eastAsia="仿宋_GB2312" w:cs="仿宋_GB2312" w:hint="eastAsia"/>
          <w:bCs/>
          <w:kern w:val="0"/>
          <w:sz w:val="32"/>
          <w:szCs w:val="32"/>
        </w:rPr>
        <w:t>，为财政拨款收入</w:t>
      </w:r>
      <w:r>
        <w:rPr>
          <w:rFonts w:ascii="仿宋_GB2312" w:eastAsia="仿宋_GB2312" w:cs="仿宋_GB2312" w:hint="eastAsia"/>
          <w:bCs/>
          <w:kern w:val="0"/>
          <w:sz w:val="32"/>
          <w:szCs w:val="32"/>
        </w:rPr>
        <w:t>。</w:t>
      </w:r>
    </w:p>
    <w:p w:rsidR="00243257"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Pr="00053985">
        <w:rPr>
          <w:rFonts w:ascii="仿宋_GB2312" w:eastAsia="仿宋_GB2312" w:cs="仿宋_GB2312" w:hint="eastAsia"/>
          <w:bCs/>
          <w:kern w:val="0"/>
          <w:sz w:val="32"/>
          <w:szCs w:val="32"/>
        </w:rPr>
        <w:t>.212类0</w:t>
      </w:r>
      <w:r>
        <w:rPr>
          <w:rFonts w:ascii="仿宋_GB2312" w:eastAsia="仿宋_GB2312" w:cs="仿宋_GB2312" w:hint="eastAsia"/>
          <w:bCs/>
          <w:kern w:val="0"/>
          <w:sz w:val="32"/>
          <w:szCs w:val="32"/>
        </w:rPr>
        <w:t>2</w:t>
      </w:r>
      <w:r w:rsidRPr="00053985">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01</w:t>
      </w:r>
      <w:r w:rsidRPr="00053985">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城乡社区规划与管理</w:t>
      </w:r>
      <w:r w:rsidR="00A964EB">
        <w:rPr>
          <w:rFonts w:ascii="仿宋_GB2312" w:eastAsia="仿宋_GB2312" w:cs="仿宋_GB2312" w:hint="eastAsia"/>
          <w:bCs/>
          <w:kern w:val="0"/>
          <w:sz w:val="32"/>
          <w:szCs w:val="32"/>
        </w:rPr>
        <w:t>20</w:t>
      </w:r>
      <w:r w:rsidRPr="00053985">
        <w:rPr>
          <w:rFonts w:ascii="仿宋_GB2312" w:eastAsia="仿宋_GB2312" w:cs="仿宋_GB2312" w:hint="eastAsia"/>
          <w:bCs/>
          <w:kern w:val="0"/>
          <w:sz w:val="32"/>
          <w:szCs w:val="32"/>
        </w:rPr>
        <w:t>万元，为财政拨款收入。</w:t>
      </w:r>
    </w:p>
    <w:p w:rsidR="00243257" w:rsidRPr="00FA4EC9" w:rsidRDefault="00A964EB"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12.216</w:t>
      </w:r>
      <w:r w:rsidR="00243257">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02</w:t>
      </w:r>
      <w:r w:rsidR="00243257">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01项行政运行63.37</w:t>
      </w:r>
      <w:r w:rsidR="00243257">
        <w:rPr>
          <w:rFonts w:ascii="仿宋_GB2312" w:eastAsia="仿宋_GB2312" w:cs="仿宋_GB2312" w:hint="eastAsia"/>
          <w:bCs/>
          <w:kern w:val="0"/>
          <w:sz w:val="32"/>
          <w:szCs w:val="32"/>
        </w:rPr>
        <w:t>万元</w:t>
      </w:r>
      <w:r w:rsidR="00243257" w:rsidRPr="00EC7349">
        <w:rPr>
          <w:rFonts w:ascii="仿宋_GB2312" w:eastAsia="仿宋_GB2312" w:cs="仿宋_GB2312" w:hint="eastAsia"/>
          <w:bCs/>
          <w:kern w:val="0"/>
          <w:sz w:val="32"/>
          <w:szCs w:val="32"/>
        </w:rPr>
        <w:t>，为财政拨款收入</w:t>
      </w:r>
      <w:r w:rsidR="00243257">
        <w:rPr>
          <w:rFonts w:ascii="仿宋_GB2312" w:eastAsia="仿宋_GB2312" w:cs="仿宋_GB2312" w:hint="eastAsia"/>
          <w:bCs/>
          <w:kern w:val="0"/>
          <w:sz w:val="32"/>
          <w:szCs w:val="32"/>
        </w:rPr>
        <w:t>。</w:t>
      </w:r>
    </w:p>
    <w:p w:rsidR="00243257" w:rsidRPr="00FA4EC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53985">
        <w:rPr>
          <w:rFonts w:ascii="仿宋_GB2312" w:eastAsia="仿宋_GB2312" w:cs="仿宋_GB2312"/>
          <w:bCs/>
          <w:kern w:val="0"/>
          <w:sz w:val="32"/>
          <w:szCs w:val="32"/>
        </w:rPr>
        <w:t>1</w:t>
      </w:r>
      <w:r w:rsidR="00A964EB">
        <w:rPr>
          <w:rFonts w:ascii="仿宋_GB2312" w:eastAsia="仿宋_GB2312" w:cs="仿宋_GB2312" w:hint="eastAsia"/>
          <w:bCs/>
          <w:kern w:val="0"/>
          <w:sz w:val="32"/>
          <w:szCs w:val="32"/>
        </w:rPr>
        <w:t>3</w:t>
      </w:r>
      <w:r w:rsidRPr="00053985">
        <w:rPr>
          <w:rFonts w:ascii="仿宋_GB2312" w:eastAsia="仿宋_GB2312" w:cs="仿宋_GB2312" w:hint="eastAsia"/>
          <w:bCs/>
          <w:kern w:val="0"/>
          <w:sz w:val="32"/>
          <w:szCs w:val="32"/>
        </w:rPr>
        <w:t>.216类02款99项其他商业流通事务支出</w:t>
      </w:r>
      <w:r w:rsidR="00A964EB">
        <w:rPr>
          <w:rFonts w:ascii="仿宋_GB2312" w:eastAsia="仿宋_GB2312" w:cs="仿宋_GB2312" w:hint="eastAsia"/>
          <w:bCs/>
          <w:kern w:val="0"/>
          <w:sz w:val="32"/>
          <w:szCs w:val="32"/>
        </w:rPr>
        <w:t>9649.07</w:t>
      </w:r>
      <w:r w:rsidRPr="00053985">
        <w:rPr>
          <w:rFonts w:ascii="仿宋_GB2312" w:eastAsia="仿宋_GB2312" w:cs="仿宋_GB2312" w:hint="eastAsia"/>
          <w:bCs/>
          <w:kern w:val="0"/>
          <w:sz w:val="32"/>
          <w:szCs w:val="32"/>
        </w:rPr>
        <w:t>万元，为财政拨款收入。</w:t>
      </w:r>
    </w:p>
    <w:p w:rsidR="00243257" w:rsidRPr="00EC734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53985">
        <w:rPr>
          <w:rFonts w:ascii="仿宋_GB2312" w:eastAsia="仿宋_GB2312" w:cs="仿宋_GB2312"/>
          <w:bCs/>
          <w:kern w:val="0"/>
          <w:sz w:val="32"/>
          <w:szCs w:val="32"/>
        </w:rPr>
        <w:t>1</w:t>
      </w:r>
      <w:r w:rsidR="00A964EB">
        <w:rPr>
          <w:rFonts w:ascii="仿宋_GB2312" w:eastAsia="仿宋_GB2312" w:cs="仿宋_GB2312" w:hint="eastAsia"/>
          <w:bCs/>
          <w:kern w:val="0"/>
          <w:sz w:val="32"/>
          <w:szCs w:val="32"/>
        </w:rPr>
        <w:t>4</w:t>
      </w:r>
      <w:r w:rsidRPr="00053985">
        <w:rPr>
          <w:rFonts w:ascii="仿宋_GB2312" w:eastAsia="仿宋_GB2312" w:cs="仿宋_GB2312" w:hint="eastAsia"/>
          <w:bCs/>
          <w:kern w:val="0"/>
          <w:sz w:val="32"/>
          <w:szCs w:val="32"/>
        </w:rPr>
        <w:t>.216类06款99项其他涉外发展服务支出</w:t>
      </w:r>
      <w:r w:rsidR="00A964EB">
        <w:rPr>
          <w:rFonts w:ascii="仿宋_GB2312" w:eastAsia="仿宋_GB2312" w:cs="仿宋_GB2312" w:hint="eastAsia"/>
          <w:bCs/>
          <w:kern w:val="0"/>
          <w:sz w:val="32"/>
          <w:szCs w:val="32"/>
        </w:rPr>
        <w:t>4292.28</w:t>
      </w:r>
      <w:r w:rsidRPr="00053985">
        <w:rPr>
          <w:rFonts w:ascii="仿宋_GB2312" w:eastAsia="仿宋_GB2312" w:cs="仿宋_GB2312" w:hint="eastAsia"/>
          <w:bCs/>
          <w:kern w:val="0"/>
          <w:sz w:val="32"/>
          <w:szCs w:val="32"/>
        </w:rPr>
        <w:t>万元，为财政拨款收入。</w:t>
      </w:r>
    </w:p>
    <w:p w:rsidR="00243257" w:rsidRPr="00EC7349"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53985">
        <w:rPr>
          <w:rFonts w:ascii="仿宋_GB2312" w:eastAsia="仿宋_GB2312" w:cs="仿宋_GB2312"/>
          <w:bCs/>
          <w:kern w:val="0"/>
          <w:sz w:val="32"/>
          <w:szCs w:val="32"/>
        </w:rPr>
        <w:t>1</w:t>
      </w:r>
      <w:r w:rsidR="00A964EB">
        <w:rPr>
          <w:rFonts w:ascii="仿宋_GB2312" w:eastAsia="仿宋_GB2312" w:cs="仿宋_GB2312" w:hint="eastAsia"/>
          <w:bCs/>
          <w:kern w:val="0"/>
          <w:sz w:val="32"/>
          <w:szCs w:val="32"/>
        </w:rPr>
        <w:t>5</w:t>
      </w:r>
      <w:r w:rsidRPr="00053985">
        <w:rPr>
          <w:rFonts w:ascii="仿宋_GB2312" w:eastAsia="仿宋_GB2312" w:cs="仿宋_GB2312" w:hint="eastAsia"/>
          <w:bCs/>
          <w:kern w:val="0"/>
          <w:sz w:val="32"/>
          <w:szCs w:val="32"/>
        </w:rPr>
        <w:t>.221类02款01项住房公积金</w:t>
      </w:r>
      <w:r w:rsidR="00A964EB">
        <w:rPr>
          <w:rFonts w:ascii="仿宋_GB2312" w:eastAsia="仿宋_GB2312" w:cs="仿宋_GB2312" w:hint="eastAsia"/>
          <w:bCs/>
          <w:kern w:val="0"/>
          <w:sz w:val="32"/>
          <w:szCs w:val="32"/>
        </w:rPr>
        <w:t>103.55</w:t>
      </w:r>
      <w:r w:rsidRPr="00053985">
        <w:rPr>
          <w:rFonts w:ascii="仿宋_GB2312" w:eastAsia="仿宋_GB2312" w:cs="仿宋_GB2312" w:hint="eastAsia"/>
          <w:bCs/>
          <w:kern w:val="0"/>
          <w:sz w:val="32"/>
          <w:szCs w:val="32"/>
        </w:rPr>
        <w:t>万元，为财政拨款收入。</w:t>
      </w:r>
    </w:p>
    <w:p w:rsidR="00243257" w:rsidRDefault="00243257" w:rsidP="00243257">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53985">
        <w:rPr>
          <w:rFonts w:ascii="仿宋_GB2312" w:eastAsia="仿宋_GB2312" w:cs="仿宋_GB2312"/>
          <w:bCs/>
          <w:kern w:val="0"/>
          <w:sz w:val="32"/>
          <w:szCs w:val="32"/>
        </w:rPr>
        <w:t>1</w:t>
      </w:r>
      <w:r w:rsidR="00A964EB">
        <w:rPr>
          <w:rFonts w:ascii="仿宋_GB2312" w:eastAsia="仿宋_GB2312" w:cs="仿宋_GB2312" w:hint="eastAsia"/>
          <w:bCs/>
          <w:kern w:val="0"/>
          <w:sz w:val="32"/>
          <w:szCs w:val="32"/>
        </w:rPr>
        <w:t>6</w:t>
      </w:r>
      <w:r w:rsidRPr="00053985">
        <w:rPr>
          <w:rFonts w:ascii="仿宋_GB2312" w:eastAsia="仿宋_GB2312" w:cs="仿宋_GB2312" w:hint="eastAsia"/>
          <w:bCs/>
          <w:kern w:val="0"/>
          <w:sz w:val="32"/>
          <w:szCs w:val="32"/>
        </w:rPr>
        <w:t>.221类02款03项购房补贴</w:t>
      </w:r>
      <w:r w:rsidR="00A964EB">
        <w:rPr>
          <w:rFonts w:ascii="仿宋_GB2312" w:eastAsia="仿宋_GB2312" w:cs="仿宋_GB2312" w:hint="eastAsia"/>
          <w:bCs/>
          <w:kern w:val="0"/>
          <w:sz w:val="32"/>
          <w:szCs w:val="32"/>
        </w:rPr>
        <w:t>0.92</w:t>
      </w:r>
      <w:r w:rsidRPr="00053985">
        <w:rPr>
          <w:rFonts w:ascii="仿宋_GB2312" w:eastAsia="仿宋_GB2312" w:cs="仿宋_GB2312" w:hint="eastAsia"/>
          <w:bCs/>
          <w:kern w:val="0"/>
          <w:sz w:val="32"/>
          <w:szCs w:val="32"/>
        </w:rPr>
        <w:t>万元，为财政拨款收入。</w:t>
      </w:r>
    </w:p>
    <w:p w:rsidR="00243257" w:rsidRDefault="00A964EB" w:rsidP="00000EA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00EA2">
        <w:rPr>
          <w:rFonts w:ascii="仿宋_GB2312" w:eastAsia="仿宋_GB2312" w:cs="仿宋_GB2312" w:hint="eastAsia"/>
          <w:bCs/>
          <w:kern w:val="0"/>
          <w:sz w:val="32"/>
          <w:szCs w:val="32"/>
        </w:rPr>
        <w:t>17.234</w:t>
      </w:r>
      <w:r w:rsidR="00164CCC" w:rsidRPr="00000EA2">
        <w:rPr>
          <w:rFonts w:ascii="仿宋_GB2312" w:eastAsia="仿宋_GB2312" w:cs="仿宋_GB2312" w:hint="eastAsia"/>
          <w:bCs/>
          <w:kern w:val="0"/>
          <w:sz w:val="32"/>
          <w:szCs w:val="32"/>
        </w:rPr>
        <w:t>类02款</w:t>
      </w:r>
      <w:r w:rsidR="00000EA2" w:rsidRPr="00000EA2">
        <w:rPr>
          <w:rFonts w:ascii="仿宋_GB2312" w:eastAsia="仿宋_GB2312" w:cs="仿宋_GB2312" w:hint="eastAsia"/>
          <w:bCs/>
          <w:kern w:val="0"/>
          <w:sz w:val="32"/>
          <w:szCs w:val="32"/>
        </w:rPr>
        <w:t>04项援企稳岗补贴4318.80万元，为财政拨款收入。</w:t>
      </w:r>
    </w:p>
    <w:p w:rsidR="003521FE" w:rsidRPr="00000EA2" w:rsidRDefault="003521FE" w:rsidP="00000EA2">
      <w:pPr>
        <w:autoSpaceDE w:val="0"/>
        <w:autoSpaceDN w:val="0"/>
        <w:adjustRightInd w:val="0"/>
        <w:spacing w:line="560" w:lineRule="exact"/>
        <w:ind w:firstLineChars="200" w:firstLine="640"/>
        <w:jc w:val="left"/>
        <w:rPr>
          <w:rFonts w:ascii="仿宋_GB2312" w:eastAsia="仿宋_GB2312" w:cs="仿宋_GB2312"/>
          <w:bCs/>
          <w:kern w:val="0"/>
          <w:sz w:val="32"/>
          <w:szCs w:val="32"/>
        </w:rPr>
      </w:pPr>
    </w:p>
    <w:p w:rsidR="00F305FA" w:rsidRDefault="00F33793" w:rsidP="0015563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lastRenderedPageBreak/>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C34AC4">
        <w:rPr>
          <w:rFonts w:ascii="仿宋_GB2312" w:eastAsia="仿宋_GB2312" w:cs="仿宋_GB2312" w:hint="eastAsia"/>
          <w:bCs/>
          <w:kern w:val="0"/>
          <w:sz w:val="32"/>
          <w:szCs w:val="32"/>
        </w:rPr>
        <w:t>21411.15万元</w:t>
      </w:r>
      <w:r>
        <w:rPr>
          <w:rFonts w:ascii="仿宋_GB2312" w:eastAsia="仿宋_GB2312" w:cs="仿宋_GB2312" w:hint="eastAsia"/>
          <w:bCs/>
          <w:kern w:val="0"/>
          <w:sz w:val="32"/>
          <w:szCs w:val="32"/>
        </w:rPr>
        <w:t>，其中：基本支出</w:t>
      </w:r>
      <w:r w:rsidR="00C34AC4">
        <w:rPr>
          <w:rFonts w:ascii="仿宋_GB2312" w:eastAsia="仿宋_GB2312" w:cs="仿宋_GB2312" w:hint="eastAsia"/>
          <w:bCs/>
          <w:kern w:val="0"/>
          <w:sz w:val="32"/>
          <w:szCs w:val="32"/>
        </w:rPr>
        <w:t>1762.50</w:t>
      </w:r>
      <w:r>
        <w:rPr>
          <w:rFonts w:ascii="仿宋_GB2312" w:eastAsia="仿宋_GB2312" w:cs="仿宋_GB2312" w:hint="eastAsia"/>
          <w:bCs/>
          <w:kern w:val="0"/>
          <w:sz w:val="32"/>
          <w:szCs w:val="32"/>
        </w:rPr>
        <w:t>万元，占</w:t>
      </w:r>
      <w:r w:rsidR="00C34AC4">
        <w:rPr>
          <w:rFonts w:ascii="仿宋_GB2312" w:eastAsia="仿宋_GB2312" w:cs="仿宋_GB2312" w:hint="eastAsia"/>
          <w:bCs/>
          <w:kern w:val="0"/>
          <w:sz w:val="32"/>
          <w:szCs w:val="32"/>
        </w:rPr>
        <w:t>8.23</w:t>
      </w:r>
      <w:r>
        <w:rPr>
          <w:rFonts w:ascii="仿宋_GB2312" w:eastAsia="仿宋_GB2312" w:cs="仿宋_GB2312" w:hint="eastAsia"/>
          <w:bCs/>
          <w:kern w:val="0"/>
          <w:sz w:val="32"/>
          <w:szCs w:val="32"/>
        </w:rPr>
        <w:t>%；项目支出</w:t>
      </w:r>
      <w:r w:rsidR="00C34AC4">
        <w:rPr>
          <w:rFonts w:ascii="仿宋_GB2312" w:eastAsia="仿宋_GB2312" w:cs="仿宋_GB2312" w:hint="eastAsia"/>
          <w:bCs/>
          <w:kern w:val="0"/>
          <w:sz w:val="32"/>
          <w:szCs w:val="32"/>
        </w:rPr>
        <w:t>19648.65</w:t>
      </w:r>
      <w:r>
        <w:rPr>
          <w:rFonts w:ascii="仿宋_GB2312" w:eastAsia="仿宋_GB2312" w:cs="仿宋_GB2312" w:hint="eastAsia"/>
          <w:bCs/>
          <w:kern w:val="0"/>
          <w:sz w:val="32"/>
          <w:szCs w:val="32"/>
        </w:rPr>
        <w:t>万元， 占</w:t>
      </w:r>
      <w:r w:rsidR="00C34AC4">
        <w:rPr>
          <w:rFonts w:ascii="仿宋_GB2312" w:eastAsia="仿宋_GB2312" w:cs="仿宋_GB2312" w:hint="eastAsia"/>
          <w:bCs/>
          <w:kern w:val="0"/>
          <w:sz w:val="32"/>
          <w:szCs w:val="32"/>
        </w:rPr>
        <w:t>91.77</w:t>
      </w:r>
      <w:r>
        <w:rPr>
          <w:rFonts w:ascii="仿宋_GB2312" w:eastAsia="仿宋_GB2312" w:cs="仿宋_GB2312" w:hint="eastAsia"/>
          <w:bCs/>
          <w:kern w:val="0"/>
          <w:sz w:val="32"/>
          <w:szCs w:val="32"/>
        </w:rPr>
        <w:t>%；经营支出</w:t>
      </w:r>
      <w:r w:rsidR="00C34AC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C34AC4">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w:t>
      </w:r>
      <w:r w:rsidR="00A73390">
        <w:rPr>
          <w:rFonts w:ascii="仿宋_GB2312" w:eastAsia="仿宋_GB2312" w:cs="仿宋_GB2312" w:hint="eastAsia"/>
          <w:bCs/>
          <w:kern w:val="0"/>
          <w:sz w:val="32"/>
          <w:szCs w:val="32"/>
        </w:rPr>
        <w:t>。</w:t>
      </w:r>
    </w:p>
    <w:p w:rsidR="00A73390" w:rsidRPr="009D2FB4" w:rsidRDefault="00D81F8C" w:rsidP="00A73390">
      <w:pPr>
        <w:spacing w:line="560" w:lineRule="exact"/>
        <w:ind w:firstLineChars="205" w:firstLine="656"/>
        <w:rPr>
          <w:rFonts w:ascii="仿宋_GB2312" w:eastAsia="仿宋_GB2312"/>
          <w:sz w:val="32"/>
          <w:szCs w:val="32"/>
        </w:rPr>
      </w:pPr>
      <w:r>
        <w:rPr>
          <w:rFonts w:ascii="仿宋_GB2312" w:eastAsia="仿宋_GB2312" w:hint="eastAsia"/>
          <w:sz w:val="32"/>
          <w:szCs w:val="32"/>
        </w:rPr>
        <w:t>1</w:t>
      </w:r>
      <w:r w:rsidR="00A73390">
        <w:rPr>
          <w:rFonts w:ascii="仿宋_GB2312" w:eastAsia="仿宋_GB2312" w:hint="eastAsia"/>
          <w:sz w:val="32"/>
          <w:szCs w:val="32"/>
        </w:rPr>
        <w:t>.</w:t>
      </w:r>
      <w:r w:rsidR="00A73390" w:rsidRPr="009D2FB4">
        <w:rPr>
          <w:rFonts w:ascii="仿宋_GB2312" w:eastAsia="仿宋_GB2312" w:hint="eastAsia"/>
          <w:sz w:val="32"/>
          <w:szCs w:val="32"/>
        </w:rPr>
        <w:t>201类13款01项科目名称行政运行</w:t>
      </w:r>
      <w:r w:rsidR="0035060C">
        <w:rPr>
          <w:rFonts w:ascii="仿宋_GB2312" w:eastAsia="仿宋_GB2312" w:hint="eastAsia"/>
          <w:sz w:val="32"/>
          <w:szCs w:val="32"/>
        </w:rPr>
        <w:t>687.87</w:t>
      </w:r>
      <w:r w:rsidR="00A73390">
        <w:rPr>
          <w:rFonts w:ascii="仿宋_GB2312" w:eastAsia="仿宋_GB2312" w:hint="eastAsia"/>
          <w:sz w:val="32"/>
          <w:szCs w:val="32"/>
        </w:rPr>
        <w:t>万元，为基本支出</w:t>
      </w:r>
      <w:r w:rsidR="00A73390" w:rsidRPr="009D2FB4">
        <w:rPr>
          <w:rFonts w:ascii="仿宋_GB2312" w:eastAsia="仿宋_GB2312" w:hint="eastAsia"/>
          <w:sz w:val="32"/>
          <w:szCs w:val="32"/>
        </w:rPr>
        <w:t>。</w:t>
      </w:r>
    </w:p>
    <w:p w:rsidR="00A73390" w:rsidRPr="00155701" w:rsidRDefault="0035060C" w:rsidP="00A73390">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A73390">
        <w:rPr>
          <w:rFonts w:ascii="仿宋_GB2312" w:eastAsia="仿宋_GB2312" w:hint="eastAsia"/>
          <w:sz w:val="32"/>
          <w:szCs w:val="32"/>
        </w:rPr>
        <w:t>.</w:t>
      </w:r>
      <w:r w:rsidR="00A73390" w:rsidRPr="009D2FB4">
        <w:rPr>
          <w:rFonts w:ascii="仿宋_GB2312" w:eastAsia="仿宋_GB2312" w:hint="eastAsia"/>
          <w:sz w:val="32"/>
          <w:szCs w:val="32"/>
        </w:rPr>
        <w:t>201类13款02项科目名称一般行政管理事务</w:t>
      </w:r>
      <w:r>
        <w:rPr>
          <w:rFonts w:ascii="仿宋_GB2312" w:eastAsia="仿宋_GB2312" w:hint="eastAsia"/>
          <w:sz w:val="32"/>
          <w:szCs w:val="32"/>
        </w:rPr>
        <w:t>210.65</w:t>
      </w:r>
      <w:r w:rsidR="00A73390">
        <w:rPr>
          <w:rFonts w:ascii="仿宋_GB2312" w:eastAsia="仿宋_GB2312" w:hint="eastAsia"/>
          <w:sz w:val="32"/>
          <w:szCs w:val="32"/>
        </w:rPr>
        <w:t>万元，为项目支出。</w:t>
      </w:r>
    </w:p>
    <w:p w:rsidR="00A73390" w:rsidRDefault="0035060C" w:rsidP="00A73390">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A73390">
        <w:rPr>
          <w:rFonts w:ascii="仿宋_GB2312" w:eastAsia="仿宋_GB2312" w:hint="eastAsia"/>
          <w:sz w:val="32"/>
          <w:szCs w:val="32"/>
        </w:rPr>
        <w:t>.</w:t>
      </w:r>
      <w:r w:rsidR="00A73390" w:rsidRPr="009D2FB4">
        <w:rPr>
          <w:rFonts w:ascii="仿宋_GB2312" w:eastAsia="仿宋_GB2312" w:hint="eastAsia"/>
          <w:sz w:val="32"/>
          <w:szCs w:val="32"/>
        </w:rPr>
        <w:t>201类13款50项科目名称事业运行</w:t>
      </w:r>
      <w:r>
        <w:rPr>
          <w:rFonts w:ascii="仿宋_GB2312" w:eastAsia="仿宋_GB2312" w:hint="eastAsia"/>
          <w:sz w:val="32"/>
          <w:szCs w:val="32"/>
        </w:rPr>
        <w:t>214.27</w:t>
      </w:r>
      <w:r w:rsidR="00A73390">
        <w:rPr>
          <w:rFonts w:ascii="仿宋_GB2312" w:eastAsia="仿宋_GB2312" w:hint="eastAsia"/>
          <w:sz w:val="32"/>
          <w:szCs w:val="32"/>
        </w:rPr>
        <w:t>万元，为基本支出。</w:t>
      </w:r>
    </w:p>
    <w:p w:rsidR="00A73390" w:rsidRPr="009D2FB4" w:rsidRDefault="0035060C" w:rsidP="00A73390">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A73390">
        <w:rPr>
          <w:rFonts w:ascii="仿宋_GB2312" w:eastAsia="仿宋_GB2312" w:hint="eastAsia"/>
          <w:sz w:val="32"/>
          <w:szCs w:val="32"/>
        </w:rPr>
        <w:t>.</w:t>
      </w:r>
      <w:r w:rsidR="00A73390" w:rsidRPr="009D2FB4">
        <w:rPr>
          <w:rFonts w:ascii="仿宋_GB2312" w:eastAsia="仿宋_GB2312" w:hint="eastAsia"/>
          <w:sz w:val="32"/>
          <w:szCs w:val="32"/>
        </w:rPr>
        <w:t>201类13款99项科目名称其他商贸事务支出</w:t>
      </w:r>
      <w:r>
        <w:rPr>
          <w:rFonts w:ascii="仿宋_GB2312" w:eastAsia="仿宋_GB2312" w:hint="eastAsia"/>
          <w:sz w:val="32"/>
          <w:szCs w:val="32"/>
        </w:rPr>
        <w:t>1088.02</w:t>
      </w:r>
      <w:r w:rsidR="00A73390" w:rsidRPr="009D2FB4">
        <w:rPr>
          <w:rFonts w:ascii="仿宋_GB2312" w:eastAsia="仿宋_GB2312" w:hint="eastAsia"/>
          <w:sz w:val="32"/>
          <w:szCs w:val="32"/>
        </w:rPr>
        <w:t>万元</w:t>
      </w:r>
      <w:r w:rsidR="00A73390">
        <w:rPr>
          <w:rFonts w:ascii="仿宋_GB2312" w:eastAsia="仿宋_GB2312" w:hint="eastAsia"/>
          <w:sz w:val="32"/>
          <w:szCs w:val="32"/>
        </w:rPr>
        <w:t>，其中</w:t>
      </w:r>
      <w:r>
        <w:rPr>
          <w:rFonts w:ascii="仿宋_GB2312" w:eastAsia="仿宋_GB2312" w:hint="eastAsia"/>
          <w:sz w:val="32"/>
          <w:szCs w:val="32"/>
        </w:rPr>
        <w:t>59.04</w:t>
      </w:r>
      <w:r w:rsidR="00A73390">
        <w:rPr>
          <w:rFonts w:ascii="仿宋_GB2312" w:eastAsia="仿宋_GB2312" w:hint="eastAsia"/>
          <w:sz w:val="32"/>
          <w:szCs w:val="32"/>
        </w:rPr>
        <w:t>万元为基本支出，</w:t>
      </w:r>
      <w:r>
        <w:rPr>
          <w:rFonts w:ascii="仿宋_GB2312" w:eastAsia="仿宋_GB2312" w:hint="eastAsia"/>
          <w:sz w:val="32"/>
          <w:szCs w:val="32"/>
        </w:rPr>
        <w:t>1028.99</w:t>
      </w:r>
      <w:r w:rsidR="00A73390">
        <w:rPr>
          <w:rFonts w:ascii="仿宋_GB2312" w:eastAsia="仿宋_GB2312" w:hint="eastAsia"/>
          <w:sz w:val="32"/>
          <w:szCs w:val="32"/>
        </w:rPr>
        <w:t>万元为项目支出。</w:t>
      </w:r>
    </w:p>
    <w:p w:rsidR="00A73390" w:rsidRPr="009D2FB4" w:rsidRDefault="0035060C" w:rsidP="00A73390">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00A73390">
        <w:rPr>
          <w:rFonts w:ascii="仿宋_GB2312" w:eastAsia="仿宋_GB2312" w:hint="eastAsia"/>
          <w:sz w:val="32"/>
          <w:szCs w:val="32"/>
        </w:rPr>
        <w:t>.</w:t>
      </w:r>
      <w:r w:rsidR="00A73390" w:rsidRPr="009D2FB4">
        <w:rPr>
          <w:rFonts w:ascii="仿宋_GB2312" w:eastAsia="仿宋_GB2312" w:hint="eastAsia"/>
          <w:sz w:val="32"/>
          <w:szCs w:val="32"/>
        </w:rPr>
        <w:t>208类05款01项科目名称归口管理的行政单位离退休</w:t>
      </w:r>
      <w:r>
        <w:rPr>
          <w:rFonts w:ascii="仿宋_GB2312" w:eastAsia="仿宋_GB2312" w:hint="eastAsia"/>
          <w:sz w:val="32"/>
          <w:szCs w:val="32"/>
        </w:rPr>
        <w:t>214.26</w:t>
      </w:r>
      <w:r w:rsidR="00A73390" w:rsidRPr="009D2FB4">
        <w:rPr>
          <w:rFonts w:ascii="仿宋_GB2312" w:eastAsia="仿宋_GB2312" w:hint="eastAsia"/>
          <w:sz w:val="32"/>
          <w:szCs w:val="32"/>
        </w:rPr>
        <w:t>万元</w:t>
      </w:r>
      <w:r w:rsidR="00A73390">
        <w:rPr>
          <w:rFonts w:ascii="仿宋_GB2312" w:eastAsia="仿宋_GB2312" w:hint="eastAsia"/>
          <w:sz w:val="32"/>
          <w:szCs w:val="32"/>
        </w:rPr>
        <w:t>，为基本支出</w:t>
      </w:r>
      <w:r w:rsidR="00A73390" w:rsidRPr="009D2FB4">
        <w:rPr>
          <w:rFonts w:ascii="仿宋_GB2312" w:eastAsia="仿宋_GB2312" w:hint="eastAsia"/>
          <w:sz w:val="32"/>
          <w:szCs w:val="32"/>
        </w:rPr>
        <w:t>。</w:t>
      </w:r>
    </w:p>
    <w:p w:rsidR="00A73390" w:rsidRDefault="0035060C" w:rsidP="00A73390">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A73390">
        <w:rPr>
          <w:rFonts w:ascii="仿宋_GB2312" w:eastAsia="仿宋_GB2312" w:hint="eastAsia"/>
          <w:sz w:val="32"/>
          <w:szCs w:val="32"/>
        </w:rPr>
        <w:t>.</w:t>
      </w:r>
      <w:r w:rsidR="00A73390" w:rsidRPr="009D2FB4">
        <w:rPr>
          <w:rFonts w:ascii="仿宋_GB2312" w:eastAsia="仿宋_GB2312" w:hint="eastAsia"/>
          <w:sz w:val="32"/>
          <w:szCs w:val="32"/>
        </w:rPr>
        <w:t>208类05款02项科目名称事业单位离退休</w:t>
      </w:r>
      <w:r>
        <w:rPr>
          <w:rFonts w:ascii="仿宋_GB2312" w:eastAsia="仿宋_GB2312" w:hint="eastAsia"/>
          <w:sz w:val="32"/>
          <w:szCs w:val="32"/>
        </w:rPr>
        <w:t>3.57</w:t>
      </w:r>
      <w:r w:rsidR="00A73390" w:rsidRPr="009D2FB4">
        <w:rPr>
          <w:rFonts w:ascii="仿宋_GB2312" w:eastAsia="仿宋_GB2312" w:hint="eastAsia"/>
          <w:sz w:val="32"/>
          <w:szCs w:val="32"/>
        </w:rPr>
        <w:t>万元</w:t>
      </w:r>
      <w:r w:rsidR="00A73390">
        <w:rPr>
          <w:rFonts w:ascii="仿宋_GB2312" w:eastAsia="仿宋_GB2312" w:hint="eastAsia"/>
          <w:sz w:val="32"/>
          <w:szCs w:val="32"/>
        </w:rPr>
        <w:t>，为基本支出</w:t>
      </w:r>
      <w:r w:rsidR="00A73390" w:rsidRPr="009D2FB4">
        <w:rPr>
          <w:rFonts w:ascii="仿宋_GB2312" w:eastAsia="仿宋_GB2312" w:hint="eastAsia"/>
          <w:sz w:val="32"/>
          <w:szCs w:val="32"/>
        </w:rPr>
        <w:t>。</w:t>
      </w:r>
    </w:p>
    <w:p w:rsidR="00A73390" w:rsidRDefault="0035060C" w:rsidP="00A73390">
      <w:pPr>
        <w:autoSpaceDE w:val="0"/>
        <w:autoSpaceDN w:val="0"/>
        <w:adjustRightInd w:val="0"/>
        <w:spacing w:line="560" w:lineRule="exact"/>
        <w:ind w:leftChars="50" w:left="105" w:firstLineChars="150" w:firstLine="480"/>
        <w:jc w:val="left"/>
        <w:rPr>
          <w:rFonts w:ascii="仿宋_GB2312" w:eastAsia="仿宋_GB2312"/>
          <w:sz w:val="32"/>
          <w:szCs w:val="32"/>
        </w:rPr>
      </w:pPr>
      <w:r>
        <w:rPr>
          <w:rFonts w:ascii="仿宋_GB2312" w:eastAsia="仿宋_GB2312" w:cs="仿宋_GB2312" w:hint="eastAsia"/>
          <w:bCs/>
          <w:kern w:val="0"/>
          <w:sz w:val="32"/>
          <w:szCs w:val="32"/>
        </w:rPr>
        <w:t>7</w:t>
      </w:r>
      <w:r w:rsidR="00A73390">
        <w:rPr>
          <w:rFonts w:ascii="仿宋_GB2312" w:eastAsia="仿宋_GB2312" w:cs="仿宋_GB2312" w:hint="eastAsia"/>
          <w:bCs/>
          <w:kern w:val="0"/>
          <w:sz w:val="32"/>
          <w:szCs w:val="32"/>
        </w:rPr>
        <w:t>.</w:t>
      </w:r>
      <w:r w:rsidR="00A73390" w:rsidRPr="004A0E72">
        <w:rPr>
          <w:rFonts w:ascii="仿宋_GB2312" w:eastAsia="仿宋_GB2312" w:cs="仿宋_GB2312" w:hint="eastAsia"/>
          <w:bCs/>
          <w:kern w:val="0"/>
          <w:sz w:val="32"/>
          <w:szCs w:val="32"/>
        </w:rPr>
        <w:t>208类05款</w:t>
      </w:r>
      <w:r w:rsidR="00A73390">
        <w:rPr>
          <w:rFonts w:ascii="仿宋_GB2312" w:eastAsia="仿宋_GB2312" w:cs="仿宋_GB2312" w:hint="eastAsia"/>
          <w:bCs/>
          <w:kern w:val="0"/>
          <w:sz w:val="32"/>
          <w:szCs w:val="32"/>
        </w:rPr>
        <w:t>05</w:t>
      </w:r>
      <w:r w:rsidR="00A73390" w:rsidRPr="004A0E72">
        <w:rPr>
          <w:rFonts w:ascii="仿宋_GB2312" w:eastAsia="仿宋_GB2312" w:cs="仿宋_GB2312" w:hint="eastAsia"/>
          <w:bCs/>
          <w:kern w:val="0"/>
          <w:sz w:val="32"/>
          <w:szCs w:val="32"/>
        </w:rPr>
        <w:t>项</w:t>
      </w:r>
      <w:r w:rsidR="00A73390">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137.10</w:t>
      </w:r>
      <w:r w:rsidR="00A73390">
        <w:rPr>
          <w:rFonts w:ascii="仿宋_GB2312" w:eastAsia="仿宋_GB2312" w:cs="仿宋_GB2312" w:hint="eastAsia"/>
          <w:bCs/>
          <w:kern w:val="0"/>
          <w:sz w:val="32"/>
          <w:szCs w:val="32"/>
        </w:rPr>
        <w:t>万元，</w:t>
      </w:r>
      <w:r w:rsidR="00A73390">
        <w:rPr>
          <w:rFonts w:ascii="仿宋_GB2312" w:eastAsia="仿宋_GB2312" w:hint="eastAsia"/>
          <w:sz w:val="32"/>
          <w:szCs w:val="32"/>
        </w:rPr>
        <w:t>为基本支出</w:t>
      </w:r>
      <w:r w:rsidR="00A73390" w:rsidRPr="009D2FB4">
        <w:rPr>
          <w:rFonts w:ascii="仿宋_GB2312" w:eastAsia="仿宋_GB2312" w:hint="eastAsia"/>
          <w:sz w:val="32"/>
          <w:szCs w:val="32"/>
        </w:rPr>
        <w:t>。</w:t>
      </w:r>
    </w:p>
    <w:p w:rsidR="0035060C" w:rsidRPr="00A52666" w:rsidRDefault="0035060C" w:rsidP="00A73390">
      <w:pPr>
        <w:autoSpaceDE w:val="0"/>
        <w:autoSpaceDN w:val="0"/>
        <w:adjustRightInd w:val="0"/>
        <w:spacing w:line="560" w:lineRule="exact"/>
        <w:ind w:leftChars="50" w:left="105" w:firstLineChars="150" w:firstLine="480"/>
        <w:jc w:val="left"/>
        <w:rPr>
          <w:rFonts w:ascii="仿宋_GB2312" w:eastAsia="仿宋_GB2312" w:cs="仿宋_GB2312"/>
          <w:bCs/>
          <w:kern w:val="0"/>
          <w:sz w:val="32"/>
          <w:szCs w:val="32"/>
        </w:rPr>
      </w:pPr>
      <w:r>
        <w:rPr>
          <w:rFonts w:ascii="仿宋_GB2312" w:eastAsia="仿宋_GB2312" w:hint="eastAsia"/>
          <w:sz w:val="32"/>
          <w:szCs w:val="32"/>
        </w:rPr>
        <w:t>8.208类05款06项机关事业单位职业年金缴费支出65.34万元，为基本支出。</w:t>
      </w:r>
    </w:p>
    <w:p w:rsidR="00A73390" w:rsidRPr="009D2FB4" w:rsidRDefault="00A73390" w:rsidP="00A73390">
      <w:pPr>
        <w:spacing w:line="560" w:lineRule="exact"/>
        <w:ind w:firstLineChars="200" w:firstLine="640"/>
        <w:rPr>
          <w:rFonts w:ascii="仿宋_GB2312" w:eastAsia="仿宋_GB2312"/>
          <w:sz w:val="32"/>
          <w:szCs w:val="32"/>
        </w:rPr>
      </w:pPr>
      <w:r w:rsidRPr="009D2FB4">
        <w:rPr>
          <w:rFonts w:ascii="仿宋_GB2312" w:eastAsia="仿宋_GB2312" w:hint="eastAsia"/>
          <w:sz w:val="32"/>
          <w:szCs w:val="32"/>
        </w:rPr>
        <w:t>9</w:t>
      </w:r>
      <w:r>
        <w:rPr>
          <w:rFonts w:ascii="仿宋_GB2312" w:eastAsia="仿宋_GB2312" w:hint="eastAsia"/>
          <w:sz w:val="32"/>
          <w:szCs w:val="32"/>
        </w:rPr>
        <w:t>.</w:t>
      </w:r>
      <w:r w:rsidRPr="009D2FB4">
        <w:rPr>
          <w:rFonts w:ascii="仿宋_GB2312" w:eastAsia="仿宋_GB2312" w:hint="eastAsia"/>
          <w:sz w:val="32"/>
          <w:szCs w:val="32"/>
        </w:rPr>
        <w:t>210类</w:t>
      </w:r>
      <w:r>
        <w:rPr>
          <w:rFonts w:ascii="仿宋_GB2312" w:eastAsia="仿宋_GB2312" w:hint="eastAsia"/>
          <w:sz w:val="32"/>
          <w:szCs w:val="32"/>
        </w:rPr>
        <w:t>11</w:t>
      </w:r>
      <w:r w:rsidRPr="009D2FB4">
        <w:rPr>
          <w:rFonts w:ascii="仿宋_GB2312" w:eastAsia="仿宋_GB2312" w:hint="eastAsia"/>
          <w:sz w:val="32"/>
          <w:szCs w:val="32"/>
        </w:rPr>
        <w:t>款01项科目名称行政单位医疗</w:t>
      </w:r>
      <w:r w:rsidR="0035060C">
        <w:rPr>
          <w:rFonts w:ascii="仿宋_GB2312" w:eastAsia="仿宋_GB2312" w:hint="eastAsia"/>
          <w:sz w:val="32"/>
          <w:szCs w:val="32"/>
        </w:rPr>
        <w:t>188.02</w:t>
      </w:r>
      <w:r>
        <w:rPr>
          <w:rFonts w:ascii="仿宋_GB2312" w:eastAsia="仿宋_GB2312" w:hint="eastAsia"/>
          <w:sz w:val="32"/>
          <w:szCs w:val="32"/>
        </w:rPr>
        <w:t>万元，为基本支出</w:t>
      </w:r>
      <w:r w:rsidRPr="009D2FB4">
        <w:rPr>
          <w:rFonts w:ascii="仿宋_GB2312" w:eastAsia="仿宋_GB2312" w:hint="eastAsia"/>
          <w:sz w:val="32"/>
          <w:szCs w:val="32"/>
        </w:rPr>
        <w:t>。</w:t>
      </w:r>
    </w:p>
    <w:p w:rsidR="00A73390" w:rsidRDefault="00A73390" w:rsidP="00A73390">
      <w:pPr>
        <w:spacing w:line="560" w:lineRule="exact"/>
        <w:ind w:firstLineChars="200" w:firstLine="640"/>
        <w:rPr>
          <w:rFonts w:ascii="仿宋_GB2312" w:eastAsia="仿宋_GB2312"/>
          <w:sz w:val="32"/>
          <w:szCs w:val="32"/>
        </w:rPr>
      </w:pPr>
      <w:r w:rsidRPr="009D2FB4">
        <w:rPr>
          <w:rFonts w:ascii="仿宋_GB2312" w:eastAsia="仿宋_GB2312" w:hint="eastAsia"/>
          <w:sz w:val="32"/>
          <w:szCs w:val="32"/>
        </w:rPr>
        <w:t>10</w:t>
      </w:r>
      <w:r>
        <w:rPr>
          <w:rFonts w:ascii="仿宋_GB2312" w:eastAsia="仿宋_GB2312" w:hint="eastAsia"/>
          <w:sz w:val="32"/>
          <w:szCs w:val="32"/>
        </w:rPr>
        <w:t>.</w:t>
      </w:r>
      <w:r w:rsidRPr="009D2FB4">
        <w:rPr>
          <w:rFonts w:ascii="仿宋_GB2312" w:eastAsia="仿宋_GB2312" w:hint="eastAsia"/>
          <w:sz w:val="32"/>
          <w:szCs w:val="32"/>
        </w:rPr>
        <w:t>210类</w:t>
      </w:r>
      <w:r>
        <w:rPr>
          <w:rFonts w:ascii="仿宋_GB2312" w:eastAsia="仿宋_GB2312" w:hint="eastAsia"/>
          <w:sz w:val="32"/>
          <w:szCs w:val="32"/>
        </w:rPr>
        <w:t>11</w:t>
      </w:r>
      <w:r w:rsidRPr="009D2FB4">
        <w:rPr>
          <w:rFonts w:ascii="仿宋_GB2312" w:eastAsia="仿宋_GB2312" w:hint="eastAsia"/>
          <w:sz w:val="32"/>
          <w:szCs w:val="32"/>
        </w:rPr>
        <w:t>款02项科目名称事业单位医疗</w:t>
      </w:r>
      <w:r w:rsidR="0035060C">
        <w:rPr>
          <w:rFonts w:ascii="仿宋_GB2312" w:eastAsia="仿宋_GB2312" w:hint="eastAsia"/>
          <w:sz w:val="32"/>
          <w:szCs w:val="32"/>
        </w:rPr>
        <w:t>8.85</w:t>
      </w:r>
      <w:r w:rsidRPr="009D2FB4">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lastRenderedPageBreak/>
        <w:t>为基本支出</w:t>
      </w:r>
      <w:r w:rsidRPr="009D2FB4">
        <w:rPr>
          <w:rFonts w:ascii="仿宋_GB2312" w:eastAsia="仿宋_GB2312" w:hint="eastAsia"/>
          <w:sz w:val="32"/>
          <w:szCs w:val="32"/>
        </w:rPr>
        <w:t>。</w:t>
      </w:r>
    </w:p>
    <w:p w:rsidR="00A73390" w:rsidRDefault="00A73390" w:rsidP="00A73390">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Pr="00FA4EC9">
        <w:rPr>
          <w:rFonts w:ascii="仿宋_GB2312" w:eastAsia="仿宋_GB2312" w:cs="仿宋_GB2312" w:hint="eastAsia"/>
          <w:bCs/>
          <w:kern w:val="0"/>
          <w:sz w:val="32"/>
          <w:szCs w:val="32"/>
        </w:rPr>
        <w:t>.210类11款</w:t>
      </w:r>
      <w:r>
        <w:rPr>
          <w:rFonts w:ascii="仿宋_GB2312" w:eastAsia="仿宋_GB2312" w:cs="仿宋_GB2312" w:hint="eastAsia"/>
          <w:bCs/>
          <w:kern w:val="0"/>
          <w:sz w:val="32"/>
          <w:szCs w:val="32"/>
        </w:rPr>
        <w:t>03</w:t>
      </w:r>
      <w:r w:rsidRPr="00FA4EC9">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公务员医疗补助</w:t>
      </w:r>
      <w:r w:rsidR="0035060C">
        <w:rPr>
          <w:rFonts w:ascii="仿宋_GB2312" w:eastAsia="仿宋_GB2312" w:cs="仿宋_GB2312" w:hint="eastAsia"/>
          <w:bCs/>
          <w:kern w:val="0"/>
          <w:sz w:val="32"/>
          <w:szCs w:val="32"/>
        </w:rPr>
        <w:t>79.72</w:t>
      </w:r>
      <w:r>
        <w:rPr>
          <w:rFonts w:ascii="仿宋_GB2312" w:eastAsia="仿宋_GB2312" w:cs="仿宋_GB2312" w:hint="eastAsia"/>
          <w:bCs/>
          <w:kern w:val="0"/>
          <w:sz w:val="32"/>
          <w:szCs w:val="32"/>
        </w:rPr>
        <w:t>万元，</w:t>
      </w:r>
      <w:r>
        <w:rPr>
          <w:rFonts w:ascii="仿宋_GB2312" w:eastAsia="仿宋_GB2312" w:hint="eastAsia"/>
          <w:sz w:val="32"/>
          <w:szCs w:val="32"/>
        </w:rPr>
        <w:t>为基本支出</w:t>
      </w:r>
      <w:r>
        <w:rPr>
          <w:rFonts w:ascii="仿宋_GB2312" w:eastAsia="仿宋_GB2312" w:cs="仿宋_GB2312" w:hint="eastAsia"/>
          <w:bCs/>
          <w:kern w:val="0"/>
          <w:sz w:val="32"/>
          <w:szCs w:val="32"/>
        </w:rPr>
        <w:t>。</w:t>
      </w:r>
    </w:p>
    <w:p w:rsidR="008C1C6C" w:rsidRPr="009D2FB4" w:rsidRDefault="008C1C6C" w:rsidP="008C1C6C">
      <w:pPr>
        <w:spacing w:line="560" w:lineRule="exact"/>
        <w:ind w:firstLineChars="200" w:firstLine="640"/>
        <w:rPr>
          <w:rFonts w:ascii="仿宋_GB2312" w:eastAsia="仿宋_GB2312"/>
          <w:sz w:val="32"/>
          <w:szCs w:val="32"/>
        </w:rPr>
      </w:pPr>
      <w:r>
        <w:rPr>
          <w:rFonts w:ascii="仿宋_GB2312" w:eastAsia="仿宋_GB2312" w:cs="仿宋_GB2312" w:hint="eastAsia"/>
          <w:bCs/>
          <w:kern w:val="0"/>
          <w:sz w:val="32"/>
          <w:szCs w:val="32"/>
        </w:rPr>
        <w:t>12</w:t>
      </w:r>
      <w:r w:rsidRPr="00FA4EC9">
        <w:rPr>
          <w:rFonts w:ascii="仿宋_GB2312" w:eastAsia="仿宋_GB2312" w:cs="仿宋_GB2312" w:hint="eastAsia"/>
          <w:bCs/>
          <w:kern w:val="0"/>
          <w:sz w:val="32"/>
          <w:szCs w:val="32"/>
        </w:rPr>
        <w:t>.212类0</w:t>
      </w:r>
      <w:r>
        <w:rPr>
          <w:rFonts w:ascii="仿宋_GB2312" w:eastAsia="仿宋_GB2312" w:cs="仿宋_GB2312" w:hint="eastAsia"/>
          <w:bCs/>
          <w:kern w:val="0"/>
          <w:sz w:val="32"/>
          <w:szCs w:val="32"/>
        </w:rPr>
        <w:t>2</w:t>
      </w:r>
      <w:r w:rsidRPr="00FA4EC9">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01</w:t>
      </w:r>
      <w:r w:rsidRPr="00FA4EC9">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城乡社区规划与管理67.83</w:t>
      </w:r>
      <w:r w:rsidRPr="00FA4EC9">
        <w:rPr>
          <w:rFonts w:ascii="仿宋_GB2312" w:eastAsia="仿宋_GB2312" w:cs="仿宋_GB2312" w:hint="eastAsia"/>
          <w:bCs/>
          <w:kern w:val="0"/>
          <w:sz w:val="32"/>
          <w:szCs w:val="32"/>
        </w:rPr>
        <w:t>万元，</w:t>
      </w:r>
      <w:r>
        <w:rPr>
          <w:rFonts w:ascii="仿宋_GB2312" w:eastAsia="仿宋_GB2312" w:hint="eastAsia"/>
          <w:sz w:val="32"/>
          <w:szCs w:val="32"/>
        </w:rPr>
        <w:t>为项目支出。</w:t>
      </w:r>
    </w:p>
    <w:p w:rsidR="008C1C6C" w:rsidRPr="00447A42" w:rsidRDefault="008C1C6C" w:rsidP="008C1C6C">
      <w:pPr>
        <w:spacing w:line="560" w:lineRule="exact"/>
        <w:rPr>
          <w:rFonts w:ascii="仿宋_GB2312" w:eastAsia="仿宋_GB2312"/>
          <w:sz w:val="32"/>
          <w:szCs w:val="32"/>
        </w:rPr>
      </w:pPr>
      <w:r>
        <w:rPr>
          <w:rFonts w:ascii="仿宋_GB2312" w:eastAsia="仿宋_GB2312" w:hint="eastAsia"/>
          <w:sz w:val="32"/>
          <w:szCs w:val="32"/>
        </w:rPr>
        <w:t xml:space="preserve">    13.216类02款01项行政运行63.37万元，为项目支出。</w:t>
      </w:r>
    </w:p>
    <w:p w:rsidR="008C1C6C" w:rsidRPr="009D2FB4" w:rsidRDefault="008C1C6C" w:rsidP="008C1C6C">
      <w:pPr>
        <w:spacing w:line="560" w:lineRule="exact"/>
        <w:ind w:firstLineChars="200" w:firstLine="640"/>
        <w:rPr>
          <w:rFonts w:ascii="仿宋_GB2312" w:eastAsia="仿宋_GB2312"/>
          <w:sz w:val="32"/>
          <w:szCs w:val="32"/>
        </w:rPr>
      </w:pPr>
      <w:r>
        <w:rPr>
          <w:rFonts w:ascii="仿宋_GB2312" w:eastAsia="仿宋_GB2312" w:hint="eastAsia"/>
          <w:sz w:val="32"/>
          <w:szCs w:val="32"/>
        </w:rPr>
        <w:t>14.</w:t>
      </w:r>
      <w:r w:rsidRPr="009D2FB4">
        <w:rPr>
          <w:rFonts w:ascii="仿宋_GB2312" w:eastAsia="仿宋_GB2312" w:hint="eastAsia"/>
          <w:sz w:val="32"/>
          <w:szCs w:val="32"/>
        </w:rPr>
        <w:t>216类02款99项科目名称其他商业流通事务支出</w:t>
      </w:r>
      <w:r>
        <w:rPr>
          <w:rFonts w:ascii="仿宋_GB2312" w:eastAsia="仿宋_GB2312" w:hint="eastAsia"/>
          <w:sz w:val="32"/>
          <w:szCs w:val="32"/>
        </w:rPr>
        <w:t>9666.73</w:t>
      </w:r>
      <w:r w:rsidRPr="009D2FB4">
        <w:rPr>
          <w:rFonts w:ascii="仿宋_GB2312" w:eastAsia="仿宋_GB2312" w:hint="eastAsia"/>
          <w:sz w:val="32"/>
          <w:szCs w:val="32"/>
        </w:rPr>
        <w:t>万元</w:t>
      </w:r>
      <w:r>
        <w:rPr>
          <w:rFonts w:ascii="仿宋_GB2312" w:eastAsia="仿宋_GB2312" w:hint="eastAsia"/>
          <w:sz w:val="32"/>
          <w:szCs w:val="32"/>
        </w:rPr>
        <w:t>，为项目支出</w:t>
      </w:r>
      <w:r w:rsidRPr="009D2FB4">
        <w:rPr>
          <w:rFonts w:ascii="仿宋_GB2312" w:eastAsia="仿宋_GB2312" w:hint="eastAsia"/>
          <w:sz w:val="32"/>
          <w:szCs w:val="32"/>
        </w:rPr>
        <w:t>。</w:t>
      </w:r>
    </w:p>
    <w:p w:rsidR="008C1C6C" w:rsidRPr="009D2FB4" w:rsidRDefault="008C1C6C" w:rsidP="008C1C6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0F46D2">
        <w:rPr>
          <w:rFonts w:ascii="仿宋_GB2312" w:eastAsia="仿宋_GB2312" w:hint="eastAsia"/>
          <w:sz w:val="32"/>
          <w:szCs w:val="32"/>
        </w:rPr>
        <w:t>5</w:t>
      </w:r>
      <w:r>
        <w:rPr>
          <w:rFonts w:ascii="仿宋_GB2312" w:eastAsia="仿宋_GB2312" w:hint="eastAsia"/>
          <w:sz w:val="32"/>
          <w:szCs w:val="32"/>
        </w:rPr>
        <w:t>.</w:t>
      </w:r>
      <w:r w:rsidRPr="009D2FB4">
        <w:rPr>
          <w:rFonts w:ascii="仿宋_GB2312" w:eastAsia="仿宋_GB2312" w:hint="eastAsia"/>
          <w:sz w:val="32"/>
          <w:szCs w:val="32"/>
        </w:rPr>
        <w:t>216类06款99项科目名称其他涉外发展服务支出</w:t>
      </w:r>
      <w:r w:rsidR="000F46D2">
        <w:rPr>
          <w:rFonts w:ascii="仿宋_GB2312" w:eastAsia="仿宋_GB2312" w:hint="eastAsia"/>
          <w:sz w:val="32"/>
          <w:szCs w:val="32"/>
        </w:rPr>
        <w:t>4292.28</w:t>
      </w:r>
      <w:r w:rsidRPr="009D2FB4">
        <w:rPr>
          <w:rFonts w:ascii="仿宋_GB2312" w:eastAsia="仿宋_GB2312" w:hint="eastAsia"/>
          <w:sz w:val="32"/>
          <w:szCs w:val="32"/>
        </w:rPr>
        <w:t>万元</w:t>
      </w:r>
      <w:r>
        <w:rPr>
          <w:rFonts w:ascii="仿宋_GB2312" w:eastAsia="仿宋_GB2312" w:hint="eastAsia"/>
          <w:sz w:val="32"/>
          <w:szCs w:val="32"/>
        </w:rPr>
        <w:t>，为项目支出</w:t>
      </w:r>
      <w:r w:rsidRPr="009D2FB4">
        <w:rPr>
          <w:rFonts w:ascii="仿宋_GB2312" w:eastAsia="仿宋_GB2312" w:hint="eastAsia"/>
          <w:sz w:val="32"/>
          <w:szCs w:val="32"/>
        </w:rPr>
        <w:t>。</w:t>
      </w:r>
    </w:p>
    <w:p w:rsidR="008C1C6C" w:rsidRDefault="008C1C6C" w:rsidP="008C1C6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0F46D2">
        <w:rPr>
          <w:rFonts w:ascii="仿宋_GB2312" w:eastAsia="仿宋_GB2312" w:hint="eastAsia"/>
          <w:sz w:val="32"/>
          <w:szCs w:val="32"/>
        </w:rPr>
        <w:t>6</w:t>
      </w:r>
      <w:r>
        <w:rPr>
          <w:rFonts w:ascii="仿宋_GB2312" w:eastAsia="仿宋_GB2312" w:hint="eastAsia"/>
          <w:sz w:val="32"/>
          <w:szCs w:val="32"/>
        </w:rPr>
        <w:t>.</w:t>
      </w:r>
      <w:r w:rsidRPr="009D2FB4">
        <w:rPr>
          <w:rFonts w:ascii="仿宋_GB2312" w:eastAsia="仿宋_GB2312" w:hint="eastAsia"/>
          <w:sz w:val="32"/>
          <w:szCs w:val="32"/>
        </w:rPr>
        <w:t>221类02款01项科目名称住房公积金</w:t>
      </w:r>
      <w:r w:rsidR="000F46D2">
        <w:rPr>
          <w:rFonts w:ascii="仿宋_GB2312" w:eastAsia="仿宋_GB2312" w:hint="eastAsia"/>
          <w:sz w:val="32"/>
          <w:szCs w:val="32"/>
        </w:rPr>
        <w:t>103.55</w:t>
      </w:r>
      <w:r>
        <w:rPr>
          <w:rFonts w:ascii="仿宋_GB2312" w:eastAsia="仿宋_GB2312" w:hint="eastAsia"/>
          <w:sz w:val="32"/>
          <w:szCs w:val="32"/>
        </w:rPr>
        <w:t>万元，为基本支出</w:t>
      </w:r>
      <w:r w:rsidRPr="009D2FB4">
        <w:rPr>
          <w:rFonts w:ascii="仿宋_GB2312" w:eastAsia="仿宋_GB2312" w:hint="eastAsia"/>
          <w:sz w:val="32"/>
          <w:szCs w:val="32"/>
        </w:rPr>
        <w:t>。</w:t>
      </w:r>
    </w:p>
    <w:p w:rsidR="008C1C6C" w:rsidRDefault="008C1C6C" w:rsidP="008C1C6C">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0F46D2">
        <w:rPr>
          <w:rFonts w:ascii="仿宋_GB2312" w:eastAsia="仿宋_GB2312" w:hint="eastAsia"/>
          <w:sz w:val="32"/>
          <w:szCs w:val="32"/>
        </w:rPr>
        <w:t>7</w:t>
      </w:r>
      <w:r w:rsidRPr="009D2FB4">
        <w:rPr>
          <w:rFonts w:ascii="仿宋_GB2312" w:eastAsia="仿宋_GB2312" w:hint="eastAsia"/>
          <w:sz w:val="32"/>
          <w:szCs w:val="32"/>
        </w:rPr>
        <w:t>、221类02款03项科目名称购房补贴</w:t>
      </w:r>
      <w:r w:rsidR="000F46D2">
        <w:rPr>
          <w:rFonts w:ascii="仿宋_GB2312" w:eastAsia="仿宋_GB2312" w:hint="eastAsia"/>
          <w:sz w:val="32"/>
          <w:szCs w:val="32"/>
        </w:rPr>
        <w:t>0.92</w:t>
      </w:r>
      <w:r w:rsidRPr="009D2FB4">
        <w:rPr>
          <w:rFonts w:ascii="仿宋_GB2312" w:eastAsia="仿宋_GB2312" w:hint="eastAsia"/>
          <w:sz w:val="32"/>
          <w:szCs w:val="32"/>
        </w:rPr>
        <w:t>万元</w:t>
      </w:r>
      <w:r>
        <w:rPr>
          <w:rFonts w:ascii="仿宋_GB2312" w:eastAsia="仿宋_GB2312" w:hint="eastAsia"/>
          <w:sz w:val="32"/>
          <w:szCs w:val="32"/>
        </w:rPr>
        <w:t>，为基本支出</w:t>
      </w:r>
      <w:r w:rsidRPr="009D2FB4">
        <w:rPr>
          <w:rFonts w:ascii="仿宋_GB2312" w:eastAsia="仿宋_GB2312" w:hint="eastAsia"/>
          <w:sz w:val="32"/>
          <w:szCs w:val="32"/>
        </w:rPr>
        <w:t>。</w:t>
      </w:r>
    </w:p>
    <w:p w:rsidR="00E81413" w:rsidRPr="009D2FB4" w:rsidRDefault="00E81413" w:rsidP="008C1C6C">
      <w:pPr>
        <w:spacing w:line="560" w:lineRule="exact"/>
        <w:ind w:firstLineChars="200" w:firstLine="640"/>
        <w:rPr>
          <w:rFonts w:ascii="仿宋_GB2312" w:eastAsia="仿宋_GB2312"/>
          <w:sz w:val="32"/>
          <w:szCs w:val="32"/>
        </w:rPr>
      </w:pPr>
      <w:r>
        <w:rPr>
          <w:rFonts w:ascii="仿宋_GB2312" w:eastAsia="仿宋_GB2312" w:hint="eastAsia"/>
          <w:sz w:val="32"/>
          <w:szCs w:val="32"/>
        </w:rPr>
        <w:t>18.234类02款04项科目名援企稳岗补贴4318.80万元。</w:t>
      </w:r>
    </w:p>
    <w:p w:rsidR="00F305FA" w:rsidRDefault="00F33793" w:rsidP="0015563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2020年度财政拨款收、支总决算</w:t>
      </w:r>
      <w:r w:rsidR="0040635C">
        <w:rPr>
          <w:rFonts w:ascii="仿宋_GB2312" w:eastAsia="仿宋_GB2312" w:cs="仿宋_GB2312" w:hint="eastAsia"/>
          <w:bCs/>
          <w:kern w:val="0"/>
          <w:sz w:val="32"/>
          <w:szCs w:val="32"/>
        </w:rPr>
        <w:t xml:space="preserve"> 22459.21</w:t>
      </w:r>
      <w:r>
        <w:rPr>
          <w:rFonts w:ascii="仿宋_GB2312" w:eastAsia="仿宋_GB2312" w:cs="仿宋_GB2312" w:hint="eastAsia"/>
          <w:bCs/>
          <w:kern w:val="0"/>
          <w:sz w:val="32"/>
          <w:szCs w:val="32"/>
        </w:rPr>
        <w:t>万元、</w:t>
      </w:r>
      <w:r w:rsidR="0040635C">
        <w:rPr>
          <w:rFonts w:ascii="仿宋_GB2312" w:eastAsia="仿宋_GB2312" w:cs="仿宋_GB2312" w:hint="eastAsia"/>
          <w:bCs/>
          <w:kern w:val="0"/>
          <w:sz w:val="32"/>
          <w:szCs w:val="32"/>
        </w:rPr>
        <w:t>22459.21</w:t>
      </w:r>
      <w:r>
        <w:rPr>
          <w:rFonts w:ascii="仿宋_GB2312" w:eastAsia="仿宋_GB2312" w:cs="仿宋_GB2312" w:hint="eastAsia"/>
          <w:bCs/>
          <w:kern w:val="0"/>
          <w:sz w:val="32"/>
          <w:szCs w:val="32"/>
        </w:rPr>
        <w:t>万元。与 2019 年相比，财政拨款收、支总计各增加</w:t>
      </w:r>
      <w:r w:rsidR="00EC50C6">
        <w:rPr>
          <w:rFonts w:ascii="仿宋_GB2312" w:eastAsia="仿宋_GB2312" w:cs="仿宋_GB2312" w:hint="eastAsia"/>
          <w:bCs/>
          <w:kern w:val="0"/>
          <w:sz w:val="32"/>
          <w:szCs w:val="32"/>
        </w:rPr>
        <w:t>7734.85</w:t>
      </w:r>
      <w:r>
        <w:rPr>
          <w:rFonts w:ascii="仿宋_GB2312" w:eastAsia="仿宋_GB2312" w:cs="仿宋_GB2312" w:hint="eastAsia"/>
          <w:bCs/>
          <w:kern w:val="0"/>
          <w:sz w:val="32"/>
          <w:szCs w:val="32"/>
        </w:rPr>
        <w:t>万元，增长</w:t>
      </w:r>
      <w:r w:rsidR="00EC50C6">
        <w:rPr>
          <w:rFonts w:ascii="仿宋_GB2312" w:eastAsia="仿宋_GB2312" w:cs="仿宋_GB2312" w:hint="eastAsia"/>
          <w:bCs/>
          <w:kern w:val="0"/>
          <w:sz w:val="32"/>
          <w:szCs w:val="32"/>
        </w:rPr>
        <w:t>52.53</w:t>
      </w:r>
      <w:r>
        <w:rPr>
          <w:rFonts w:ascii="仿宋_GB2312" w:eastAsia="仿宋_GB2312" w:cs="仿宋_GB2312" w:hint="eastAsia"/>
          <w:bCs/>
          <w:kern w:val="0"/>
          <w:sz w:val="32"/>
          <w:szCs w:val="32"/>
        </w:rPr>
        <w:t>%。</w:t>
      </w:r>
    </w:p>
    <w:p w:rsidR="00F305FA" w:rsidRDefault="00F33793" w:rsidP="00155633">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w:t>
      </w:r>
      <w:r w:rsidR="00600F72">
        <w:rPr>
          <w:rFonts w:ascii="仿宋_GB2312" w:eastAsia="仿宋_GB2312" w:cs="仿宋_GB2312" w:hint="eastAsia"/>
          <w:bCs/>
          <w:kern w:val="0"/>
          <w:sz w:val="32"/>
          <w:szCs w:val="32"/>
        </w:rPr>
        <w:t>17092.35</w:t>
      </w:r>
      <w:r>
        <w:rPr>
          <w:rFonts w:ascii="仿宋_GB2312" w:eastAsia="仿宋_GB2312" w:cs="仿宋_GB2312" w:hint="eastAsia"/>
          <w:bCs/>
          <w:kern w:val="0"/>
          <w:sz w:val="32"/>
          <w:szCs w:val="32"/>
        </w:rPr>
        <w:t>万元，占本年支</w:t>
      </w:r>
      <w:r>
        <w:rPr>
          <w:rFonts w:ascii="仿宋_GB2312" w:eastAsia="仿宋_GB2312" w:cs="仿宋_GB2312" w:hint="eastAsia"/>
          <w:bCs/>
          <w:kern w:val="0"/>
          <w:sz w:val="32"/>
          <w:szCs w:val="32"/>
        </w:rPr>
        <w:lastRenderedPageBreak/>
        <w:t>出合计的</w:t>
      </w:r>
      <w:r w:rsidR="00600F72">
        <w:rPr>
          <w:rFonts w:ascii="仿宋_GB2312" w:eastAsia="仿宋_GB2312" w:cs="仿宋_GB2312" w:hint="eastAsia"/>
          <w:bCs/>
          <w:kern w:val="0"/>
          <w:sz w:val="32"/>
          <w:szCs w:val="32"/>
        </w:rPr>
        <w:t>76.10</w:t>
      </w:r>
      <w:r>
        <w:rPr>
          <w:rFonts w:ascii="仿宋_GB2312" w:eastAsia="仿宋_GB2312" w:cs="仿宋_GB2312" w:hint="eastAsia"/>
          <w:bCs/>
          <w:kern w:val="0"/>
          <w:sz w:val="32"/>
          <w:szCs w:val="32"/>
        </w:rPr>
        <w:t xml:space="preserve">%。与 2019 </w:t>
      </w:r>
      <w:r w:rsidR="00600F72">
        <w:rPr>
          <w:rFonts w:ascii="仿宋_GB2312" w:eastAsia="仿宋_GB2312" w:cs="仿宋_GB2312" w:hint="eastAsia"/>
          <w:bCs/>
          <w:kern w:val="0"/>
          <w:sz w:val="32"/>
          <w:szCs w:val="32"/>
        </w:rPr>
        <w:t>年相比，财政拨款支出增加</w:t>
      </w:r>
      <w:r w:rsidR="00871C59">
        <w:rPr>
          <w:rFonts w:ascii="仿宋_GB2312" w:eastAsia="仿宋_GB2312" w:cs="仿宋_GB2312" w:hint="eastAsia"/>
          <w:bCs/>
          <w:kern w:val="0"/>
          <w:sz w:val="32"/>
          <w:szCs w:val="32"/>
        </w:rPr>
        <w:t>3688.88万元，增加27.52</w:t>
      </w:r>
      <w:r>
        <w:rPr>
          <w:rFonts w:ascii="仿宋_GB2312" w:eastAsia="仿宋_GB2312" w:cs="仿宋_GB2312" w:hint="eastAsia"/>
          <w:bCs/>
          <w:kern w:val="0"/>
          <w:sz w:val="32"/>
          <w:szCs w:val="32"/>
        </w:rPr>
        <w:t>%。</w:t>
      </w:r>
    </w:p>
    <w:p w:rsidR="00F305FA" w:rsidRDefault="00DC2C2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4226F9" w:rsidRDefault="00F33793" w:rsidP="004226F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4226F9">
        <w:rPr>
          <w:rFonts w:ascii="仿宋_GB2312" w:eastAsia="仿宋_GB2312" w:cs="仿宋_GB2312" w:hint="eastAsia"/>
          <w:bCs/>
          <w:kern w:val="0"/>
          <w:sz w:val="32"/>
          <w:szCs w:val="32"/>
        </w:rPr>
        <w:t>21411.15</w:t>
      </w:r>
      <w:r>
        <w:rPr>
          <w:rFonts w:ascii="仿宋_GB2312" w:eastAsia="仿宋_GB2312" w:cs="仿宋_GB2312" w:hint="eastAsia"/>
          <w:bCs/>
          <w:kern w:val="0"/>
          <w:sz w:val="32"/>
          <w:szCs w:val="32"/>
        </w:rPr>
        <w:t>万元，主要用于以下方面：一般公共服务（类）支出</w:t>
      </w:r>
      <w:r w:rsidR="004226F9">
        <w:rPr>
          <w:rFonts w:ascii="仿宋_GB2312" w:eastAsia="仿宋_GB2312" w:cs="仿宋_GB2312" w:hint="eastAsia"/>
          <w:bCs/>
          <w:kern w:val="0"/>
          <w:sz w:val="32"/>
          <w:szCs w:val="32"/>
        </w:rPr>
        <w:t>2200.81</w:t>
      </w:r>
      <w:r>
        <w:rPr>
          <w:rFonts w:ascii="仿宋_GB2312" w:eastAsia="仿宋_GB2312" w:cs="仿宋_GB2312" w:hint="eastAsia"/>
          <w:bCs/>
          <w:kern w:val="0"/>
          <w:sz w:val="32"/>
          <w:szCs w:val="32"/>
        </w:rPr>
        <w:t>万元， 占</w:t>
      </w:r>
      <w:r w:rsidR="004226F9">
        <w:rPr>
          <w:rFonts w:ascii="仿宋_GB2312" w:eastAsia="仿宋_GB2312" w:cs="仿宋_GB2312" w:hint="eastAsia"/>
          <w:bCs/>
          <w:kern w:val="0"/>
          <w:sz w:val="32"/>
          <w:szCs w:val="32"/>
        </w:rPr>
        <w:t>10.28</w:t>
      </w:r>
      <w:r>
        <w:rPr>
          <w:rFonts w:ascii="仿宋_GB2312" w:eastAsia="仿宋_GB2312" w:cs="仿宋_GB2312" w:hint="eastAsia"/>
          <w:bCs/>
          <w:kern w:val="0"/>
          <w:sz w:val="32"/>
          <w:szCs w:val="32"/>
        </w:rPr>
        <w:t>%； 社会保障和就业（类）支出</w:t>
      </w:r>
      <w:r w:rsidR="004226F9">
        <w:rPr>
          <w:rFonts w:ascii="仿宋_GB2312" w:eastAsia="仿宋_GB2312" w:cs="仿宋_GB2312" w:hint="eastAsia"/>
          <w:bCs/>
          <w:kern w:val="0"/>
          <w:sz w:val="32"/>
          <w:szCs w:val="32"/>
        </w:rPr>
        <w:t>420.28</w:t>
      </w:r>
      <w:r>
        <w:rPr>
          <w:rFonts w:ascii="仿宋_GB2312" w:eastAsia="仿宋_GB2312" w:cs="仿宋_GB2312" w:hint="eastAsia"/>
          <w:bCs/>
          <w:kern w:val="0"/>
          <w:sz w:val="32"/>
          <w:szCs w:val="32"/>
        </w:rPr>
        <w:t>万元，占</w:t>
      </w:r>
      <w:r w:rsidR="004226F9">
        <w:rPr>
          <w:rFonts w:ascii="仿宋_GB2312" w:eastAsia="仿宋_GB2312" w:cs="仿宋_GB2312" w:hint="eastAsia"/>
          <w:bCs/>
          <w:kern w:val="0"/>
          <w:sz w:val="32"/>
          <w:szCs w:val="32"/>
        </w:rPr>
        <w:t>1.96</w:t>
      </w:r>
      <w:r>
        <w:rPr>
          <w:rFonts w:ascii="仿宋_GB2312" w:eastAsia="仿宋_GB2312" w:cs="仿宋_GB2312" w:hint="eastAsia"/>
          <w:bCs/>
          <w:kern w:val="0"/>
          <w:sz w:val="32"/>
          <w:szCs w:val="32"/>
        </w:rPr>
        <w:t>%；</w:t>
      </w:r>
      <w:r w:rsidR="004226F9">
        <w:rPr>
          <w:rFonts w:ascii="仿宋_GB2312" w:eastAsia="仿宋_GB2312" w:cs="仿宋_GB2312" w:hint="eastAsia"/>
          <w:bCs/>
          <w:kern w:val="0"/>
          <w:sz w:val="32"/>
          <w:szCs w:val="32"/>
        </w:rPr>
        <w:t>卫生健康支出（类）276.59万元，占1.29%；城乡社区支出67.83万元，占0.32%；商业服务业等支出（类）</w:t>
      </w:r>
      <w:r w:rsidR="00ED2D6A">
        <w:rPr>
          <w:rFonts w:ascii="仿宋_GB2312" w:eastAsia="仿宋_GB2312" w:cs="仿宋_GB2312" w:hint="eastAsia"/>
          <w:bCs/>
          <w:kern w:val="0"/>
          <w:sz w:val="32"/>
          <w:szCs w:val="32"/>
        </w:rPr>
        <w:t>14022.38</w:t>
      </w:r>
      <w:r w:rsidR="004226F9">
        <w:rPr>
          <w:rFonts w:ascii="仿宋_GB2312" w:eastAsia="仿宋_GB2312" w:cs="仿宋_GB2312" w:hint="eastAsia"/>
          <w:bCs/>
          <w:kern w:val="0"/>
          <w:sz w:val="32"/>
          <w:szCs w:val="32"/>
        </w:rPr>
        <w:t>万元，占</w:t>
      </w:r>
      <w:r w:rsidR="00ED2D6A">
        <w:rPr>
          <w:rFonts w:ascii="仿宋_GB2312" w:eastAsia="仿宋_GB2312" w:cs="仿宋_GB2312" w:hint="eastAsia"/>
          <w:bCs/>
          <w:kern w:val="0"/>
          <w:sz w:val="32"/>
          <w:szCs w:val="32"/>
        </w:rPr>
        <w:t>65.49</w:t>
      </w:r>
      <w:r w:rsidR="004226F9">
        <w:rPr>
          <w:rFonts w:ascii="仿宋_GB2312" w:eastAsia="仿宋_GB2312" w:cs="仿宋_GB2312" w:hint="eastAsia"/>
          <w:bCs/>
          <w:kern w:val="0"/>
          <w:sz w:val="32"/>
          <w:szCs w:val="32"/>
        </w:rPr>
        <w:t>%；住房保障（类）支出</w:t>
      </w:r>
      <w:r w:rsidR="00ED2D6A">
        <w:rPr>
          <w:rFonts w:ascii="仿宋_GB2312" w:eastAsia="仿宋_GB2312" w:cs="仿宋_GB2312" w:hint="eastAsia"/>
          <w:bCs/>
          <w:kern w:val="0"/>
          <w:sz w:val="32"/>
          <w:szCs w:val="32"/>
        </w:rPr>
        <w:t>104.47</w:t>
      </w:r>
      <w:r w:rsidR="004226F9">
        <w:rPr>
          <w:rFonts w:ascii="仿宋_GB2312" w:eastAsia="仿宋_GB2312" w:cs="仿宋_GB2312" w:hint="eastAsia"/>
          <w:bCs/>
          <w:kern w:val="0"/>
          <w:sz w:val="32"/>
          <w:szCs w:val="32"/>
        </w:rPr>
        <w:t>万元，占</w:t>
      </w:r>
      <w:r w:rsidR="00ED2D6A">
        <w:rPr>
          <w:rFonts w:ascii="仿宋_GB2312" w:eastAsia="仿宋_GB2312" w:cs="仿宋_GB2312" w:hint="eastAsia"/>
          <w:bCs/>
          <w:kern w:val="0"/>
          <w:sz w:val="32"/>
          <w:szCs w:val="32"/>
        </w:rPr>
        <w:t>0.49</w:t>
      </w:r>
      <w:r w:rsidR="004226F9">
        <w:rPr>
          <w:rFonts w:ascii="仿宋_GB2312" w:eastAsia="仿宋_GB2312" w:cs="仿宋_GB2312" w:hint="eastAsia"/>
          <w:bCs/>
          <w:kern w:val="0"/>
          <w:sz w:val="32"/>
          <w:szCs w:val="32"/>
        </w:rPr>
        <w:t>%</w:t>
      </w:r>
      <w:r w:rsidR="00ED2D6A">
        <w:rPr>
          <w:rFonts w:ascii="仿宋_GB2312" w:eastAsia="仿宋_GB2312" w:cs="仿宋_GB2312" w:hint="eastAsia"/>
          <w:bCs/>
          <w:kern w:val="0"/>
          <w:sz w:val="32"/>
          <w:szCs w:val="32"/>
        </w:rPr>
        <w:t>；抗疫特别国债安排支出4318.80万元，占20.17%。</w:t>
      </w:r>
    </w:p>
    <w:p w:rsidR="00F305FA" w:rsidRDefault="00F33793" w:rsidP="004226F9">
      <w:pPr>
        <w:autoSpaceDE w:val="0"/>
        <w:autoSpaceDN w:val="0"/>
        <w:adjustRightInd w:val="0"/>
        <w:spacing w:line="580" w:lineRule="exact"/>
        <w:ind w:firstLineChars="250" w:firstLine="80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326802">
        <w:rPr>
          <w:rFonts w:ascii="仿宋_GB2312" w:eastAsia="仿宋_GB2312" w:cs="仿宋_GB2312" w:hint="eastAsia"/>
          <w:bCs/>
          <w:kern w:val="0"/>
          <w:sz w:val="32"/>
          <w:szCs w:val="32"/>
        </w:rPr>
        <w:t>7532.10</w:t>
      </w:r>
      <w:r>
        <w:rPr>
          <w:rFonts w:ascii="仿宋_GB2312" w:eastAsia="仿宋_GB2312" w:cs="仿宋_GB2312" w:hint="eastAsia"/>
          <w:bCs/>
          <w:kern w:val="0"/>
          <w:sz w:val="32"/>
          <w:szCs w:val="32"/>
        </w:rPr>
        <w:t>万元，支出决算为</w:t>
      </w:r>
      <w:r w:rsidR="0080474B">
        <w:rPr>
          <w:rFonts w:ascii="仿宋_GB2312" w:eastAsia="仿宋_GB2312" w:cs="仿宋_GB2312" w:hint="eastAsia"/>
          <w:bCs/>
          <w:kern w:val="0"/>
          <w:sz w:val="32"/>
          <w:szCs w:val="32"/>
        </w:rPr>
        <w:t>17092.35</w:t>
      </w:r>
      <w:r>
        <w:rPr>
          <w:rFonts w:ascii="仿宋_GB2312" w:eastAsia="仿宋_GB2312" w:cs="仿宋_GB2312" w:hint="eastAsia"/>
          <w:bCs/>
          <w:kern w:val="0"/>
          <w:sz w:val="32"/>
          <w:szCs w:val="32"/>
        </w:rPr>
        <w:t>万元，完成年初预算的</w:t>
      </w:r>
      <w:r w:rsidR="0080474B">
        <w:rPr>
          <w:rFonts w:ascii="仿宋_GB2312" w:eastAsia="仿宋_GB2312" w:cs="仿宋_GB2312" w:hint="eastAsia"/>
          <w:bCs/>
          <w:kern w:val="0"/>
          <w:sz w:val="32"/>
          <w:szCs w:val="32"/>
        </w:rPr>
        <w:t>226.93</w:t>
      </w:r>
      <w:r>
        <w:rPr>
          <w:rFonts w:ascii="仿宋_GB2312" w:eastAsia="仿宋_GB2312" w:cs="仿宋_GB2312" w:hint="eastAsia"/>
          <w:bCs/>
          <w:kern w:val="0"/>
          <w:sz w:val="32"/>
          <w:szCs w:val="32"/>
        </w:rPr>
        <w:t>%。决算数大于预算数的主要原因：一是年中追加安排财政拨款支出预算，涉及项目有</w:t>
      </w:r>
      <w:r w:rsidR="00CF1DC0" w:rsidRPr="00CF1DC0">
        <w:rPr>
          <w:rFonts w:ascii="仿宋_GB2312" w:eastAsia="仿宋_GB2312" w:cs="仿宋_GB2312" w:hint="eastAsia"/>
          <w:bCs/>
          <w:kern w:val="0"/>
          <w:sz w:val="32"/>
          <w:szCs w:val="32"/>
        </w:rPr>
        <w:t>2020年中央外经贸发展专项资金</w:t>
      </w:r>
      <w:r w:rsidR="00CF1DC0">
        <w:rPr>
          <w:rFonts w:ascii="仿宋_GB2312" w:eastAsia="仿宋_GB2312" w:cs="仿宋_GB2312" w:hint="eastAsia"/>
          <w:bCs/>
          <w:kern w:val="0"/>
          <w:sz w:val="32"/>
          <w:szCs w:val="32"/>
        </w:rPr>
        <w:t>、</w:t>
      </w:r>
      <w:r w:rsidR="00CF1DC0" w:rsidRPr="00CF1DC0">
        <w:rPr>
          <w:rFonts w:ascii="仿宋_GB2312" w:eastAsia="仿宋_GB2312" w:cs="仿宋_GB2312" w:hint="eastAsia"/>
          <w:bCs/>
          <w:kern w:val="0"/>
          <w:sz w:val="32"/>
          <w:szCs w:val="32"/>
        </w:rPr>
        <w:t>关于下达2020年自治区服务业发展专项资金(第二批)</w:t>
      </w:r>
      <w:r w:rsidR="00CF1DC0">
        <w:rPr>
          <w:rFonts w:ascii="仿宋_GB2312" w:eastAsia="仿宋_GB2312" w:cs="仿宋_GB2312" w:hint="eastAsia"/>
          <w:bCs/>
          <w:kern w:val="0"/>
          <w:sz w:val="32"/>
          <w:szCs w:val="32"/>
        </w:rPr>
        <w:t>、</w:t>
      </w:r>
      <w:r w:rsidR="00CF1DC0" w:rsidRPr="00CF1DC0">
        <w:rPr>
          <w:rFonts w:ascii="仿宋_GB2312" w:eastAsia="仿宋_GB2312" w:cs="仿宋_GB2312" w:hint="eastAsia"/>
          <w:bCs/>
          <w:kern w:val="0"/>
          <w:sz w:val="32"/>
          <w:szCs w:val="32"/>
        </w:rPr>
        <w:t>2020年中央外经贸发展专项资金（进口贴息事项）</w:t>
      </w:r>
      <w:r w:rsidR="00CF1DC0">
        <w:rPr>
          <w:rFonts w:ascii="仿宋_GB2312" w:eastAsia="仿宋_GB2312" w:cs="仿宋_GB2312" w:hint="eastAsia"/>
          <w:bCs/>
          <w:kern w:val="0"/>
          <w:sz w:val="32"/>
          <w:szCs w:val="32"/>
        </w:rPr>
        <w:t>、</w:t>
      </w:r>
      <w:r w:rsidR="00CF1DC0" w:rsidRPr="00CF1DC0">
        <w:rPr>
          <w:rFonts w:ascii="仿宋_GB2312" w:eastAsia="仿宋_GB2312" w:cs="仿宋_GB2312" w:hint="eastAsia"/>
          <w:bCs/>
          <w:kern w:val="0"/>
          <w:sz w:val="32"/>
          <w:szCs w:val="32"/>
        </w:rPr>
        <w:t>2019年中央服务业发展推动农商互联完善农产品供应链项目资金</w:t>
      </w:r>
      <w:r w:rsidR="00CF1DC0">
        <w:rPr>
          <w:rFonts w:ascii="仿宋_GB2312" w:eastAsia="仿宋_GB2312" w:cs="仿宋_GB2312" w:hint="eastAsia"/>
          <w:bCs/>
          <w:kern w:val="0"/>
          <w:sz w:val="32"/>
          <w:szCs w:val="32"/>
        </w:rPr>
        <w:t>、</w:t>
      </w:r>
      <w:r w:rsidR="00CF1DC0" w:rsidRPr="00CF1DC0">
        <w:rPr>
          <w:rFonts w:ascii="仿宋_GB2312" w:eastAsia="仿宋_GB2312" w:cs="仿宋_GB2312" w:hint="eastAsia"/>
          <w:bCs/>
          <w:kern w:val="0"/>
          <w:sz w:val="32"/>
          <w:szCs w:val="32"/>
        </w:rPr>
        <w:t>19年结转：19年自治区服务业发展专项-柳州市限额以上批发零售和住宿餐饮企业培训项目</w:t>
      </w:r>
      <w:r w:rsidR="00CF1DC0">
        <w:rPr>
          <w:rFonts w:ascii="仿宋_GB2312" w:eastAsia="仿宋_GB2312" w:cs="仿宋_GB2312" w:hint="eastAsia"/>
          <w:bCs/>
          <w:kern w:val="0"/>
          <w:sz w:val="32"/>
          <w:szCs w:val="32"/>
        </w:rPr>
        <w:t>、</w:t>
      </w:r>
      <w:r w:rsidR="00CF1DC0" w:rsidRPr="00CF1DC0">
        <w:rPr>
          <w:rFonts w:ascii="仿宋_GB2312" w:eastAsia="仿宋_GB2312" w:cs="仿宋_GB2312" w:hint="eastAsia"/>
          <w:bCs/>
          <w:kern w:val="0"/>
          <w:sz w:val="32"/>
          <w:szCs w:val="32"/>
        </w:rPr>
        <w:t>19年结转：下达2019</w:t>
      </w:r>
      <w:r w:rsidR="00CF1DC0">
        <w:rPr>
          <w:rFonts w:ascii="仿宋_GB2312" w:eastAsia="仿宋_GB2312" w:cs="仿宋_GB2312" w:hint="eastAsia"/>
          <w:bCs/>
          <w:kern w:val="0"/>
          <w:sz w:val="32"/>
          <w:szCs w:val="32"/>
        </w:rPr>
        <w:t>年自治区服务业发展专项资金（预算），柳州市汽车促销费项目</w:t>
      </w:r>
      <w:r>
        <w:rPr>
          <w:rFonts w:ascii="仿宋_GB2312" w:eastAsia="仿宋_GB2312" w:cs="仿宋_GB2312" w:hint="eastAsia"/>
          <w:bCs/>
          <w:kern w:val="0"/>
          <w:sz w:val="32"/>
          <w:szCs w:val="32"/>
        </w:rPr>
        <w:t>；二是部分支出按规定，通过使用以前</w:t>
      </w:r>
      <w:r w:rsidR="00E42982">
        <w:rPr>
          <w:rFonts w:ascii="仿宋_GB2312" w:eastAsia="仿宋_GB2312" w:cs="仿宋_GB2312" w:hint="eastAsia"/>
          <w:bCs/>
          <w:kern w:val="0"/>
          <w:sz w:val="32"/>
          <w:szCs w:val="32"/>
        </w:rPr>
        <w:t>年度财政拨款结转资金解决。其中：</w:t>
      </w:r>
      <w:r>
        <w:rPr>
          <w:rFonts w:ascii="仿宋_GB2312" w:eastAsia="仿宋_GB2312" w:cs="仿宋_GB2312" w:hint="eastAsia"/>
          <w:bCs/>
          <w:kern w:val="0"/>
          <w:sz w:val="32"/>
          <w:szCs w:val="32"/>
        </w:rPr>
        <w:t xml:space="preserve"> </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w:t>
      </w:r>
      <w:r>
        <w:rPr>
          <w:rFonts w:ascii="仿宋_GB2312" w:eastAsia="仿宋_GB2312" w:cs="仿宋_GB2312" w:hint="eastAsia"/>
          <w:bCs/>
          <w:kern w:val="0"/>
          <w:sz w:val="32"/>
          <w:szCs w:val="32"/>
        </w:rPr>
        <w:t>一般公共服务（</w:t>
      </w:r>
      <w:r w:rsidRPr="00E42982">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）商贸事务（</w:t>
      </w:r>
      <w:r w:rsidRPr="00E42982">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687.87万元，与年度预算956.19万元相比，少268.32万元，</w:t>
      </w:r>
      <w:r w:rsidRPr="00E42982">
        <w:rPr>
          <w:rFonts w:ascii="仿宋_GB2312" w:eastAsia="仿宋_GB2312" w:cs="仿宋_GB2312" w:hint="eastAsia"/>
          <w:bCs/>
          <w:kern w:val="0"/>
          <w:sz w:val="32"/>
          <w:szCs w:val="32"/>
        </w:rPr>
        <w:lastRenderedPageBreak/>
        <w:t>为年度预算的71.94%。决算数与年度预算数存在差异原因如下：一是由于有人员由在职转为退休，所以工资、车补、奖金、绩效等未支付完成；二是年末12月底下达增人增资未得及时支付。三是本着勤俭节约、降低行政成本的原则，严格规范会议、培训、接待的支出，致使部分公用经费未能使用完毕。</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E4298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一般公共服务（</w:t>
      </w:r>
      <w:r w:rsidRPr="00E42982">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）商贸事务（</w:t>
      </w:r>
      <w:r w:rsidRPr="00E42982">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）一般行政管理事务（</w:t>
      </w:r>
      <w:r w:rsidRPr="00E42982">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）210.65</w:t>
      </w:r>
      <w:r w:rsidRPr="00E42982">
        <w:rPr>
          <w:rFonts w:ascii="仿宋_GB2312" w:eastAsia="仿宋_GB2312" w:cs="仿宋_GB2312" w:hint="eastAsia"/>
          <w:bCs/>
          <w:kern w:val="0"/>
          <w:sz w:val="32"/>
          <w:szCs w:val="32"/>
        </w:rPr>
        <w:t>万元，与年度预算530.14万元相比，少319.49万元，为年度预算的39.73%。决算数与年度预算数存在差异原因如下：自治区2020年缉私经费转移支付、柳州临时航空口岸专项经费、流通管理商贸执法经费、反走私综合治理工作经费、服务业统计工作经费、口岸码头专项经费、鹧鸪江码头口岸监控系统维护费、家政服务工程工作、商务系统省外培训等工作2020年受新冠疫情的影响，部分工作年度内尚未完成，结转下年度使用。</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一般公共服务（</w:t>
      </w:r>
      <w:r w:rsidRPr="00E42982">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t>）商贸事务（</w:t>
      </w:r>
      <w:r w:rsidRPr="00E42982">
        <w:rPr>
          <w:rFonts w:ascii="仿宋_GB2312" w:eastAsia="仿宋_GB2312" w:cs="仿宋_GB2312" w:hint="eastAsia"/>
          <w:bCs/>
          <w:kern w:val="0"/>
          <w:sz w:val="32"/>
          <w:szCs w:val="32"/>
        </w:rPr>
        <w:t>款</w:t>
      </w:r>
      <w:r>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事业运行</w:t>
      </w:r>
      <w:r>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项</w:t>
      </w:r>
      <w:r>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214.27万元，与年度预算363.69万元相比，少149.42万元，为年度预算的58.92%。决算数与年度预算数存在差异原因如下：一是由于事业单位人员由在职变为退休以及四名事业单位在编人员调离，所以工资、绩效等未支付完成；二是事业单位的绩效总量中奖励性绩效工资部分需进行年度考核后才能进行支付。</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4、</w:t>
      </w:r>
      <w:r w:rsidR="00A72083">
        <w:rPr>
          <w:rFonts w:ascii="仿宋_GB2312" w:eastAsia="仿宋_GB2312" w:cs="仿宋_GB2312" w:hint="eastAsia"/>
          <w:bCs/>
          <w:kern w:val="0"/>
          <w:sz w:val="32"/>
          <w:szCs w:val="32"/>
        </w:rPr>
        <w:t>一般公共服务（</w:t>
      </w:r>
      <w:r w:rsidR="00A72083" w:rsidRPr="00E42982">
        <w:rPr>
          <w:rFonts w:ascii="仿宋_GB2312" w:eastAsia="仿宋_GB2312" w:cs="仿宋_GB2312" w:hint="eastAsia"/>
          <w:bCs/>
          <w:kern w:val="0"/>
          <w:sz w:val="32"/>
          <w:szCs w:val="32"/>
        </w:rPr>
        <w:t>类</w:t>
      </w:r>
      <w:r w:rsidR="00A72083">
        <w:rPr>
          <w:rFonts w:ascii="仿宋_GB2312" w:eastAsia="仿宋_GB2312" w:cs="仿宋_GB2312" w:hint="eastAsia"/>
          <w:bCs/>
          <w:kern w:val="0"/>
          <w:sz w:val="32"/>
          <w:szCs w:val="32"/>
        </w:rPr>
        <w:t>）商贸事务（</w:t>
      </w:r>
      <w:r w:rsidR="00A72083" w:rsidRPr="00E42982">
        <w:rPr>
          <w:rFonts w:ascii="仿宋_GB2312" w:eastAsia="仿宋_GB2312" w:cs="仿宋_GB2312" w:hint="eastAsia"/>
          <w:bCs/>
          <w:kern w:val="0"/>
          <w:sz w:val="32"/>
          <w:szCs w:val="32"/>
        </w:rPr>
        <w:t>款</w:t>
      </w:r>
      <w:r w:rsidR="00A72083">
        <w:rPr>
          <w:rFonts w:ascii="仿宋_GB2312" w:eastAsia="仿宋_GB2312" w:cs="仿宋_GB2312" w:hint="eastAsia"/>
          <w:bCs/>
          <w:kern w:val="0"/>
          <w:sz w:val="32"/>
          <w:szCs w:val="32"/>
        </w:rPr>
        <w:t>）</w:t>
      </w:r>
      <w:r w:rsidR="00A72083" w:rsidRPr="00E42982">
        <w:rPr>
          <w:rFonts w:ascii="仿宋_GB2312" w:eastAsia="仿宋_GB2312" w:cs="仿宋_GB2312" w:hint="eastAsia"/>
          <w:bCs/>
          <w:kern w:val="0"/>
          <w:sz w:val="32"/>
          <w:szCs w:val="32"/>
        </w:rPr>
        <w:t>其他商贸事务支出</w:t>
      </w:r>
      <w:r w:rsidR="00A72083">
        <w:rPr>
          <w:rFonts w:ascii="仿宋_GB2312" w:eastAsia="仿宋_GB2312" w:cs="仿宋_GB2312" w:hint="eastAsia"/>
          <w:bCs/>
          <w:kern w:val="0"/>
          <w:sz w:val="32"/>
          <w:szCs w:val="32"/>
        </w:rPr>
        <w:t>（</w:t>
      </w:r>
      <w:r w:rsidR="00A72083" w:rsidRPr="00E42982">
        <w:rPr>
          <w:rFonts w:ascii="仿宋_GB2312" w:eastAsia="仿宋_GB2312" w:cs="仿宋_GB2312" w:hint="eastAsia"/>
          <w:bCs/>
          <w:kern w:val="0"/>
          <w:sz w:val="32"/>
          <w:szCs w:val="32"/>
        </w:rPr>
        <w:t>项</w:t>
      </w:r>
      <w:r w:rsidR="00A72083">
        <w:rPr>
          <w:rFonts w:ascii="仿宋_GB2312" w:eastAsia="仿宋_GB2312" w:cs="仿宋_GB2312" w:hint="eastAsia"/>
          <w:bCs/>
          <w:kern w:val="0"/>
          <w:sz w:val="32"/>
          <w:szCs w:val="32"/>
        </w:rPr>
        <w:t>）</w:t>
      </w:r>
      <w:r w:rsidRPr="00E42982">
        <w:rPr>
          <w:rFonts w:ascii="仿宋_GB2312" w:eastAsia="仿宋_GB2312" w:cs="仿宋_GB2312" w:hint="eastAsia"/>
          <w:bCs/>
          <w:kern w:val="0"/>
          <w:sz w:val="32"/>
          <w:szCs w:val="32"/>
        </w:rPr>
        <w:t>1088.02万元，与年度预算1768.41万元相比，少</w:t>
      </w:r>
      <w:r w:rsidRPr="00E42982">
        <w:rPr>
          <w:rFonts w:ascii="仿宋_GB2312" w:eastAsia="仿宋_GB2312" w:cs="仿宋_GB2312" w:hint="eastAsia"/>
          <w:bCs/>
          <w:kern w:val="0"/>
          <w:sz w:val="32"/>
          <w:szCs w:val="32"/>
        </w:rPr>
        <w:lastRenderedPageBreak/>
        <w:t>680.39万元，为年度预算的61.53%。其他商贸事务支出1088.02万元包括：（1）支付中央直属口岸联检单位2019年1-12月、2020年1-12月绩效奖励及补贴发奖励749.05万元；（2）支付口岸联检部门延时加班工资181.05万元；（3）采购市政府捐赠湖北省十堰市物资110.61万元；（4）支付海事局2019年工作奖励17万元；（5）付聘用人员工资1.82万元；（6）下拨门面租金收益返还款27.05万元；（7）2019年底绩效考评奖励（增补）1.44万元。决算数与年度预算数存在差异原因如下：一是商贸培训中心消防改造根据通过的设计图纸以及工程概算，原有的预算与实际资金需求存在一定的差额，因此消防改造工程未能进行招投标确定施工方，导致项目无法进行；二是支付给口岸联检单位（柳州海关、原检验检疫局、柳州边防检查站、柳州海事局）绩效奖励支出由于部分单位未能及时提供发放人员名单，因此未能支付完毕。</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5、</w:t>
      </w:r>
      <w:r w:rsidR="00A72083">
        <w:rPr>
          <w:rFonts w:ascii="仿宋_GB2312" w:eastAsia="仿宋_GB2312" w:cs="仿宋_GB2312" w:hint="eastAsia"/>
          <w:bCs/>
          <w:kern w:val="0"/>
          <w:sz w:val="32"/>
          <w:szCs w:val="32"/>
        </w:rPr>
        <w:t>社会保障和就业支出（类）行政事业单位养老支出（款）行政单位离退休（项）</w:t>
      </w:r>
      <w:r w:rsidRPr="00E42982">
        <w:rPr>
          <w:rFonts w:ascii="仿宋_GB2312" w:eastAsia="仿宋_GB2312" w:cs="仿宋_GB2312" w:hint="eastAsia"/>
          <w:bCs/>
          <w:kern w:val="0"/>
          <w:sz w:val="32"/>
          <w:szCs w:val="32"/>
        </w:rPr>
        <w:t>214.26万元，与年度预算216.03万元相比，少1.77万元，为年度预算的99.18%。</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6、</w:t>
      </w:r>
      <w:r w:rsidR="00A72083">
        <w:rPr>
          <w:rFonts w:ascii="仿宋_GB2312" w:eastAsia="仿宋_GB2312" w:cs="仿宋_GB2312" w:hint="eastAsia"/>
          <w:bCs/>
          <w:kern w:val="0"/>
          <w:sz w:val="32"/>
          <w:szCs w:val="32"/>
        </w:rPr>
        <w:t>社会保障和就业支出（类）行政事业单位养老支出（款）事业单位离退休（项）</w:t>
      </w:r>
      <w:r w:rsidRPr="00E42982">
        <w:rPr>
          <w:rFonts w:ascii="仿宋_GB2312" w:eastAsia="仿宋_GB2312" w:cs="仿宋_GB2312" w:hint="eastAsia"/>
          <w:bCs/>
          <w:kern w:val="0"/>
          <w:sz w:val="32"/>
          <w:szCs w:val="32"/>
        </w:rPr>
        <w:t>3.57万元，与年度预算3.57万元相比持平，为年度预算的100%。</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7、</w:t>
      </w:r>
      <w:r w:rsidR="00A72083">
        <w:rPr>
          <w:rFonts w:ascii="仿宋_GB2312" w:eastAsia="仿宋_GB2312" w:cs="仿宋_GB2312" w:hint="eastAsia"/>
          <w:bCs/>
          <w:kern w:val="0"/>
          <w:sz w:val="32"/>
          <w:szCs w:val="32"/>
        </w:rPr>
        <w:t>社会保障和就业支出（类）行政事业单位养老支出（款）机关事业单位基本养老保险缴费支出（项）</w:t>
      </w:r>
      <w:r w:rsidRPr="00E42982">
        <w:rPr>
          <w:rFonts w:ascii="仿宋_GB2312" w:eastAsia="仿宋_GB2312" w:cs="仿宋_GB2312" w:hint="eastAsia"/>
          <w:bCs/>
          <w:kern w:val="0"/>
          <w:sz w:val="32"/>
          <w:szCs w:val="32"/>
        </w:rPr>
        <w:t>137.10万元，与年度预算147.61万元相比，少10.51万元，为年度预</w:t>
      </w:r>
      <w:r w:rsidRPr="00E42982">
        <w:rPr>
          <w:rFonts w:ascii="仿宋_GB2312" w:eastAsia="仿宋_GB2312" w:cs="仿宋_GB2312" w:hint="eastAsia"/>
          <w:bCs/>
          <w:kern w:val="0"/>
          <w:sz w:val="32"/>
          <w:szCs w:val="32"/>
        </w:rPr>
        <w:lastRenderedPageBreak/>
        <w:t>算的92.88%。决算数与年度预算数存在差异原因如下：（1）由于有人员退休，所以未支付完成；（2）年末12月底下达增人增资未得及时支付。</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8、</w:t>
      </w:r>
      <w:r w:rsidR="00A72083" w:rsidRPr="00E42982">
        <w:rPr>
          <w:rFonts w:ascii="仿宋_GB2312" w:eastAsia="仿宋_GB2312" w:cs="仿宋_GB2312" w:hint="eastAsia"/>
          <w:bCs/>
          <w:kern w:val="0"/>
          <w:sz w:val="32"/>
          <w:szCs w:val="32"/>
        </w:rPr>
        <w:t>、</w:t>
      </w:r>
      <w:r w:rsidR="00A72083">
        <w:rPr>
          <w:rFonts w:ascii="仿宋_GB2312" w:eastAsia="仿宋_GB2312" w:cs="仿宋_GB2312" w:hint="eastAsia"/>
          <w:bCs/>
          <w:kern w:val="0"/>
          <w:sz w:val="32"/>
          <w:szCs w:val="32"/>
        </w:rPr>
        <w:t>社会保障和就业支出（类）行政事业单位养老支出（款）</w:t>
      </w:r>
      <w:r w:rsidRPr="00E42982">
        <w:rPr>
          <w:rFonts w:ascii="仿宋_GB2312" w:eastAsia="仿宋_GB2312" w:cs="仿宋_GB2312" w:hint="eastAsia"/>
          <w:bCs/>
          <w:kern w:val="0"/>
          <w:sz w:val="32"/>
          <w:szCs w:val="32"/>
        </w:rPr>
        <w:t>机关事业单位职业年金缴费支出</w:t>
      </w:r>
      <w:r w:rsidR="00A72083">
        <w:rPr>
          <w:rFonts w:ascii="仿宋_GB2312" w:eastAsia="仿宋_GB2312" w:cs="仿宋_GB2312" w:hint="eastAsia"/>
          <w:bCs/>
          <w:kern w:val="0"/>
          <w:sz w:val="32"/>
          <w:szCs w:val="32"/>
        </w:rPr>
        <w:t>（项）</w:t>
      </w:r>
      <w:r w:rsidRPr="00E42982">
        <w:rPr>
          <w:rFonts w:ascii="仿宋_GB2312" w:eastAsia="仿宋_GB2312" w:cs="仿宋_GB2312" w:hint="eastAsia"/>
          <w:bCs/>
          <w:kern w:val="0"/>
          <w:sz w:val="32"/>
          <w:szCs w:val="32"/>
        </w:rPr>
        <w:t>65.34万元，与年度预算65.34万元相比持平，为年度预算的100%。</w:t>
      </w:r>
    </w:p>
    <w:p w:rsidR="00A72083" w:rsidRPr="00022774" w:rsidRDefault="00A72083" w:rsidP="00022774">
      <w:pPr>
        <w:spacing w:line="560" w:lineRule="exact"/>
        <w:ind w:firstLineChars="200" w:firstLine="640"/>
        <w:rPr>
          <w:rFonts w:ascii="仿宋_GB2312" w:eastAsia="仿宋_GB2312" w:cs="仿宋_GB2312"/>
          <w:bCs/>
          <w:kern w:val="0"/>
          <w:sz w:val="32"/>
          <w:szCs w:val="32"/>
        </w:rPr>
      </w:pPr>
      <w:r w:rsidRPr="00022774">
        <w:rPr>
          <w:rFonts w:ascii="仿宋_GB2312" w:eastAsia="仿宋_GB2312" w:cs="仿宋_GB2312" w:hint="eastAsia"/>
          <w:bCs/>
          <w:kern w:val="0"/>
          <w:sz w:val="32"/>
          <w:szCs w:val="32"/>
        </w:rPr>
        <w:t>9、</w:t>
      </w:r>
      <w:r w:rsidR="00022774">
        <w:rPr>
          <w:rFonts w:ascii="仿宋_GB2312" w:eastAsia="仿宋_GB2312" w:cs="仿宋_GB2312" w:hint="eastAsia"/>
          <w:bCs/>
          <w:kern w:val="0"/>
          <w:sz w:val="32"/>
          <w:szCs w:val="32"/>
        </w:rPr>
        <w:t>卫生健康</w:t>
      </w:r>
      <w:r w:rsidR="00022774" w:rsidRPr="00022774">
        <w:rPr>
          <w:rFonts w:ascii="仿宋_GB2312" w:eastAsia="仿宋_GB2312" w:cs="仿宋_GB2312" w:hint="eastAsia"/>
          <w:bCs/>
          <w:kern w:val="0"/>
          <w:sz w:val="32"/>
          <w:szCs w:val="32"/>
        </w:rPr>
        <w:t>支出（类）行政事业单位医疗（款）行政单位医疗（项）</w:t>
      </w:r>
      <w:r w:rsidRPr="00022774">
        <w:rPr>
          <w:rFonts w:ascii="仿宋_GB2312" w:eastAsia="仿宋_GB2312" w:cs="仿宋_GB2312" w:hint="eastAsia"/>
          <w:bCs/>
          <w:kern w:val="0"/>
          <w:sz w:val="32"/>
          <w:szCs w:val="32"/>
        </w:rPr>
        <w:t>188.02万元，与年度预算188.02万元相比持平，为年度预算的100%。</w:t>
      </w:r>
    </w:p>
    <w:p w:rsidR="00A72083" w:rsidRPr="00022774" w:rsidRDefault="00A72083" w:rsidP="00022774">
      <w:pPr>
        <w:spacing w:line="560" w:lineRule="exact"/>
        <w:ind w:firstLineChars="200" w:firstLine="640"/>
        <w:rPr>
          <w:rFonts w:ascii="仿宋_GB2312" w:eastAsia="仿宋_GB2312" w:cs="仿宋_GB2312"/>
          <w:bCs/>
          <w:kern w:val="0"/>
          <w:sz w:val="32"/>
          <w:szCs w:val="32"/>
        </w:rPr>
      </w:pPr>
      <w:r w:rsidRPr="00022774">
        <w:rPr>
          <w:rFonts w:ascii="仿宋_GB2312" w:eastAsia="仿宋_GB2312" w:cs="仿宋_GB2312" w:hint="eastAsia"/>
          <w:bCs/>
          <w:kern w:val="0"/>
          <w:sz w:val="32"/>
          <w:szCs w:val="32"/>
        </w:rPr>
        <w:t>10、</w:t>
      </w:r>
      <w:r w:rsidR="00022774">
        <w:rPr>
          <w:rFonts w:ascii="仿宋_GB2312" w:eastAsia="仿宋_GB2312" w:cs="仿宋_GB2312" w:hint="eastAsia"/>
          <w:bCs/>
          <w:kern w:val="0"/>
          <w:sz w:val="32"/>
          <w:szCs w:val="32"/>
        </w:rPr>
        <w:t>卫生健康支出（类）行政事业单位医疗（款）事业</w:t>
      </w:r>
      <w:r w:rsidR="00022774" w:rsidRPr="00022774">
        <w:rPr>
          <w:rFonts w:ascii="仿宋_GB2312" w:eastAsia="仿宋_GB2312" w:cs="仿宋_GB2312" w:hint="eastAsia"/>
          <w:bCs/>
          <w:kern w:val="0"/>
          <w:sz w:val="32"/>
          <w:szCs w:val="32"/>
        </w:rPr>
        <w:t>单位医疗（项）</w:t>
      </w:r>
      <w:r w:rsidRPr="00022774">
        <w:rPr>
          <w:rFonts w:ascii="仿宋_GB2312" w:eastAsia="仿宋_GB2312" w:cs="仿宋_GB2312" w:hint="eastAsia"/>
          <w:bCs/>
          <w:kern w:val="0"/>
          <w:sz w:val="32"/>
          <w:szCs w:val="32"/>
        </w:rPr>
        <w:t>8.85万元，与年度预算24.55万元相比，少15.7万元，为年度预算的36.05%。决算数与年度预算数存在差异原因如下：一是事业单位人员由在职变为退休部分在职期间的单位医疗保险未能支付；二是四名事业单位在编人员调离，医疗保险缴费预算未随人员调动而转移。</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11、</w:t>
      </w:r>
      <w:r w:rsidR="00022774">
        <w:rPr>
          <w:rFonts w:ascii="仿宋_GB2312" w:eastAsia="仿宋_GB2312" w:cs="仿宋_GB2312" w:hint="eastAsia"/>
          <w:bCs/>
          <w:kern w:val="0"/>
          <w:sz w:val="32"/>
          <w:szCs w:val="32"/>
        </w:rPr>
        <w:t>卫生健康</w:t>
      </w:r>
      <w:r w:rsidR="00022774" w:rsidRPr="00022774">
        <w:rPr>
          <w:rFonts w:ascii="仿宋_GB2312" w:eastAsia="仿宋_GB2312" w:cs="仿宋_GB2312" w:hint="eastAsia"/>
          <w:bCs/>
          <w:kern w:val="0"/>
          <w:sz w:val="32"/>
          <w:szCs w:val="32"/>
        </w:rPr>
        <w:t>支出（类）行政事业单位医疗（款）</w:t>
      </w:r>
      <w:r w:rsidR="00022774" w:rsidRPr="00E42982">
        <w:rPr>
          <w:rFonts w:ascii="仿宋_GB2312" w:eastAsia="仿宋_GB2312" w:cs="仿宋_GB2312" w:hint="eastAsia"/>
          <w:bCs/>
          <w:kern w:val="0"/>
          <w:sz w:val="32"/>
          <w:szCs w:val="32"/>
        </w:rPr>
        <w:t>公务员医疗补助</w:t>
      </w:r>
      <w:r w:rsidR="00022774" w:rsidRPr="00022774">
        <w:rPr>
          <w:rFonts w:ascii="仿宋_GB2312" w:eastAsia="仿宋_GB2312" w:cs="仿宋_GB2312" w:hint="eastAsia"/>
          <w:bCs/>
          <w:kern w:val="0"/>
          <w:sz w:val="32"/>
          <w:szCs w:val="32"/>
        </w:rPr>
        <w:t>（项）</w:t>
      </w:r>
      <w:r w:rsidRPr="00E42982">
        <w:rPr>
          <w:rFonts w:ascii="仿宋_GB2312" w:eastAsia="仿宋_GB2312" w:cs="仿宋_GB2312" w:hint="eastAsia"/>
          <w:bCs/>
          <w:kern w:val="0"/>
          <w:sz w:val="32"/>
          <w:szCs w:val="32"/>
        </w:rPr>
        <w:t>79.72万，与年度预算82.63万元相比，少2.91万元，为年度预算的96.48%。决算数与年度预算数存在差异原因如下：因为有在职人员变更为退休，有退休人员去世，故未能支付完毕。</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12、</w:t>
      </w:r>
      <w:r w:rsidR="005B1A5E" w:rsidRPr="005B1A5E">
        <w:rPr>
          <w:rFonts w:ascii="仿宋_GB2312" w:eastAsia="仿宋_GB2312" w:cs="仿宋_GB2312" w:hint="eastAsia"/>
          <w:bCs/>
          <w:kern w:val="0"/>
          <w:sz w:val="32"/>
          <w:szCs w:val="32"/>
        </w:rPr>
        <w:t>城乡社区支出（类）城乡社区规划与管理（款）城乡社区规划与管理（项）</w:t>
      </w:r>
      <w:r w:rsidRPr="00E42982">
        <w:rPr>
          <w:rFonts w:ascii="仿宋_GB2312" w:eastAsia="仿宋_GB2312" w:cs="仿宋_GB2312" w:hint="eastAsia"/>
          <w:bCs/>
          <w:kern w:val="0"/>
          <w:sz w:val="32"/>
          <w:szCs w:val="32"/>
        </w:rPr>
        <w:t>67.83万元，与年度预算67.83万元相比持平，为年度预算的100%。</w:t>
      </w:r>
    </w:p>
    <w:p w:rsidR="00E42982" w:rsidRPr="00E42982" w:rsidRDefault="005B1A5E"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13</w:t>
      </w:r>
      <w:r w:rsidR="00E42982" w:rsidRPr="00E42982">
        <w:rPr>
          <w:rFonts w:ascii="仿宋_GB2312" w:eastAsia="仿宋_GB2312" w:cs="仿宋_GB2312" w:hint="eastAsia"/>
          <w:bCs/>
          <w:kern w:val="0"/>
          <w:sz w:val="32"/>
          <w:szCs w:val="32"/>
        </w:rPr>
        <w:t>、</w:t>
      </w:r>
      <w:r w:rsidR="00472FA5" w:rsidRPr="00472FA5">
        <w:rPr>
          <w:rFonts w:ascii="仿宋_GB2312" w:eastAsia="仿宋_GB2312" w:cs="仿宋_GB2312" w:hint="eastAsia"/>
          <w:bCs/>
          <w:kern w:val="0"/>
          <w:sz w:val="32"/>
          <w:szCs w:val="32"/>
        </w:rPr>
        <w:t>商业服</w:t>
      </w:r>
      <w:r w:rsidR="00472FA5">
        <w:rPr>
          <w:rFonts w:ascii="仿宋_GB2312" w:eastAsia="仿宋_GB2312" w:cs="仿宋_GB2312" w:hint="eastAsia"/>
          <w:bCs/>
          <w:kern w:val="0"/>
          <w:sz w:val="32"/>
          <w:szCs w:val="32"/>
        </w:rPr>
        <w:t>务业等支出（类）商业流通事务（款）</w:t>
      </w:r>
      <w:r w:rsidR="00E42982" w:rsidRPr="00E42982">
        <w:rPr>
          <w:rFonts w:ascii="仿宋_GB2312" w:eastAsia="仿宋_GB2312" w:cs="仿宋_GB2312" w:hint="eastAsia"/>
          <w:bCs/>
          <w:kern w:val="0"/>
          <w:sz w:val="32"/>
          <w:szCs w:val="32"/>
        </w:rPr>
        <w:t>行政</w:t>
      </w:r>
      <w:r w:rsidR="00E42982" w:rsidRPr="00E42982">
        <w:rPr>
          <w:rFonts w:ascii="仿宋_GB2312" w:eastAsia="仿宋_GB2312" w:cs="仿宋_GB2312" w:hint="eastAsia"/>
          <w:bCs/>
          <w:kern w:val="0"/>
          <w:sz w:val="32"/>
          <w:szCs w:val="32"/>
        </w:rPr>
        <w:lastRenderedPageBreak/>
        <w:t>运行</w:t>
      </w:r>
      <w:r w:rsidR="00472FA5">
        <w:rPr>
          <w:rFonts w:ascii="仿宋_GB2312" w:eastAsia="仿宋_GB2312" w:cs="仿宋_GB2312" w:hint="eastAsia"/>
          <w:bCs/>
          <w:kern w:val="0"/>
          <w:sz w:val="32"/>
          <w:szCs w:val="32"/>
        </w:rPr>
        <w:t>(项)</w:t>
      </w:r>
      <w:r w:rsidR="00E42982" w:rsidRPr="00E42982">
        <w:rPr>
          <w:rFonts w:ascii="仿宋_GB2312" w:eastAsia="仿宋_GB2312" w:cs="仿宋_GB2312" w:hint="eastAsia"/>
          <w:bCs/>
          <w:kern w:val="0"/>
          <w:sz w:val="32"/>
          <w:szCs w:val="32"/>
        </w:rPr>
        <w:t>63.37万元，与年度预算63.37万元相比持平，为年度预算的100%。</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15、</w:t>
      </w:r>
      <w:r w:rsidR="00472FA5" w:rsidRPr="00472FA5">
        <w:rPr>
          <w:rFonts w:ascii="仿宋_GB2312" w:eastAsia="仿宋_GB2312" w:cs="仿宋_GB2312" w:hint="eastAsia"/>
          <w:bCs/>
          <w:kern w:val="0"/>
          <w:sz w:val="32"/>
          <w:szCs w:val="32"/>
        </w:rPr>
        <w:t>商业服</w:t>
      </w:r>
      <w:r w:rsidR="00472FA5">
        <w:rPr>
          <w:rFonts w:ascii="仿宋_GB2312" w:eastAsia="仿宋_GB2312" w:cs="仿宋_GB2312" w:hint="eastAsia"/>
          <w:bCs/>
          <w:kern w:val="0"/>
          <w:sz w:val="32"/>
          <w:szCs w:val="32"/>
        </w:rPr>
        <w:t>务业等支出（类）商业流通事务（款）其他商业流通事务支出（项）</w:t>
      </w:r>
      <w:r w:rsidRPr="00E42982">
        <w:rPr>
          <w:rFonts w:ascii="仿宋_GB2312" w:eastAsia="仿宋_GB2312" w:cs="仿宋_GB2312" w:hint="eastAsia"/>
          <w:bCs/>
          <w:kern w:val="0"/>
          <w:sz w:val="32"/>
          <w:szCs w:val="32"/>
        </w:rPr>
        <w:t>9666.73万元，与年度预算10753.54万元相比，少1086.81万元，为年度预算的89.89%。项目支出涉及给企业的项目补助、企业奖励、展会的展位补贴、展位特装等费用。决算数与年度预算数存在差异原因如下：</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2020年自治区服务业发展专项资金（第二批）：柳州市支持打赢疫情防控阻击战促进零售和餐饮业平衡运行项目170.01万元。前期已组织企业进行申报，由于符合条件的只有14家企业并已对其进行了项目补贴拨款，因此该资金剩余170.01万元未能完全拨付完毕。</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2）2020年自治区服务业发展专项资金（第二批）：柳州市服务业企业市场开拓补贴项目240万元。根据自治区商务厅、财政厅文件要求，我局已于2020年8月组织柳州桂中大药房连锁有限责任公司等17家企业申报2019年度服务业企业市场开拓补贴资金项目，其中，柳州市华星行汽车销售服务有限公司、柳州市鑫双恒汽车销售服务有限公司、广西运力贸易有限公司、柳州康是美医药连锁有限责任公司、柳州市闪充贸易有限公司等5家企业自动放弃申报，经过评审，12家企业获批市场开拓奖励，已于2020年12月拨付给企业，因此剩余240万元未能拨付。</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（3）2020年城乡社区事务规划编制和项目前期费专项支出预算（第二批）48.8万元。根据《柳州市人民政府办公</w:t>
      </w:r>
      <w:r w:rsidRPr="00E42982">
        <w:rPr>
          <w:rFonts w:ascii="仿宋_GB2312" w:eastAsia="仿宋_GB2312" w:cs="仿宋_GB2312" w:hint="eastAsia"/>
          <w:bCs/>
          <w:kern w:val="0"/>
          <w:sz w:val="32"/>
          <w:szCs w:val="32"/>
        </w:rPr>
        <w:lastRenderedPageBreak/>
        <w:t>室关于印发＜柳州航空口岸开放和国际航线开发工作方案＞的通知》（柳政办〔2020〕20号）文件精神，编制《广西柳州市开放一类航空口岸可行性研究报告》，共落实经费80万元。广西柳州市开放一类航空口岸可行性研究报告编制服务项目-LZZC2020-C3-000246-GXSH，于2020年10月13日开标，中标单位：中国国际工程咨询有限公司，中标价格为78万元。根据《广西柳州市政府采购合同书（合同编号LZZC2020-C3-000196-GXSH ）》，已于2020年12月支付合同金额的40%经费31.2万元；提交可行性研究报告中期成果后支付合同金额的30%23.4万元；经专家评审，修订完善可行性研究报告并定稿交付后支付项目合同金额的30%23.4万元。因此该项目48.8万元需在2021年支付后期合同金额及专家评审费用。</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4）2020年第一批自治区本级商务发展专项资金：家政信用体系建设项目28万元。2020年受新冠疫情影响的原因，项目延迟到2020年底才全面实施，12月份进行了项目评审，联合财政验收该项目，并向自治区商务厅行文汇报了项目实施情况,等待区商务厅的批复意见，因此该项目资金未能拨付。</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5）2020年中央服务业发展资金：桂北特色水果农产品供应链项目600万元。我单位根据区商务厅下达的相关文件进行了项目的组织申报工作，并于2020年8月汇同财政行文将审核通过过的项目上报区商务厅审批，但区商务厅迟迟未批复我局申报的项目，因此该资金未能拨付。</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lastRenderedPageBreak/>
        <w:t>16、</w:t>
      </w:r>
      <w:r w:rsidR="00472FA5">
        <w:rPr>
          <w:rFonts w:ascii="仿宋_GB2312" w:eastAsia="仿宋_GB2312" w:hint="eastAsia"/>
          <w:sz w:val="32"/>
          <w:szCs w:val="32"/>
        </w:rPr>
        <w:t>.</w:t>
      </w:r>
      <w:r w:rsidR="00472FA5">
        <w:rPr>
          <w:rFonts w:ascii="仿宋_GB2312" w:eastAsia="仿宋_GB2312" w:cs="仿宋_GB2312" w:hint="eastAsia"/>
          <w:bCs/>
          <w:kern w:val="0"/>
          <w:sz w:val="32"/>
          <w:szCs w:val="32"/>
        </w:rPr>
        <w:t>商业服务业等支出（类）涉外发展服务支出（款）其他涉外发展服务支出（项）</w:t>
      </w:r>
      <w:r w:rsidRPr="00E42982">
        <w:rPr>
          <w:rFonts w:ascii="仿宋_GB2312" w:eastAsia="仿宋_GB2312" w:cs="仿宋_GB2312" w:hint="eastAsia"/>
          <w:bCs/>
          <w:kern w:val="0"/>
          <w:sz w:val="32"/>
          <w:szCs w:val="32"/>
        </w:rPr>
        <w:t>4292.28万元，与年度预算4515.33万元相比，少223.05万元，为年度预算的95.06%。决算数与年度预算数存在差异原因如下：（1）2020年中央外经贸发展专项资金：提升公共服务，推动服务贸易创新发展项目，根据相关区商务厅资金申报文件精神，我市没有符合加工贸易奖励资金项目条件的企业，因此该资金未能拨付。（2）树品牌，强基地项目，一是由于受全球新冠疫情的影响，国家取消了大部分的展会，企业参加开拓市场的展会渠道减少，对相关企业的展位补贴也相应的减少；二是由商务局负责的上海法兰克福展展会特装也无法正常开展，因此该项目的资金也未能全部拨付。（3）2020年进出口博览会参会企业人员补助，该项目根据企业参加博览会人数进行补贴，我市企业参会人员已补贴完毕，因此尚有结余。（4）一般企业加工贸易能力建设项目经费，由于柳州市未有符合区商务厅相关资金申报条例的外贸企业，因此该资金未能拨付。</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17、</w:t>
      </w:r>
      <w:r w:rsidR="00472FA5" w:rsidRPr="00701CBB">
        <w:rPr>
          <w:rFonts w:ascii="仿宋_GB2312" w:eastAsia="仿宋_GB2312" w:hint="eastAsia"/>
          <w:bCs/>
          <w:sz w:val="32"/>
          <w:szCs w:val="32"/>
        </w:rPr>
        <w:t>.住房保障支出（类）住房改革支出（款）住房公积金（项）</w:t>
      </w:r>
      <w:r w:rsidRPr="00E42982">
        <w:rPr>
          <w:rFonts w:ascii="仿宋_GB2312" w:eastAsia="仿宋_GB2312" w:cs="仿宋_GB2312" w:hint="eastAsia"/>
          <w:bCs/>
          <w:kern w:val="0"/>
          <w:sz w:val="32"/>
          <w:szCs w:val="32"/>
        </w:rPr>
        <w:t>103.55万元，与年度预算114.33万元相比，少10.78万元，为年度预算的90.57%。决算数与年度预算数存在差异原因如下：一是商务局机关及二层事业单位均有人员由在职人员变更为退休人员，二是年末12月底下达增人增资未得及时支付，因此该资金未能使用完毕。</w:t>
      </w:r>
    </w:p>
    <w:p w:rsidR="00E42982" w:rsidRPr="00E42982" w:rsidRDefault="00E42982" w:rsidP="00E4298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E42982">
        <w:rPr>
          <w:rFonts w:ascii="仿宋_GB2312" w:eastAsia="仿宋_GB2312" w:cs="仿宋_GB2312" w:hint="eastAsia"/>
          <w:bCs/>
          <w:kern w:val="0"/>
          <w:sz w:val="32"/>
          <w:szCs w:val="32"/>
        </w:rPr>
        <w:t>18、</w:t>
      </w:r>
      <w:r w:rsidR="00472FA5" w:rsidRPr="00701CBB">
        <w:rPr>
          <w:rFonts w:ascii="仿宋_GB2312" w:eastAsia="仿宋_GB2312" w:hint="eastAsia"/>
          <w:bCs/>
          <w:sz w:val="32"/>
          <w:szCs w:val="32"/>
        </w:rPr>
        <w:t>.住房保障支出（类）住房改革支出（款）</w:t>
      </w:r>
      <w:r w:rsidR="00472FA5" w:rsidRPr="00E42982">
        <w:rPr>
          <w:rFonts w:ascii="仿宋_GB2312" w:eastAsia="仿宋_GB2312" w:cs="仿宋_GB2312" w:hint="eastAsia"/>
          <w:bCs/>
          <w:kern w:val="0"/>
          <w:sz w:val="32"/>
          <w:szCs w:val="32"/>
        </w:rPr>
        <w:t>购房补贴</w:t>
      </w:r>
      <w:r w:rsidR="00472FA5" w:rsidRPr="00701CBB">
        <w:rPr>
          <w:rFonts w:ascii="仿宋_GB2312" w:eastAsia="仿宋_GB2312" w:hint="eastAsia"/>
          <w:bCs/>
          <w:sz w:val="32"/>
          <w:szCs w:val="32"/>
        </w:rPr>
        <w:lastRenderedPageBreak/>
        <w:t>（项）</w:t>
      </w:r>
      <w:r w:rsidRPr="00E42982">
        <w:rPr>
          <w:rFonts w:ascii="仿宋_GB2312" w:eastAsia="仿宋_GB2312" w:cs="仿宋_GB2312" w:hint="eastAsia"/>
          <w:bCs/>
          <w:kern w:val="0"/>
          <w:sz w:val="32"/>
          <w:szCs w:val="32"/>
        </w:rPr>
        <w:t>0.92万元，与年度预算0.92万元相比持平，为年度预算的100%。</w:t>
      </w:r>
    </w:p>
    <w:p w:rsidR="001F4175" w:rsidRDefault="001F4175" w:rsidP="001F4175">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1F4175" w:rsidRPr="007024C5" w:rsidRDefault="001F4175" w:rsidP="001F417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sidRPr="007024C5">
        <w:rPr>
          <w:rFonts w:ascii="仿宋_GB2312" w:eastAsia="仿宋_GB2312" w:cs="仿宋_GB2312" w:hint="eastAsia"/>
          <w:bCs/>
          <w:kern w:val="0"/>
          <w:sz w:val="32"/>
          <w:szCs w:val="32"/>
        </w:rPr>
        <w:t>年度财政拨款基本支出</w:t>
      </w:r>
      <w:r>
        <w:rPr>
          <w:rFonts w:ascii="仿宋_GB2312" w:eastAsia="仿宋_GB2312" w:cs="仿宋_GB2312" w:hint="eastAsia"/>
          <w:bCs/>
          <w:kern w:val="0"/>
          <w:sz w:val="32"/>
          <w:szCs w:val="32"/>
        </w:rPr>
        <w:t>1762.51</w:t>
      </w:r>
      <w:r w:rsidRPr="007024C5">
        <w:rPr>
          <w:rFonts w:ascii="仿宋_GB2312" w:eastAsia="仿宋_GB2312" w:cs="仿宋_GB2312" w:hint="eastAsia"/>
          <w:bCs/>
          <w:kern w:val="0"/>
          <w:sz w:val="32"/>
          <w:szCs w:val="32"/>
        </w:rPr>
        <w:t>万元，其中：</w:t>
      </w:r>
    </w:p>
    <w:p w:rsidR="001F4175" w:rsidRPr="007024C5" w:rsidRDefault="001F4175" w:rsidP="001F417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7024C5">
        <w:rPr>
          <w:rFonts w:ascii="仿宋_GB2312" w:eastAsia="仿宋_GB2312" w:cs="仿宋_GB2312" w:hint="eastAsia"/>
          <w:bCs/>
          <w:kern w:val="0"/>
          <w:sz w:val="32"/>
          <w:szCs w:val="32"/>
        </w:rPr>
        <w:t>人员经费</w:t>
      </w:r>
      <w:r>
        <w:rPr>
          <w:rFonts w:ascii="仿宋_GB2312" w:eastAsia="仿宋_GB2312" w:cs="仿宋_GB2312" w:hint="eastAsia"/>
          <w:bCs/>
          <w:kern w:val="0"/>
          <w:sz w:val="32"/>
          <w:szCs w:val="32"/>
        </w:rPr>
        <w:t>1535.24</w:t>
      </w:r>
      <w:r w:rsidRPr="007024C5">
        <w:rPr>
          <w:rFonts w:ascii="仿宋_GB2312" w:eastAsia="仿宋_GB2312" w:cs="仿宋_GB2312" w:hint="eastAsia"/>
          <w:bCs/>
          <w:kern w:val="0"/>
          <w:sz w:val="32"/>
          <w:szCs w:val="32"/>
        </w:rPr>
        <w:t>万元，主要包括：基本工资</w:t>
      </w:r>
      <w:r>
        <w:rPr>
          <w:rFonts w:ascii="仿宋_GB2312" w:eastAsia="仿宋_GB2312" w:cs="仿宋_GB2312" w:hint="eastAsia"/>
          <w:bCs/>
          <w:kern w:val="0"/>
          <w:sz w:val="32"/>
          <w:szCs w:val="32"/>
        </w:rPr>
        <w:t>207.66</w:t>
      </w:r>
      <w:r w:rsidRPr="007024C5">
        <w:rPr>
          <w:rFonts w:ascii="仿宋_GB2312" w:eastAsia="仿宋_GB2312" w:cs="仿宋_GB2312" w:hint="eastAsia"/>
          <w:bCs/>
          <w:kern w:val="0"/>
          <w:sz w:val="32"/>
          <w:szCs w:val="32"/>
        </w:rPr>
        <w:t>万元、津贴补贴</w:t>
      </w:r>
      <w:r>
        <w:rPr>
          <w:rFonts w:ascii="仿宋_GB2312" w:eastAsia="仿宋_GB2312" w:cs="仿宋_GB2312" w:hint="eastAsia"/>
          <w:bCs/>
          <w:kern w:val="0"/>
          <w:sz w:val="32"/>
          <w:szCs w:val="32"/>
        </w:rPr>
        <w:t>155.66</w:t>
      </w:r>
      <w:r w:rsidRPr="007024C5">
        <w:rPr>
          <w:rFonts w:ascii="仿宋_GB2312" w:eastAsia="仿宋_GB2312" w:cs="仿宋_GB2312" w:hint="eastAsia"/>
          <w:bCs/>
          <w:kern w:val="0"/>
          <w:sz w:val="32"/>
          <w:szCs w:val="32"/>
        </w:rPr>
        <w:t>万元、奖金</w:t>
      </w:r>
      <w:r>
        <w:rPr>
          <w:rFonts w:ascii="仿宋_GB2312" w:eastAsia="仿宋_GB2312" w:cs="仿宋_GB2312" w:hint="eastAsia"/>
          <w:bCs/>
          <w:kern w:val="0"/>
          <w:sz w:val="32"/>
          <w:szCs w:val="32"/>
        </w:rPr>
        <w:t>241.66</w:t>
      </w:r>
      <w:r w:rsidRPr="007024C5">
        <w:rPr>
          <w:rFonts w:ascii="仿宋_GB2312" w:eastAsia="仿宋_GB2312" w:cs="仿宋_GB2312" w:hint="eastAsia"/>
          <w:bCs/>
          <w:kern w:val="0"/>
          <w:sz w:val="32"/>
          <w:szCs w:val="32"/>
        </w:rPr>
        <w:t>万元、其他社会保障缴费</w:t>
      </w:r>
      <w:r>
        <w:rPr>
          <w:rFonts w:ascii="仿宋_GB2312" w:eastAsia="仿宋_GB2312" w:cs="仿宋_GB2312" w:hint="eastAsia"/>
          <w:bCs/>
          <w:kern w:val="0"/>
          <w:sz w:val="32"/>
          <w:szCs w:val="32"/>
        </w:rPr>
        <w:t>7.08</w:t>
      </w:r>
      <w:r w:rsidRPr="007024C5">
        <w:rPr>
          <w:rFonts w:ascii="仿宋_GB2312" w:eastAsia="仿宋_GB2312" w:cs="仿宋_GB2312" w:hint="eastAsia"/>
          <w:bCs/>
          <w:kern w:val="0"/>
          <w:sz w:val="32"/>
          <w:szCs w:val="32"/>
        </w:rPr>
        <w:t>万元、伙食补助费</w:t>
      </w:r>
      <w:r>
        <w:rPr>
          <w:rFonts w:ascii="仿宋_GB2312" w:eastAsia="仿宋_GB2312" w:cs="仿宋_GB2312" w:hint="eastAsia"/>
          <w:bCs/>
          <w:kern w:val="0"/>
          <w:sz w:val="32"/>
          <w:szCs w:val="32"/>
        </w:rPr>
        <w:t>12.58</w:t>
      </w:r>
      <w:r w:rsidRPr="007024C5">
        <w:rPr>
          <w:rFonts w:ascii="仿宋_GB2312" w:eastAsia="仿宋_GB2312" w:cs="仿宋_GB2312" w:hint="eastAsia"/>
          <w:bCs/>
          <w:kern w:val="0"/>
          <w:sz w:val="32"/>
          <w:szCs w:val="32"/>
        </w:rPr>
        <w:t>万元、住房公积金</w:t>
      </w:r>
      <w:r>
        <w:rPr>
          <w:rFonts w:ascii="仿宋_GB2312" w:eastAsia="仿宋_GB2312" w:cs="仿宋_GB2312" w:hint="eastAsia"/>
          <w:bCs/>
          <w:kern w:val="0"/>
          <w:sz w:val="32"/>
          <w:szCs w:val="32"/>
        </w:rPr>
        <w:t>103.55万元、</w:t>
      </w:r>
      <w:r w:rsidRPr="007024C5">
        <w:rPr>
          <w:rFonts w:ascii="仿宋_GB2312" w:eastAsia="仿宋_GB2312" w:cs="仿宋_GB2312" w:hint="eastAsia"/>
          <w:bCs/>
          <w:kern w:val="0"/>
          <w:sz w:val="32"/>
          <w:szCs w:val="32"/>
        </w:rPr>
        <w:t>离休费</w:t>
      </w:r>
      <w:r>
        <w:rPr>
          <w:rFonts w:ascii="仿宋_GB2312" w:eastAsia="仿宋_GB2312" w:cs="仿宋_GB2312" w:hint="eastAsia"/>
          <w:bCs/>
          <w:kern w:val="0"/>
          <w:sz w:val="32"/>
          <w:szCs w:val="32"/>
        </w:rPr>
        <w:t>73.85</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退休费84.24万元、</w:t>
      </w:r>
      <w:r w:rsidRPr="007024C5">
        <w:rPr>
          <w:rFonts w:ascii="仿宋_GB2312" w:eastAsia="仿宋_GB2312" w:cs="仿宋_GB2312" w:hint="eastAsia"/>
          <w:bCs/>
          <w:kern w:val="0"/>
          <w:sz w:val="32"/>
          <w:szCs w:val="32"/>
        </w:rPr>
        <w:t>抚恤金</w:t>
      </w:r>
      <w:r>
        <w:rPr>
          <w:rFonts w:ascii="仿宋_GB2312" w:eastAsia="仿宋_GB2312" w:cs="仿宋_GB2312" w:hint="eastAsia"/>
          <w:bCs/>
          <w:kern w:val="0"/>
          <w:sz w:val="32"/>
          <w:szCs w:val="32"/>
        </w:rPr>
        <w:t>53.90</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机关事业单位基本养老保险费141.55</w:t>
      </w:r>
      <w:r w:rsidR="00F73882">
        <w:rPr>
          <w:rFonts w:ascii="仿宋_GB2312" w:eastAsia="仿宋_GB2312" w:cs="仿宋_GB2312" w:hint="eastAsia"/>
          <w:bCs/>
          <w:kern w:val="0"/>
          <w:sz w:val="32"/>
          <w:szCs w:val="32"/>
        </w:rPr>
        <w:t>万元</w:t>
      </w:r>
      <w:r w:rsidRPr="007024C5">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职工基本医疗保险缴费55.92</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公务员医疗补助缴费83.97</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职业年金缴费65.40</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、绩效工资109.04万元</w:t>
      </w:r>
      <w:r w:rsidR="00F73882">
        <w:rPr>
          <w:rFonts w:ascii="仿宋_GB2312" w:eastAsia="仿宋_GB2312" w:cs="仿宋_GB2312" w:hint="eastAsia"/>
          <w:bCs/>
          <w:kern w:val="0"/>
          <w:sz w:val="32"/>
          <w:szCs w:val="32"/>
        </w:rPr>
        <w:t>、医疗费补助139.18万元</w:t>
      </w:r>
      <w:r>
        <w:rPr>
          <w:rFonts w:ascii="仿宋_GB2312" w:eastAsia="仿宋_GB2312" w:cs="仿宋_GB2312" w:hint="eastAsia"/>
          <w:bCs/>
          <w:kern w:val="0"/>
          <w:sz w:val="32"/>
          <w:szCs w:val="32"/>
        </w:rPr>
        <w:t>。</w:t>
      </w:r>
    </w:p>
    <w:p w:rsidR="001F4175" w:rsidRPr="007024C5" w:rsidRDefault="001F4175" w:rsidP="001F4175">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7024C5">
        <w:rPr>
          <w:rFonts w:ascii="仿宋_GB2312" w:eastAsia="仿宋_GB2312" w:cs="仿宋_GB2312" w:hint="eastAsia"/>
          <w:bCs/>
          <w:kern w:val="0"/>
          <w:sz w:val="32"/>
          <w:szCs w:val="32"/>
        </w:rPr>
        <w:t>公用经费</w:t>
      </w:r>
      <w:r w:rsidR="00476C1E">
        <w:rPr>
          <w:rFonts w:ascii="仿宋_GB2312" w:eastAsia="仿宋_GB2312" w:cs="仿宋_GB2312" w:hint="eastAsia"/>
          <w:bCs/>
          <w:kern w:val="0"/>
          <w:sz w:val="32"/>
          <w:szCs w:val="32"/>
        </w:rPr>
        <w:t>227.27</w:t>
      </w:r>
      <w:r w:rsidRPr="007024C5">
        <w:rPr>
          <w:rFonts w:ascii="仿宋_GB2312" w:eastAsia="仿宋_GB2312" w:cs="仿宋_GB2312" w:hint="eastAsia"/>
          <w:bCs/>
          <w:kern w:val="0"/>
          <w:sz w:val="32"/>
          <w:szCs w:val="32"/>
        </w:rPr>
        <w:t>万元，主要包括：办公费</w:t>
      </w:r>
      <w:r w:rsidR="00476C1E">
        <w:rPr>
          <w:rFonts w:ascii="仿宋_GB2312" w:eastAsia="仿宋_GB2312" w:cs="仿宋_GB2312" w:hint="eastAsia"/>
          <w:bCs/>
          <w:kern w:val="0"/>
          <w:sz w:val="32"/>
          <w:szCs w:val="32"/>
        </w:rPr>
        <w:t>17.04</w:t>
      </w:r>
      <w:r w:rsidRPr="007024C5">
        <w:rPr>
          <w:rFonts w:ascii="仿宋_GB2312" w:eastAsia="仿宋_GB2312" w:cs="仿宋_GB2312" w:hint="eastAsia"/>
          <w:bCs/>
          <w:kern w:val="0"/>
          <w:sz w:val="32"/>
          <w:szCs w:val="32"/>
        </w:rPr>
        <w:t>万元、印刷费</w:t>
      </w:r>
      <w:r w:rsidR="00476C1E">
        <w:rPr>
          <w:rFonts w:ascii="仿宋_GB2312" w:eastAsia="仿宋_GB2312" w:cs="仿宋_GB2312" w:hint="eastAsia"/>
          <w:bCs/>
          <w:kern w:val="0"/>
          <w:sz w:val="32"/>
          <w:szCs w:val="32"/>
        </w:rPr>
        <w:t>4.20</w:t>
      </w:r>
      <w:r w:rsidRPr="007024C5">
        <w:rPr>
          <w:rFonts w:ascii="仿宋_GB2312" w:eastAsia="仿宋_GB2312" w:cs="仿宋_GB2312" w:hint="eastAsia"/>
          <w:bCs/>
          <w:kern w:val="0"/>
          <w:sz w:val="32"/>
          <w:szCs w:val="32"/>
        </w:rPr>
        <w:t>万元、水费</w:t>
      </w:r>
      <w:r w:rsidR="00476C1E">
        <w:rPr>
          <w:rFonts w:ascii="仿宋_GB2312" w:eastAsia="仿宋_GB2312" w:cs="仿宋_GB2312" w:hint="eastAsia"/>
          <w:bCs/>
          <w:kern w:val="0"/>
          <w:sz w:val="32"/>
          <w:szCs w:val="32"/>
        </w:rPr>
        <w:t>0.34</w:t>
      </w:r>
      <w:r w:rsidRPr="007024C5">
        <w:rPr>
          <w:rFonts w:ascii="仿宋_GB2312" w:eastAsia="仿宋_GB2312" w:cs="仿宋_GB2312" w:hint="eastAsia"/>
          <w:bCs/>
          <w:kern w:val="0"/>
          <w:sz w:val="32"/>
          <w:szCs w:val="32"/>
        </w:rPr>
        <w:t>万元、电费</w:t>
      </w:r>
      <w:r w:rsidR="00476C1E">
        <w:rPr>
          <w:rFonts w:ascii="仿宋_GB2312" w:eastAsia="仿宋_GB2312" w:cs="仿宋_GB2312" w:hint="eastAsia"/>
          <w:bCs/>
          <w:kern w:val="0"/>
          <w:sz w:val="32"/>
          <w:szCs w:val="32"/>
        </w:rPr>
        <w:t>4.99</w:t>
      </w:r>
      <w:r w:rsidRPr="007024C5">
        <w:rPr>
          <w:rFonts w:ascii="仿宋_GB2312" w:eastAsia="仿宋_GB2312" w:cs="仿宋_GB2312" w:hint="eastAsia"/>
          <w:bCs/>
          <w:kern w:val="0"/>
          <w:sz w:val="32"/>
          <w:szCs w:val="32"/>
        </w:rPr>
        <w:t>万元、邮电费</w:t>
      </w:r>
      <w:r>
        <w:rPr>
          <w:rFonts w:ascii="仿宋_GB2312" w:eastAsia="仿宋_GB2312" w:cs="仿宋_GB2312" w:hint="eastAsia"/>
          <w:bCs/>
          <w:kern w:val="0"/>
          <w:sz w:val="32"/>
          <w:szCs w:val="32"/>
        </w:rPr>
        <w:t>1</w:t>
      </w:r>
      <w:r w:rsidR="00476C1E">
        <w:rPr>
          <w:rFonts w:ascii="仿宋_GB2312" w:eastAsia="仿宋_GB2312" w:cs="仿宋_GB2312" w:hint="eastAsia"/>
          <w:bCs/>
          <w:kern w:val="0"/>
          <w:sz w:val="32"/>
          <w:szCs w:val="32"/>
        </w:rPr>
        <w:t>1.23</w:t>
      </w:r>
      <w:r w:rsidRPr="007024C5">
        <w:rPr>
          <w:rFonts w:ascii="仿宋_GB2312" w:eastAsia="仿宋_GB2312" w:cs="仿宋_GB2312" w:hint="eastAsia"/>
          <w:bCs/>
          <w:kern w:val="0"/>
          <w:sz w:val="32"/>
          <w:szCs w:val="32"/>
        </w:rPr>
        <w:t>万元、物业管理费</w:t>
      </w:r>
      <w:r w:rsidR="00476C1E">
        <w:rPr>
          <w:rFonts w:ascii="仿宋_GB2312" w:eastAsia="仿宋_GB2312" w:cs="仿宋_GB2312" w:hint="eastAsia"/>
          <w:bCs/>
          <w:kern w:val="0"/>
          <w:sz w:val="32"/>
          <w:szCs w:val="32"/>
        </w:rPr>
        <w:t>11.26</w:t>
      </w:r>
      <w:r w:rsidRPr="007024C5">
        <w:rPr>
          <w:rFonts w:ascii="仿宋_GB2312" w:eastAsia="仿宋_GB2312" w:cs="仿宋_GB2312" w:hint="eastAsia"/>
          <w:bCs/>
          <w:kern w:val="0"/>
          <w:sz w:val="32"/>
          <w:szCs w:val="32"/>
        </w:rPr>
        <w:t>万元、差旅费</w:t>
      </w:r>
      <w:r w:rsidR="00476C1E">
        <w:rPr>
          <w:rFonts w:ascii="仿宋_GB2312" w:eastAsia="仿宋_GB2312" w:cs="仿宋_GB2312" w:hint="eastAsia"/>
          <w:bCs/>
          <w:kern w:val="0"/>
          <w:sz w:val="32"/>
          <w:szCs w:val="32"/>
        </w:rPr>
        <w:t>23.17</w:t>
      </w:r>
      <w:r w:rsidRPr="007024C5">
        <w:rPr>
          <w:rFonts w:ascii="仿宋_GB2312" w:eastAsia="仿宋_GB2312" w:cs="仿宋_GB2312" w:hint="eastAsia"/>
          <w:bCs/>
          <w:kern w:val="0"/>
          <w:sz w:val="32"/>
          <w:szCs w:val="32"/>
        </w:rPr>
        <w:t>万元、维修（护）费</w:t>
      </w:r>
      <w:r w:rsidR="00476C1E">
        <w:rPr>
          <w:rFonts w:ascii="仿宋_GB2312" w:eastAsia="仿宋_GB2312" w:cs="仿宋_GB2312" w:hint="eastAsia"/>
          <w:bCs/>
          <w:kern w:val="0"/>
          <w:sz w:val="32"/>
          <w:szCs w:val="32"/>
        </w:rPr>
        <w:t>20.09</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租赁费2.</w:t>
      </w:r>
      <w:r w:rsidR="00476C1E">
        <w:rPr>
          <w:rFonts w:ascii="仿宋_GB2312" w:eastAsia="仿宋_GB2312" w:cs="仿宋_GB2312" w:hint="eastAsia"/>
          <w:bCs/>
          <w:kern w:val="0"/>
          <w:sz w:val="32"/>
          <w:szCs w:val="32"/>
        </w:rPr>
        <w:t>23</w:t>
      </w:r>
      <w:r>
        <w:rPr>
          <w:rFonts w:ascii="仿宋_GB2312" w:eastAsia="仿宋_GB2312" w:cs="仿宋_GB2312" w:hint="eastAsia"/>
          <w:bCs/>
          <w:kern w:val="0"/>
          <w:sz w:val="32"/>
          <w:szCs w:val="32"/>
        </w:rPr>
        <w:t>万元、</w:t>
      </w:r>
      <w:r w:rsidRPr="007024C5">
        <w:rPr>
          <w:rFonts w:ascii="仿宋_GB2312" w:eastAsia="仿宋_GB2312" w:cs="仿宋_GB2312" w:hint="eastAsia"/>
          <w:bCs/>
          <w:kern w:val="0"/>
          <w:sz w:val="32"/>
          <w:szCs w:val="32"/>
        </w:rPr>
        <w:t>会议费</w:t>
      </w:r>
      <w:r w:rsidR="00476C1E">
        <w:rPr>
          <w:rFonts w:ascii="仿宋_GB2312" w:eastAsia="仿宋_GB2312" w:cs="仿宋_GB2312" w:hint="eastAsia"/>
          <w:bCs/>
          <w:kern w:val="0"/>
          <w:sz w:val="32"/>
          <w:szCs w:val="32"/>
        </w:rPr>
        <w:t>2.82</w:t>
      </w:r>
      <w:r w:rsidRPr="007024C5">
        <w:rPr>
          <w:rFonts w:ascii="仿宋_GB2312" w:eastAsia="仿宋_GB2312" w:cs="仿宋_GB2312" w:hint="eastAsia"/>
          <w:bCs/>
          <w:kern w:val="0"/>
          <w:sz w:val="32"/>
          <w:szCs w:val="32"/>
        </w:rPr>
        <w:t>万元、培训费</w:t>
      </w:r>
      <w:r w:rsidR="00476C1E">
        <w:rPr>
          <w:rFonts w:ascii="仿宋_GB2312" w:eastAsia="仿宋_GB2312" w:cs="仿宋_GB2312" w:hint="eastAsia"/>
          <w:bCs/>
          <w:kern w:val="0"/>
          <w:sz w:val="32"/>
          <w:szCs w:val="32"/>
        </w:rPr>
        <w:t>2.51</w:t>
      </w:r>
      <w:r w:rsidRPr="007024C5">
        <w:rPr>
          <w:rFonts w:ascii="仿宋_GB2312" w:eastAsia="仿宋_GB2312" w:cs="仿宋_GB2312" w:hint="eastAsia"/>
          <w:bCs/>
          <w:kern w:val="0"/>
          <w:sz w:val="32"/>
          <w:szCs w:val="32"/>
        </w:rPr>
        <w:t>万元、公务接待费</w:t>
      </w:r>
      <w:r w:rsidR="00476C1E">
        <w:rPr>
          <w:rFonts w:ascii="仿宋_GB2312" w:eastAsia="仿宋_GB2312" w:cs="仿宋_GB2312" w:hint="eastAsia"/>
          <w:bCs/>
          <w:kern w:val="0"/>
          <w:sz w:val="32"/>
          <w:szCs w:val="32"/>
        </w:rPr>
        <w:t>2.19</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劳务费</w:t>
      </w:r>
      <w:r w:rsidR="00476C1E">
        <w:rPr>
          <w:rFonts w:ascii="仿宋_GB2312" w:eastAsia="仿宋_GB2312" w:cs="仿宋_GB2312" w:hint="eastAsia"/>
          <w:bCs/>
          <w:kern w:val="0"/>
          <w:sz w:val="32"/>
          <w:szCs w:val="32"/>
        </w:rPr>
        <w:t>1.47</w:t>
      </w:r>
      <w:r>
        <w:rPr>
          <w:rFonts w:ascii="仿宋_GB2312" w:eastAsia="仿宋_GB2312" w:cs="仿宋_GB2312" w:hint="eastAsia"/>
          <w:bCs/>
          <w:kern w:val="0"/>
          <w:sz w:val="32"/>
          <w:szCs w:val="32"/>
        </w:rPr>
        <w:t>万元、</w:t>
      </w:r>
      <w:r w:rsidRPr="007024C5">
        <w:rPr>
          <w:rFonts w:ascii="仿宋_GB2312" w:eastAsia="仿宋_GB2312" w:cs="仿宋_GB2312" w:hint="eastAsia"/>
          <w:bCs/>
          <w:kern w:val="0"/>
          <w:sz w:val="32"/>
          <w:szCs w:val="32"/>
        </w:rPr>
        <w:t>工会经费</w:t>
      </w:r>
      <w:r w:rsidR="00476C1E">
        <w:rPr>
          <w:rFonts w:ascii="仿宋_GB2312" w:eastAsia="仿宋_GB2312" w:cs="仿宋_GB2312" w:hint="eastAsia"/>
          <w:bCs/>
          <w:kern w:val="0"/>
          <w:sz w:val="32"/>
          <w:szCs w:val="32"/>
        </w:rPr>
        <w:t>17.72</w:t>
      </w:r>
      <w:r w:rsidRPr="007024C5">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其他交通费用</w:t>
      </w:r>
      <w:r w:rsidR="00476C1E">
        <w:rPr>
          <w:rFonts w:ascii="仿宋_GB2312" w:eastAsia="仿宋_GB2312" w:cs="仿宋_GB2312" w:hint="eastAsia"/>
          <w:bCs/>
          <w:kern w:val="0"/>
          <w:sz w:val="32"/>
          <w:szCs w:val="32"/>
        </w:rPr>
        <w:t>51.48</w:t>
      </w:r>
      <w:r>
        <w:rPr>
          <w:rFonts w:ascii="仿宋_GB2312" w:eastAsia="仿宋_GB2312" w:cs="仿宋_GB2312" w:hint="eastAsia"/>
          <w:bCs/>
          <w:kern w:val="0"/>
          <w:sz w:val="32"/>
          <w:szCs w:val="32"/>
        </w:rPr>
        <w:t>万元、</w:t>
      </w:r>
      <w:r w:rsidRPr="007024C5">
        <w:rPr>
          <w:rFonts w:ascii="仿宋_GB2312" w:eastAsia="仿宋_GB2312" w:cs="仿宋_GB2312" w:hint="eastAsia"/>
          <w:bCs/>
          <w:kern w:val="0"/>
          <w:sz w:val="32"/>
          <w:szCs w:val="32"/>
        </w:rPr>
        <w:t>其他商品和服务支出</w:t>
      </w:r>
      <w:r w:rsidR="00476C1E">
        <w:rPr>
          <w:rFonts w:ascii="仿宋_GB2312" w:eastAsia="仿宋_GB2312" w:cs="仿宋_GB2312" w:hint="eastAsia"/>
          <w:bCs/>
          <w:kern w:val="0"/>
          <w:sz w:val="32"/>
          <w:szCs w:val="32"/>
        </w:rPr>
        <w:t>54.54万元。</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671DF0">
        <w:rPr>
          <w:rFonts w:ascii="仿宋_GB2312" w:eastAsia="仿宋_GB2312" w:cs="仿宋_GB2312" w:hint="eastAsia"/>
          <w:bCs/>
          <w:kern w:val="0"/>
          <w:sz w:val="32"/>
          <w:szCs w:val="32"/>
        </w:rPr>
        <w:t>6.58</w:t>
      </w:r>
      <w:r>
        <w:rPr>
          <w:rFonts w:ascii="仿宋_GB2312" w:eastAsia="仿宋_GB2312" w:cs="仿宋_GB2312" w:hint="eastAsia"/>
          <w:bCs/>
          <w:kern w:val="0"/>
          <w:sz w:val="32"/>
          <w:szCs w:val="32"/>
        </w:rPr>
        <w:t>万元，支出决算为</w:t>
      </w:r>
      <w:r w:rsidR="00671DF0">
        <w:rPr>
          <w:rFonts w:ascii="仿宋_GB2312" w:eastAsia="仿宋_GB2312" w:cs="仿宋_GB2312" w:hint="eastAsia"/>
          <w:bCs/>
          <w:kern w:val="0"/>
          <w:sz w:val="32"/>
          <w:szCs w:val="32"/>
        </w:rPr>
        <w:t>5.02</w:t>
      </w:r>
      <w:r>
        <w:rPr>
          <w:rFonts w:ascii="仿宋_GB2312" w:eastAsia="仿宋_GB2312" w:cs="仿宋_GB2312" w:hint="eastAsia"/>
          <w:bCs/>
          <w:kern w:val="0"/>
          <w:sz w:val="32"/>
          <w:szCs w:val="32"/>
        </w:rPr>
        <w:t>万元，完成预算的</w:t>
      </w:r>
      <w:r w:rsidR="00671DF0">
        <w:rPr>
          <w:rFonts w:ascii="仿宋_GB2312" w:eastAsia="仿宋_GB2312" w:cs="仿宋_GB2312" w:hint="eastAsia"/>
          <w:bCs/>
          <w:kern w:val="0"/>
          <w:sz w:val="32"/>
          <w:szCs w:val="32"/>
        </w:rPr>
        <w:t>76.29</w:t>
      </w:r>
      <w:r>
        <w:rPr>
          <w:rFonts w:ascii="仿宋_GB2312" w:eastAsia="仿宋_GB2312" w:cs="仿宋_GB2312" w:hint="eastAsia"/>
          <w:bCs/>
          <w:kern w:val="0"/>
          <w:sz w:val="32"/>
          <w:szCs w:val="32"/>
        </w:rPr>
        <w:t>%，其中：因公出国（境）</w:t>
      </w:r>
      <w:r>
        <w:rPr>
          <w:rFonts w:ascii="仿宋_GB2312" w:eastAsia="仿宋_GB2312" w:cs="仿宋_GB2312" w:hint="eastAsia"/>
          <w:bCs/>
          <w:kern w:val="0"/>
          <w:sz w:val="32"/>
          <w:szCs w:val="32"/>
        </w:rPr>
        <w:lastRenderedPageBreak/>
        <w:t>费支出决算为</w:t>
      </w:r>
      <w:r w:rsidR="00C461A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C461A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%；公务用车购置及运行费支出决算为</w:t>
      </w:r>
      <w:r w:rsidR="00C461A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C461AA">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%；公务接待费支出决算为</w:t>
      </w:r>
      <w:r w:rsidR="00C461AA">
        <w:rPr>
          <w:rFonts w:ascii="仿宋_GB2312" w:eastAsia="仿宋_GB2312" w:cs="仿宋_GB2312" w:hint="eastAsia"/>
          <w:bCs/>
          <w:kern w:val="0"/>
          <w:sz w:val="32"/>
          <w:szCs w:val="32"/>
        </w:rPr>
        <w:t>5.02</w:t>
      </w:r>
      <w:r>
        <w:rPr>
          <w:rFonts w:ascii="仿宋_GB2312" w:eastAsia="仿宋_GB2312" w:cs="仿宋_GB2312" w:hint="eastAsia"/>
          <w:bCs/>
          <w:kern w:val="0"/>
          <w:sz w:val="32"/>
          <w:szCs w:val="32"/>
        </w:rPr>
        <w:t>万元，完成预算的</w:t>
      </w:r>
      <w:r w:rsidR="00C461AA">
        <w:rPr>
          <w:rFonts w:ascii="仿宋_GB2312" w:eastAsia="仿宋_GB2312" w:cs="仿宋_GB2312" w:hint="eastAsia"/>
          <w:bCs/>
          <w:kern w:val="0"/>
          <w:sz w:val="32"/>
          <w:szCs w:val="32"/>
        </w:rPr>
        <w:t>76.29</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w:t>
      </w:r>
      <w:r w:rsidR="00933ED0">
        <w:rPr>
          <w:rFonts w:ascii="仿宋_GB2312" w:eastAsia="仿宋_GB2312" w:cs="仿宋_GB2312" w:hint="eastAsia"/>
          <w:bCs/>
          <w:kern w:val="0"/>
          <w:sz w:val="32"/>
          <w:szCs w:val="32"/>
        </w:rPr>
        <w:t>”经费开支，全年实际支出比预算有所节约。</w:t>
      </w:r>
    </w:p>
    <w:p w:rsidR="00F305FA" w:rsidRDefault="00F337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933ED0">
        <w:rPr>
          <w:rFonts w:ascii="仿宋_GB2312" w:eastAsia="仿宋_GB2312" w:cs="仿宋_GB2312" w:hint="eastAsia"/>
          <w:bCs/>
          <w:kern w:val="0"/>
          <w:sz w:val="32"/>
          <w:szCs w:val="32"/>
        </w:rPr>
        <w:t>0.69</w:t>
      </w:r>
      <w:r>
        <w:rPr>
          <w:rFonts w:ascii="仿宋_GB2312" w:eastAsia="仿宋_GB2312" w:cs="仿宋_GB2312" w:hint="eastAsia"/>
          <w:bCs/>
          <w:kern w:val="0"/>
          <w:sz w:val="32"/>
          <w:szCs w:val="32"/>
        </w:rPr>
        <w:t>万元，下降</w:t>
      </w:r>
      <w:r w:rsidR="00933ED0">
        <w:rPr>
          <w:rFonts w:ascii="仿宋_GB2312" w:eastAsia="仿宋_GB2312" w:cs="仿宋_GB2312" w:hint="eastAsia"/>
          <w:bCs/>
          <w:kern w:val="0"/>
          <w:sz w:val="32"/>
          <w:szCs w:val="32"/>
        </w:rPr>
        <w:t>12.08</w:t>
      </w:r>
      <w:r>
        <w:rPr>
          <w:rFonts w:ascii="仿宋_GB2312" w:eastAsia="仿宋_GB2312" w:cs="仿宋_GB2312" w:hint="eastAsia"/>
          <w:bCs/>
          <w:kern w:val="0"/>
          <w:sz w:val="32"/>
          <w:szCs w:val="32"/>
        </w:rPr>
        <w:t>%，其中：因公出国（境）费支出决 算减少</w:t>
      </w:r>
      <w:r w:rsidR="00933ED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933ED0">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%；公务用车购置及运行费支出决算减少</w:t>
      </w:r>
      <w:r w:rsidR="00933ED0">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万元，下降</w:t>
      </w:r>
      <w:r w:rsidR="00420FB9">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420FB9">
        <w:rPr>
          <w:rFonts w:ascii="仿宋_GB2312" w:eastAsia="仿宋_GB2312" w:cs="仿宋_GB2312" w:hint="eastAsia"/>
          <w:bCs/>
          <w:kern w:val="0"/>
          <w:sz w:val="32"/>
          <w:szCs w:val="32"/>
        </w:rPr>
        <w:t>；公务接待费支出决算增加1.31万元，上升35.31</w:t>
      </w:r>
      <w:r>
        <w:rPr>
          <w:rFonts w:ascii="仿宋_GB2312" w:eastAsia="仿宋_GB2312" w:cs="仿宋_GB2312" w:hint="eastAsia"/>
          <w:bCs/>
          <w:kern w:val="0"/>
          <w:sz w:val="32"/>
          <w:szCs w:val="32"/>
        </w:rPr>
        <w:t>%。</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因公出国（境）费支出</w:t>
      </w:r>
      <w:r w:rsidR="0033733F" w:rsidRPr="00CE4168">
        <w:rPr>
          <w:rFonts w:ascii="仿宋_GB2312" w:eastAsia="仿宋_GB2312" w:cs="仿宋_GB2312" w:hint="eastAsia"/>
          <w:bCs/>
          <w:kern w:val="0"/>
          <w:sz w:val="32"/>
          <w:szCs w:val="32"/>
        </w:rPr>
        <w:t>没有增减</w:t>
      </w:r>
      <w:r>
        <w:rPr>
          <w:rFonts w:ascii="仿宋_GB2312" w:eastAsia="仿宋_GB2312" w:cs="仿宋_GB2312" w:hint="eastAsia"/>
          <w:bCs/>
          <w:kern w:val="0"/>
          <w:sz w:val="32"/>
          <w:szCs w:val="32"/>
        </w:rPr>
        <w:t>；公务用车购置及运行费支出减少的主要原因是</w:t>
      </w:r>
      <w:r w:rsidR="0033733F">
        <w:rPr>
          <w:rFonts w:ascii="仿宋_GB2312" w:eastAsia="仿宋_GB2312" w:cs="仿宋_GB2312" w:hint="eastAsia"/>
          <w:bCs/>
          <w:kern w:val="0"/>
          <w:sz w:val="32"/>
          <w:szCs w:val="32"/>
        </w:rPr>
        <w:t>本单位全部车辆已</w:t>
      </w:r>
      <w:r w:rsidR="0033733F" w:rsidRPr="0033733F">
        <w:rPr>
          <w:rFonts w:ascii="仿宋_GB2312" w:eastAsia="仿宋_GB2312" w:cs="仿宋_GB2312" w:hint="eastAsia"/>
          <w:bCs/>
          <w:kern w:val="0"/>
          <w:sz w:val="32"/>
          <w:szCs w:val="32"/>
        </w:rPr>
        <w:t>按规定全部移交机关事务管理局</w:t>
      </w:r>
      <w:r w:rsidR="0033733F">
        <w:rPr>
          <w:rFonts w:ascii="仿宋_GB2312" w:eastAsia="仿宋_GB2312" w:cs="仿宋_GB2312" w:hint="eastAsia"/>
          <w:bCs/>
          <w:kern w:val="0"/>
          <w:sz w:val="32"/>
          <w:szCs w:val="32"/>
        </w:rPr>
        <w:t>；公务接待费支出增加</w:t>
      </w:r>
      <w:r>
        <w:rPr>
          <w:rFonts w:ascii="仿宋_GB2312" w:eastAsia="仿宋_GB2312" w:cs="仿宋_GB2312" w:hint="eastAsia"/>
          <w:bCs/>
          <w:kern w:val="0"/>
          <w:sz w:val="32"/>
          <w:szCs w:val="32"/>
        </w:rPr>
        <w:t>的主要原因是</w:t>
      </w:r>
      <w:r w:rsidR="0033733F">
        <w:rPr>
          <w:rFonts w:ascii="仿宋_GB2312" w:eastAsia="仿宋_GB2312" w:cs="仿宋_GB2312" w:hint="eastAsia"/>
          <w:bCs/>
          <w:kern w:val="0"/>
          <w:sz w:val="32"/>
          <w:szCs w:val="32"/>
        </w:rPr>
        <w:t>来访团体（人员）较去年有所增加</w:t>
      </w:r>
      <w:r>
        <w:rPr>
          <w:rFonts w:ascii="仿宋_GB2312" w:eastAsia="仿宋_GB2312" w:cs="仿宋_GB2312" w:hint="eastAsia"/>
          <w:bCs/>
          <w:kern w:val="0"/>
          <w:sz w:val="32"/>
          <w:szCs w:val="32"/>
        </w:rPr>
        <w:t>。</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A12A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12A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 支出决算</w:t>
      </w:r>
      <w:r w:rsidR="00A12A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12A3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%；公务接待费支出决算</w:t>
      </w:r>
      <w:r w:rsidR="00A12A3D">
        <w:rPr>
          <w:rFonts w:ascii="仿宋_GB2312" w:eastAsia="仿宋_GB2312" w:cs="仿宋_GB2312" w:hint="eastAsia"/>
          <w:bCs/>
          <w:kern w:val="0"/>
          <w:sz w:val="32"/>
          <w:szCs w:val="32"/>
        </w:rPr>
        <w:t>5.02</w:t>
      </w:r>
      <w:r>
        <w:rPr>
          <w:rFonts w:ascii="仿宋_GB2312" w:eastAsia="仿宋_GB2312" w:cs="仿宋_GB2312" w:hint="eastAsia"/>
          <w:bCs/>
          <w:kern w:val="0"/>
          <w:sz w:val="32"/>
          <w:szCs w:val="32"/>
        </w:rPr>
        <w:t>万元，占</w:t>
      </w:r>
      <w:r w:rsidR="00A12A3D">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 xml:space="preserve">%。具体情况如下：  </w:t>
      </w:r>
    </w:p>
    <w:p w:rsidR="00F305FA" w:rsidRDefault="00F33793" w:rsidP="00990A2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人次。 </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万元。2020年，机关</w:t>
      </w:r>
      <w:r>
        <w:rPr>
          <w:rFonts w:ascii="仿宋_GB2312" w:eastAsia="仿宋_GB2312" w:cs="仿宋_GB2312" w:hint="eastAsia"/>
          <w:bCs/>
          <w:kern w:val="0"/>
          <w:sz w:val="32"/>
          <w:szCs w:val="32"/>
        </w:rPr>
        <w:lastRenderedPageBreak/>
        <w:t>所属单位开支财政拨款的公务用车保有量为</w:t>
      </w:r>
      <w:r w:rsidR="00990A2F">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990A2F">
        <w:rPr>
          <w:rFonts w:ascii="仿宋_GB2312" w:eastAsia="仿宋_GB2312" w:cs="仿宋_GB2312" w:hint="eastAsia"/>
          <w:bCs/>
          <w:kern w:val="0"/>
          <w:sz w:val="32"/>
          <w:szCs w:val="32"/>
        </w:rPr>
        <w:t>5.02</w:t>
      </w:r>
      <w:r>
        <w:rPr>
          <w:rFonts w:ascii="仿宋_GB2312" w:eastAsia="仿宋_GB2312" w:cs="仿宋_GB2312" w:hint="eastAsia"/>
          <w:bCs/>
          <w:kern w:val="0"/>
          <w:sz w:val="32"/>
          <w:szCs w:val="32"/>
        </w:rPr>
        <w:t>万元。其中：</w:t>
      </w:r>
    </w:p>
    <w:p w:rsidR="00A315DB" w:rsidRDefault="00F33793" w:rsidP="00A315DB">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A315D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315DB">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国内公务接待支出</w:t>
      </w:r>
      <w:r w:rsidR="00A315DB">
        <w:rPr>
          <w:rFonts w:ascii="仿宋_GB2312" w:eastAsia="仿宋_GB2312" w:cs="仿宋_GB2312" w:hint="eastAsia"/>
          <w:bCs/>
          <w:kern w:val="0"/>
          <w:sz w:val="32"/>
          <w:szCs w:val="32"/>
        </w:rPr>
        <w:t>5.02</w:t>
      </w:r>
      <w:r>
        <w:rPr>
          <w:rFonts w:ascii="仿宋_GB2312" w:eastAsia="仿宋_GB2312" w:cs="仿宋_GB2312" w:hint="eastAsia"/>
          <w:bCs/>
          <w:kern w:val="0"/>
          <w:sz w:val="32"/>
          <w:szCs w:val="32"/>
        </w:rPr>
        <w:t>万元。</w:t>
      </w:r>
      <w:r w:rsidR="00A315DB">
        <w:rPr>
          <w:rFonts w:ascii="仿宋_GB2312" w:eastAsia="仿宋_GB2312" w:cs="仿宋_GB2312" w:hint="eastAsia"/>
          <w:bCs/>
          <w:kern w:val="0"/>
          <w:sz w:val="32"/>
          <w:szCs w:val="32"/>
        </w:rPr>
        <w:t>主要用于</w:t>
      </w:r>
      <w:r w:rsidR="00A315DB" w:rsidRPr="00A25BBD">
        <w:rPr>
          <w:rFonts w:ascii="仿宋_GB2312" w:eastAsia="仿宋_GB2312" w:cs="仿宋_GB2312" w:hint="eastAsia"/>
          <w:bCs/>
          <w:kern w:val="0"/>
          <w:sz w:val="32"/>
          <w:szCs w:val="32"/>
        </w:rPr>
        <w:t>日常来柳学习访问的兄弟单位、招商引资来柳考察的大型省外企业以及来柳参加中国-东盟国际汽车零部件博览会的政府官员、企业代表、新闻媒体人员等人员</w:t>
      </w:r>
      <w:r w:rsidR="00A315DB">
        <w:rPr>
          <w:rFonts w:ascii="仿宋_GB2312" w:eastAsia="仿宋_GB2312" w:cs="仿宋_GB2312" w:hint="eastAsia"/>
          <w:bCs/>
          <w:kern w:val="0"/>
          <w:sz w:val="32"/>
          <w:szCs w:val="32"/>
        </w:rPr>
        <w:t>的接待。</w:t>
      </w:r>
      <w:r w:rsidR="00ED0040">
        <w:rPr>
          <w:rFonts w:ascii="仿宋_GB2312" w:eastAsia="仿宋_GB2312" w:cs="仿宋_GB2312" w:hint="eastAsia"/>
          <w:bCs/>
          <w:kern w:val="0"/>
          <w:sz w:val="32"/>
          <w:szCs w:val="32"/>
        </w:rPr>
        <w:t>2020</w:t>
      </w:r>
      <w:r w:rsidR="00A315DB">
        <w:rPr>
          <w:rFonts w:ascii="仿宋_GB2312" w:eastAsia="仿宋_GB2312" w:cs="仿宋_GB2312" w:hint="eastAsia"/>
          <w:bCs/>
          <w:kern w:val="0"/>
          <w:sz w:val="32"/>
          <w:szCs w:val="32"/>
        </w:rPr>
        <w:t>年共接待国内来访团组37个、来宾221人次。</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本部门2020年度政府基金预算财政拨款收、支总决算</w:t>
      </w:r>
      <w:r w:rsidR="00C976D2">
        <w:rPr>
          <w:rFonts w:ascii="仿宋_GB2312" w:eastAsia="仿宋_GB2312" w:cs="仿宋_GB2312" w:hint="eastAsia"/>
          <w:bCs/>
          <w:kern w:val="0"/>
          <w:sz w:val="32"/>
          <w:szCs w:val="32"/>
        </w:rPr>
        <w:t xml:space="preserve"> 4318.80</w:t>
      </w:r>
      <w:r>
        <w:rPr>
          <w:rFonts w:ascii="仿宋_GB2312" w:eastAsia="仿宋_GB2312" w:cs="仿宋_GB2312" w:hint="eastAsia"/>
          <w:bCs/>
          <w:kern w:val="0"/>
          <w:sz w:val="32"/>
          <w:szCs w:val="32"/>
        </w:rPr>
        <w:t>万元、</w:t>
      </w:r>
      <w:r w:rsidR="00C976D2">
        <w:rPr>
          <w:rFonts w:ascii="仿宋_GB2312" w:eastAsia="仿宋_GB2312" w:cs="仿宋_GB2312" w:hint="eastAsia"/>
          <w:bCs/>
          <w:kern w:val="0"/>
          <w:sz w:val="32"/>
          <w:szCs w:val="32"/>
        </w:rPr>
        <w:t>4318.80</w:t>
      </w:r>
      <w:r>
        <w:rPr>
          <w:rFonts w:ascii="仿宋_GB2312" w:eastAsia="仿宋_GB2312" w:cs="仿宋_GB2312" w:hint="eastAsia"/>
          <w:bCs/>
          <w:kern w:val="0"/>
          <w:sz w:val="32"/>
          <w:szCs w:val="32"/>
        </w:rPr>
        <w:t>万元。与</w:t>
      </w:r>
      <w:r w:rsidR="00C976D2">
        <w:rPr>
          <w:rFonts w:ascii="仿宋_GB2312" w:eastAsia="仿宋_GB2312" w:cs="仿宋_GB2312" w:hint="eastAsia"/>
          <w:bCs/>
          <w:kern w:val="0"/>
          <w:sz w:val="32"/>
          <w:szCs w:val="32"/>
        </w:rPr>
        <w:t>2019</w:t>
      </w:r>
      <w:r w:rsidR="00A97186">
        <w:rPr>
          <w:rFonts w:ascii="仿宋_GB2312" w:eastAsia="仿宋_GB2312" w:cs="仿宋_GB2312" w:hint="eastAsia"/>
          <w:bCs/>
          <w:kern w:val="0"/>
          <w:sz w:val="32"/>
          <w:szCs w:val="32"/>
        </w:rPr>
        <w:t>年相比，收、支总计均</w:t>
      </w:r>
      <w:r>
        <w:rPr>
          <w:rFonts w:ascii="仿宋_GB2312" w:eastAsia="仿宋_GB2312" w:cs="仿宋_GB2312" w:hint="eastAsia"/>
          <w:bCs/>
          <w:kern w:val="0"/>
          <w:sz w:val="32"/>
          <w:szCs w:val="32"/>
        </w:rPr>
        <w:t>增加</w:t>
      </w:r>
      <w:r w:rsidR="00C976D2">
        <w:rPr>
          <w:rFonts w:ascii="仿宋_GB2312" w:eastAsia="仿宋_GB2312" w:cs="仿宋_GB2312" w:hint="eastAsia"/>
          <w:bCs/>
          <w:kern w:val="0"/>
          <w:sz w:val="32"/>
          <w:szCs w:val="32"/>
        </w:rPr>
        <w:t>4309</w:t>
      </w:r>
      <w:r>
        <w:rPr>
          <w:rFonts w:ascii="仿宋_GB2312" w:eastAsia="仿宋_GB2312" w:cs="仿宋_GB2312" w:hint="eastAsia"/>
          <w:bCs/>
          <w:kern w:val="0"/>
          <w:sz w:val="32"/>
          <w:szCs w:val="32"/>
        </w:rPr>
        <w:t>万元，增长</w:t>
      </w:r>
      <w:r w:rsidR="003E32CB">
        <w:rPr>
          <w:rFonts w:ascii="仿宋_GB2312" w:eastAsia="仿宋_GB2312" w:cs="仿宋_GB2312" w:hint="eastAsia"/>
          <w:bCs/>
          <w:kern w:val="0"/>
          <w:sz w:val="32"/>
          <w:szCs w:val="32"/>
        </w:rPr>
        <w:t>43969.39</w:t>
      </w:r>
      <w:r>
        <w:rPr>
          <w:rFonts w:ascii="仿宋_GB2312" w:eastAsia="仿宋_GB2312" w:cs="仿宋_GB2312" w:hint="eastAsia"/>
          <w:bCs/>
          <w:kern w:val="0"/>
          <w:sz w:val="32"/>
          <w:szCs w:val="32"/>
        </w:rPr>
        <w:t>%。其中，支出情况为：</w:t>
      </w:r>
    </w:p>
    <w:p w:rsidR="00F305FA" w:rsidRDefault="00F33793">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2020年基金拨款年初预算为</w:t>
      </w:r>
      <w:r w:rsidR="003E32C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万元，支出决算</w:t>
      </w:r>
      <w:r w:rsidR="003E32CB">
        <w:rPr>
          <w:rFonts w:ascii="仿宋_GB2312" w:eastAsia="仿宋_GB2312" w:cs="仿宋_GB2312" w:hint="eastAsia"/>
          <w:bCs/>
          <w:kern w:val="0"/>
          <w:sz w:val="32"/>
          <w:szCs w:val="32"/>
        </w:rPr>
        <w:t>4318.80万元，决算大于</w:t>
      </w:r>
      <w:r w:rsidR="00D7141C">
        <w:rPr>
          <w:rFonts w:ascii="仿宋_GB2312" w:eastAsia="仿宋_GB2312" w:cs="仿宋_GB2312" w:hint="eastAsia"/>
          <w:bCs/>
          <w:kern w:val="0"/>
          <w:sz w:val="32"/>
          <w:szCs w:val="32"/>
        </w:rPr>
        <w:t>预算数主要原因</w:t>
      </w:r>
      <w:r>
        <w:rPr>
          <w:rFonts w:ascii="仿宋_GB2312" w:eastAsia="仿宋_GB2312" w:cs="仿宋_GB2312" w:hint="eastAsia"/>
          <w:bCs/>
          <w:kern w:val="0"/>
          <w:sz w:val="32"/>
          <w:szCs w:val="32"/>
        </w:rPr>
        <w:t>是年中追加安排财政拨款支出预算，涉及项目有</w:t>
      </w:r>
      <w:r w:rsidR="00A74700">
        <w:rPr>
          <w:rFonts w:ascii="仿宋_GB2312" w:eastAsia="仿宋_GB2312" w:cs="仿宋_GB2312" w:hint="eastAsia"/>
          <w:bCs/>
          <w:kern w:val="0"/>
          <w:sz w:val="32"/>
          <w:szCs w:val="32"/>
        </w:rPr>
        <w:t>援岗稳企补贴支出“抗疫情、促消费、稳增长”消费券补贴资金和2020年前三季度抗击新冠肺炎疫情促进消费平稳增长奖励</w:t>
      </w:r>
      <w:r>
        <w:rPr>
          <w:rFonts w:ascii="仿宋_GB2312" w:eastAsia="仿宋_GB2312" w:cs="仿宋_GB2312" w:hint="eastAsia"/>
          <w:bCs/>
          <w:kern w:val="0"/>
          <w:sz w:val="32"/>
          <w:szCs w:val="32"/>
        </w:rPr>
        <w:t xml:space="preserve">。其中： </w:t>
      </w:r>
    </w:p>
    <w:p w:rsidR="00F305FA" w:rsidRDefault="00A74700">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抗疫特别国债安排的支出（类）抗疫相关支出（款）援企稳岗补贴</w:t>
      </w:r>
      <w:r w:rsidR="00F33793">
        <w:rPr>
          <w:rFonts w:ascii="仿宋_GB2312" w:eastAsia="仿宋_GB2312" w:cs="仿宋_GB2312" w:hint="eastAsia"/>
          <w:bCs/>
          <w:kern w:val="0"/>
          <w:sz w:val="32"/>
          <w:szCs w:val="32"/>
        </w:rPr>
        <w:t>（项）。 年初预算为</w:t>
      </w:r>
      <w:r>
        <w:rPr>
          <w:rFonts w:ascii="仿宋_GB2312" w:eastAsia="仿宋_GB2312" w:cs="仿宋_GB2312" w:hint="eastAsia"/>
          <w:bCs/>
          <w:kern w:val="0"/>
          <w:sz w:val="32"/>
          <w:szCs w:val="32"/>
        </w:rPr>
        <w:t>0</w:t>
      </w:r>
      <w:r w:rsidR="00F33793">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4318.80万元</w:t>
      </w:r>
      <w:r w:rsidR="00F33793">
        <w:rPr>
          <w:rFonts w:ascii="仿宋_GB2312" w:eastAsia="仿宋_GB2312" w:cs="仿宋_GB2312" w:hint="eastAsia"/>
          <w:bCs/>
          <w:kern w:val="0"/>
          <w:sz w:val="32"/>
          <w:szCs w:val="32"/>
        </w:rPr>
        <w:t>。决算数大于预算数的主要原因是</w:t>
      </w:r>
      <w:r w:rsidR="003A7EEA">
        <w:rPr>
          <w:rFonts w:ascii="仿宋_GB2312" w:eastAsia="仿宋_GB2312" w:cs="仿宋_GB2312" w:hint="eastAsia"/>
          <w:bCs/>
          <w:kern w:val="0"/>
          <w:sz w:val="32"/>
          <w:szCs w:val="32"/>
        </w:rPr>
        <w:t>年中安排财政拨款支出预算</w:t>
      </w:r>
      <w:r w:rsidR="003A7EEA" w:rsidRPr="007953EE">
        <w:rPr>
          <w:rFonts w:ascii="仿宋_GB2312" w:eastAsia="仿宋_GB2312" w:cs="仿宋_GB2312" w:hint="eastAsia"/>
          <w:bCs/>
          <w:kern w:val="0"/>
          <w:sz w:val="32"/>
          <w:szCs w:val="32"/>
        </w:rPr>
        <w:t>用于</w:t>
      </w:r>
      <w:r w:rsidR="003A7EEA">
        <w:rPr>
          <w:rFonts w:ascii="仿宋_GB2312" w:eastAsia="仿宋_GB2312" w:cs="仿宋_GB2312" w:hint="eastAsia"/>
          <w:bCs/>
          <w:kern w:val="0"/>
          <w:sz w:val="32"/>
          <w:szCs w:val="32"/>
        </w:rPr>
        <w:t>“抗疫情、促消费、稳增长”消费券补贴资金支出和2020年前三季度抗击新冠肺炎疫情促进消费平稳增长奖励支出</w:t>
      </w:r>
      <w:r w:rsidR="00F33793">
        <w:rPr>
          <w:rFonts w:ascii="仿宋_GB2312" w:eastAsia="仿宋_GB2312" w:cs="仿宋_GB2312" w:hint="eastAsia"/>
          <w:bCs/>
          <w:kern w:val="0"/>
          <w:sz w:val="32"/>
          <w:szCs w:val="32"/>
        </w:rPr>
        <w:t>。</w:t>
      </w:r>
    </w:p>
    <w:p w:rsidR="00F305FA" w:rsidRPr="003A7EEA" w:rsidRDefault="003A7EEA" w:rsidP="00155633">
      <w:pPr>
        <w:numPr>
          <w:ilvl w:val="0"/>
          <w:numId w:val="1"/>
        </w:num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3A7EEA">
        <w:rPr>
          <w:rFonts w:ascii="仿宋_GB2312" w:eastAsia="仿宋_GB2312" w:cs="仿宋_GB2312" w:hint="eastAsia"/>
          <w:b/>
          <w:kern w:val="0"/>
          <w:sz w:val="32"/>
          <w:szCs w:val="32"/>
        </w:rPr>
        <w:t>国有资本经营预算财政拨款支出情况说明</w:t>
      </w:r>
    </w:p>
    <w:p w:rsidR="00F305FA" w:rsidRPr="003A7EEA" w:rsidRDefault="00F33793">
      <w:pPr>
        <w:autoSpaceDE w:val="0"/>
        <w:autoSpaceDN w:val="0"/>
        <w:adjustRightInd w:val="0"/>
        <w:spacing w:line="580" w:lineRule="exact"/>
        <w:jc w:val="left"/>
        <w:rPr>
          <w:rFonts w:ascii="仿宋_GB2312" w:eastAsia="仿宋_GB2312" w:cs="仿宋_GB2312"/>
          <w:bCs/>
          <w:kern w:val="0"/>
          <w:sz w:val="32"/>
          <w:szCs w:val="32"/>
        </w:rPr>
      </w:pPr>
      <w:r w:rsidRPr="003A7EEA">
        <w:rPr>
          <w:rFonts w:ascii="仿宋_GB2312" w:eastAsia="仿宋_GB2312" w:cs="仿宋_GB2312" w:hint="eastAsia"/>
          <w:bCs/>
          <w:kern w:val="0"/>
          <w:sz w:val="32"/>
          <w:szCs w:val="32"/>
        </w:rPr>
        <w:lastRenderedPageBreak/>
        <w:t>2020年度国有资本经营预算财政拨款本年支出</w:t>
      </w:r>
      <w:r w:rsidR="003A7EEA" w:rsidRPr="003A7EEA">
        <w:rPr>
          <w:rFonts w:ascii="仿宋_GB2312" w:eastAsia="仿宋_GB2312" w:cs="仿宋_GB2312" w:hint="eastAsia"/>
          <w:bCs/>
          <w:kern w:val="0"/>
          <w:sz w:val="32"/>
          <w:szCs w:val="32"/>
        </w:rPr>
        <w:t xml:space="preserve"> 0万元</w:t>
      </w:r>
      <w:r w:rsidRPr="003A7EEA">
        <w:rPr>
          <w:rFonts w:ascii="仿宋_GB2312" w:eastAsia="仿宋_GB2312" w:cs="仿宋_GB2312" w:hint="eastAsia"/>
          <w:bCs/>
          <w:kern w:val="0"/>
          <w:sz w:val="32"/>
          <w:szCs w:val="32"/>
        </w:rPr>
        <w:t>。</w:t>
      </w:r>
    </w:p>
    <w:p w:rsidR="00F305FA" w:rsidRDefault="00F33793" w:rsidP="0015563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F305FA" w:rsidRDefault="00F33793">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F305FA" w:rsidRDefault="00F33793" w:rsidP="005F4918">
      <w:pPr>
        <w:autoSpaceDE w:val="0"/>
        <w:autoSpaceDN w:val="0"/>
        <w:adjustRightInd w:val="0"/>
        <w:spacing w:line="580" w:lineRule="exact"/>
        <w:ind w:firstLine="660"/>
        <w:jc w:val="left"/>
        <w:rPr>
          <w:rFonts w:ascii="仿宋_GB2312" w:eastAsia="仿宋_GB2312" w:cs="仿宋_GB2312"/>
          <w:bCs/>
          <w:kern w:val="0"/>
          <w:sz w:val="32"/>
          <w:szCs w:val="32"/>
        </w:rPr>
      </w:pPr>
      <w:r>
        <w:rPr>
          <w:rFonts w:ascii="仿宋_GB2312" w:eastAsia="仿宋_GB2312" w:cs="仿宋_GB2312" w:hint="eastAsia"/>
          <w:bCs/>
          <w:kern w:val="0"/>
          <w:sz w:val="32"/>
          <w:szCs w:val="32"/>
        </w:rPr>
        <w:t>根据财政预算管理要求，我部门组织对2020年度一般公共预算项目支出全面开展绩效自评。其中，一级项目</w:t>
      </w:r>
      <w:r w:rsidR="0043487B">
        <w:rPr>
          <w:rFonts w:ascii="仿宋_GB2312" w:eastAsia="仿宋_GB2312" w:cs="仿宋_GB2312" w:hint="eastAsia"/>
          <w:bCs/>
          <w:kern w:val="0"/>
          <w:sz w:val="32"/>
          <w:szCs w:val="32"/>
        </w:rPr>
        <w:t>两</w:t>
      </w:r>
      <w:r>
        <w:rPr>
          <w:rFonts w:ascii="仿宋_GB2312" w:eastAsia="仿宋_GB2312" w:cs="仿宋_GB2312" w:hint="eastAsia"/>
          <w:bCs/>
          <w:kern w:val="0"/>
          <w:sz w:val="32"/>
          <w:szCs w:val="32"/>
        </w:rPr>
        <w:t>个，二级项目</w:t>
      </w:r>
      <w:r w:rsidR="0043487B">
        <w:rPr>
          <w:rFonts w:ascii="仿宋_GB2312" w:eastAsia="仿宋_GB2312" w:cs="仿宋_GB2312" w:hint="eastAsia"/>
          <w:bCs/>
          <w:kern w:val="0"/>
          <w:sz w:val="32"/>
          <w:szCs w:val="32"/>
        </w:rPr>
        <w:t>零</w:t>
      </w:r>
      <w:r>
        <w:rPr>
          <w:rFonts w:ascii="仿宋_GB2312" w:eastAsia="仿宋_GB2312" w:cs="仿宋_GB2312" w:hint="eastAsia"/>
          <w:bCs/>
          <w:kern w:val="0"/>
          <w:sz w:val="32"/>
          <w:szCs w:val="32"/>
        </w:rPr>
        <w:t>个，共涉及预算资金</w:t>
      </w:r>
      <w:r w:rsidR="0043487B">
        <w:rPr>
          <w:rFonts w:ascii="仿宋_GB2312" w:eastAsia="仿宋_GB2312" w:cs="仿宋_GB2312" w:hint="eastAsia"/>
          <w:bCs/>
          <w:kern w:val="0"/>
          <w:sz w:val="32"/>
          <w:szCs w:val="32"/>
        </w:rPr>
        <w:t>5460</w:t>
      </w:r>
      <w:r>
        <w:rPr>
          <w:rFonts w:ascii="仿宋_GB2312" w:eastAsia="仿宋_GB2312" w:cs="仿宋_GB2312" w:hint="eastAsia"/>
          <w:bCs/>
          <w:kern w:val="0"/>
          <w:sz w:val="32"/>
          <w:szCs w:val="32"/>
        </w:rPr>
        <w:t>万元，自评覆盖率达到</w:t>
      </w:r>
      <w:r w:rsidR="0043487B">
        <w:rPr>
          <w:rFonts w:ascii="仿宋_GB2312" w:eastAsia="仿宋_GB2312" w:cs="仿宋_GB2312" w:hint="eastAsia"/>
          <w:bCs/>
          <w:kern w:val="0"/>
          <w:sz w:val="32"/>
          <w:szCs w:val="32"/>
        </w:rPr>
        <w:t xml:space="preserve"> 100</w:t>
      </w:r>
      <w:r>
        <w:rPr>
          <w:rFonts w:ascii="仿宋_GB2312" w:eastAsia="仿宋_GB2312" w:cs="仿宋_GB2312" w:hint="eastAsia"/>
          <w:bCs/>
          <w:kern w:val="0"/>
          <w:sz w:val="32"/>
          <w:szCs w:val="32"/>
        </w:rPr>
        <w:t>%</w:t>
      </w:r>
      <w:r w:rsidR="001B587C">
        <w:rPr>
          <w:rFonts w:ascii="仿宋_GB2312" w:eastAsia="仿宋_GB2312" w:cs="仿宋_GB2312" w:hint="eastAsia"/>
          <w:bCs/>
          <w:kern w:val="0"/>
          <w:sz w:val="32"/>
          <w:szCs w:val="32"/>
        </w:rPr>
        <w:t>。</w:t>
      </w:r>
    </w:p>
    <w:p w:rsidR="005F4918" w:rsidRPr="005F4918" w:rsidRDefault="005F4918" w:rsidP="005F4918">
      <w:pPr>
        <w:autoSpaceDE w:val="0"/>
        <w:autoSpaceDN w:val="0"/>
        <w:adjustRightInd w:val="0"/>
        <w:spacing w:line="580" w:lineRule="exact"/>
        <w:ind w:firstLine="660"/>
        <w:jc w:val="left"/>
        <w:rPr>
          <w:rFonts w:ascii="仿宋_GB2312" w:eastAsia="仿宋_GB2312" w:cs="仿宋_GB2312"/>
          <w:bCs/>
          <w:kern w:val="0"/>
          <w:sz w:val="32"/>
          <w:szCs w:val="32"/>
        </w:rPr>
      </w:pPr>
      <w:r w:rsidRPr="005F4918">
        <w:rPr>
          <w:rFonts w:ascii="仿宋_GB2312" w:eastAsia="仿宋_GB2312" w:cs="仿宋_GB2312" w:hint="eastAsia"/>
          <w:bCs/>
          <w:kern w:val="0"/>
          <w:sz w:val="32"/>
          <w:szCs w:val="32"/>
        </w:rPr>
        <w:t>以“</w:t>
      </w:r>
      <w:r>
        <w:rPr>
          <w:rFonts w:ascii="仿宋_GB2312" w:eastAsia="仿宋_GB2312" w:cs="仿宋_GB2312" w:hint="eastAsia"/>
          <w:bCs/>
          <w:kern w:val="0"/>
          <w:sz w:val="32"/>
          <w:szCs w:val="32"/>
        </w:rPr>
        <w:t>2020</w:t>
      </w:r>
      <w:r w:rsidRPr="005F4918">
        <w:rPr>
          <w:rFonts w:ascii="仿宋_GB2312" w:eastAsia="仿宋_GB2312" w:cs="仿宋_GB2312" w:hint="eastAsia"/>
          <w:bCs/>
          <w:kern w:val="0"/>
          <w:sz w:val="32"/>
          <w:szCs w:val="32"/>
        </w:rPr>
        <w:t>年中国-东盟国际汽车博览会”项目支出绩效为例，说明如下：</w:t>
      </w:r>
    </w:p>
    <w:p w:rsidR="00E848DF" w:rsidRPr="00E848DF" w:rsidRDefault="005F4918" w:rsidP="00E848DF">
      <w:pPr>
        <w:autoSpaceDE w:val="0"/>
        <w:autoSpaceDN w:val="0"/>
        <w:adjustRightInd w:val="0"/>
        <w:spacing w:line="580" w:lineRule="exact"/>
        <w:ind w:firstLine="66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w:t>
      </w:r>
      <w:r w:rsidRPr="005F4918">
        <w:rPr>
          <w:rFonts w:ascii="仿宋_GB2312" w:eastAsia="仿宋_GB2312" w:cs="仿宋_GB2312" w:hint="eastAsia"/>
          <w:bCs/>
          <w:kern w:val="0"/>
          <w:sz w:val="32"/>
          <w:szCs w:val="32"/>
        </w:rPr>
        <w:t>年中国-东盟国际汽车博览会项目支出绩效</w:t>
      </w:r>
      <w:r>
        <w:rPr>
          <w:rFonts w:ascii="仿宋_GB2312" w:eastAsia="仿宋_GB2312" w:cs="仿宋_GB2312" w:hint="eastAsia"/>
          <w:bCs/>
          <w:kern w:val="0"/>
          <w:sz w:val="32"/>
          <w:szCs w:val="32"/>
        </w:rPr>
        <w:t>426.26</w:t>
      </w:r>
      <w:r w:rsidRPr="005F4918">
        <w:rPr>
          <w:rFonts w:ascii="仿宋_GB2312" w:eastAsia="仿宋_GB2312" w:cs="仿宋_GB2312" w:hint="eastAsia"/>
          <w:bCs/>
          <w:kern w:val="0"/>
          <w:sz w:val="32"/>
          <w:szCs w:val="32"/>
        </w:rPr>
        <w:t>万元，本项目在资金管理方面，具有相应的项目资金管理方法，资金使用符合国家财经法规和财务管理制度以及有关专项资金管理办法。资金的拨付具有完整的审批程序和手续，符合项目合同规定的用途，财政预算支出进度达100%。本项目在完成过程中，在业务管理方面，有健全的组织管理制度和本部门预算绩效评价工作实施方案，并建立健全了项目管理制度。在制度执行上有规范的项目合同，验收报告等材料；同时也采取了相应的项目质量检查、验收等必须的控制措施。</w:t>
      </w:r>
      <w:r w:rsidR="00E848DF" w:rsidRPr="00E848DF">
        <w:rPr>
          <w:rFonts w:ascii="仿宋_GB2312" w:eastAsia="仿宋_GB2312" w:cs="仿宋_GB2312" w:hint="eastAsia"/>
          <w:bCs/>
          <w:kern w:val="0"/>
          <w:sz w:val="32"/>
          <w:szCs w:val="32"/>
        </w:rPr>
        <w:t>第十届汽博会展区总面积达到6万平米,其中：乘用车版块展区面积达到4.5万平方米,吸收55个汽车品牌，70个参展企业华丽亮相。汽车零部件版块展区面积达到1.5万平方米，参展企业414家，其中柳州市参展企业达171家，参展展位525个，参展企业来自全国20个省市。汽博会累计观展人数达7万人，邀请到26个汽配行业专业协会组织汽配经销商</w:t>
      </w:r>
      <w:r w:rsidR="00E848DF" w:rsidRPr="00E848DF">
        <w:rPr>
          <w:rFonts w:ascii="仿宋_GB2312" w:eastAsia="仿宋_GB2312" w:cs="仿宋_GB2312" w:hint="eastAsia"/>
          <w:bCs/>
          <w:kern w:val="0"/>
          <w:sz w:val="32"/>
          <w:szCs w:val="32"/>
        </w:rPr>
        <w:lastRenderedPageBreak/>
        <w:t>参会采购，专业采购商约8000人，展会期间，乘用车展区售车2160台，累计成交额3.148亿元；零部件展区成交额达到28.8亿元（意向签约22.5亿元，现场成交额6.3亿元），实际成交金额9.448亿元，成效显著。</w:t>
      </w:r>
    </w:p>
    <w:p w:rsidR="005F4918" w:rsidRPr="005F4918" w:rsidRDefault="005F4918" w:rsidP="005F4918">
      <w:pPr>
        <w:autoSpaceDE w:val="0"/>
        <w:autoSpaceDN w:val="0"/>
        <w:adjustRightInd w:val="0"/>
        <w:spacing w:line="580" w:lineRule="exact"/>
        <w:ind w:firstLine="660"/>
        <w:jc w:val="left"/>
        <w:rPr>
          <w:rFonts w:ascii="仿宋_GB2312" w:eastAsia="仿宋_GB2312" w:cs="仿宋_GB2312"/>
          <w:bCs/>
          <w:kern w:val="0"/>
          <w:sz w:val="32"/>
          <w:szCs w:val="32"/>
        </w:rPr>
      </w:pPr>
      <w:r w:rsidRPr="005F4918">
        <w:rPr>
          <w:rFonts w:ascii="仿宋_GB2312" w:eastAsia="仿宋_GB2312" w:cs="仿宋_GB2312" w:hint="eastAsia"/>
          <w:bCs/>
          <w:kern w:val="0"/>
          <w:sz w:val="32"/>
          <w:szCs w:val="32"/>
        </w:rPr>
        <w:t>汽博会举办期间，共有来自新华社等全国性媒体、广西自治区、柳州市内多家新闻媒体单位上百名记者到现场采访报道。推广了柳州城市文化和城市风光，促进了旅游及三产发展。</w:t>
      </w:r>
    </w:p>
    <w:p w:rsidR="00F305FA" w:rsidRDefault="00F33793" w:rsidP="00D00C23">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（二）部门决算</w:t>
      </w:r>
      <w:r w:rsidR="00B02749">
        <w:rPr>
          <w:rFonts w:ascii="仿宋_GB2312" w:eastAsia="仿宋_GB2312" w:cs="仿宋_GB2312" w:hint="eastAsia"/>
          <w:bCs/>
          <w:kern w:val="0"/>
          <w:sz w:val="32"/>
          <w:szCs w:val="32"/>
        </w:rPr>
        <w:t>中项目绩效自评结果。</w:t>
      </w:r>
    </w:p>
    <w:p w:rsidR="00D36D26" w:rsidRDefault="00F33793" w:rsidP="00E848D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我部门根据年初设定的绩效目标，</w:t>
      </w:r>
      <w:r w:rsidR="00E848DF" w:rsidRPr="00E848DF">
        <w:rPr>
          <w:rFonts w:ascii="仿宋_GB2312" w:eastAsia="仿宋_GB2312" w:cs="仿宋_GB2312" w:hint="eastAsia"/>
          <w:bCs/>
          <w:kern w:val="0"/>
          <w:sz w:val="32"/>
          <w:szCs w:val="32"/>
        </w:rPr>
        <w:t>2020年中国-</w:t>
      </w:r>
      <w:r w:rsidR="00E848DF">
        <w:rPr>
          <w:rFonts w:ascii="仿宋_GB2312" w:eastAsia="仿宋_GB2312" w:cs="仿宋_GB2312" w:hint="eastAsia"/>
          <w:bCs/>
          <w:kern w:val="0"/>
          <w:sz w:val="32"/>
          <w:szCs w:val="32"/>
        </w:rPr>
        <w:t>东盟国际汽车博览会</w:t>
      </w:r>
      <w:r>
        <w:rPr>
          <w:rFonts w:ascii="仿宋_GB2312" w:eastAsia="仿宋_GB2312" w:cs="仿宋_GB2312" w:hint="eastAsia"/>
          <w:kern w:val="0"/>
          <w:sz w:val="32"/>
          <w:szCs w:val="32"/>
        </w:rPr>
        <w:t>项目自评得分为</w:t>
      </w:r>
      <w:r w:rsidR="00E848DF">
        <w:rPr>
          <w:rFonts w:ascii="仿宋_GB2312" w:eastAsia="仿宋_GB2312" w:cs="仿宋_GB2312" w:hint="eastAsia"/>
          <w:kern w:val="0"/>
          <w:sz w:val="32"/>
          <w:szCs w:val="32"/>
        </w:rPr>
        <w:t>93.38</w:t>
      </w:r>
      <w:r>
        <w:rPr>
          <w:rFonts w:ascii="仿宋_GB2312" w:eastAsia="仿宋_GB2312" w:cs="仿宋_GB2312" w:hint="eastAsia"/>
          <w:kern w:val="0"/>
          <w:sz w:val="32"/>
          <w:szCs w:val="32"/>
        </w:rPr>
        <w:t>分。发现的主要问题及原因：</w:t>
      </w:r>
      <w:r w:rsidR="00E848DF">
        <w:rPr>
          <w:rFonts w:ascii="仿宋_GB2312" w:eastAsia="仿宋_GB2312" w:cs="仿宋_GB2312" w:hint="eastAsia"/>
          <w:kern w:val="0"/>
          <w:sz w:val="32"/>
          <w:szCs w:val="32"/>
        </w:rPr>
        <w:t>有两项指标未达标，</w:t>
      </w:r>
      <w:r w:rsidR="00E848DF" w:rsidRPr="00E848DF">
        <w:rPr>
          <w:rFonts w:ascii="仿宋_GB2312" w:eastAsia="仿宋_GB2312" w:cs="仿宋_GB2312" w:hint="eastAsia"/>
          <w:kern w:val="0"/>
          <w:sz w:val="32"/>
          <w:szCs w:val="32"/>
        </w:rPr>
        <w:t>一是参展</w:t>
      </w:r>
      <w:r w:rsidR="00E848DF">
        <w:rPr>
          <w:rFonts w:ascii="仿宋_GB2312" w:eastAsia="仿宋_GB2312" w:cs="仿宋_GB2312" w:hint="eastAsia"/>
          <w:kern w:val="0"/>
          <w:sz w:val="32"/>
          <w:szCs w:val="32"/>
        </w:rPr>
        <w:t>企业数</w:t>
      </w:r>
      <w:r w:rsidR="00D36D26">
        <w:rPr>
          <w:rFonts w:ascii="仿宋_GB2312" w:eastAsia="仿宋_GB2312" w:cs="仿宋_GB2312" w:hint="eastAsia"/>
          <w:kern w:val="0"/>
          <w:sz w:val="32"/>
          <w:szCs w:val="32"/>
        </w:rPr>
        <w:t>，</w:t>
      </w:r>
      <w:r w:rsidR="00E848DF" w:rsidRPr="00E848DF">
        <w:rPr>
          <w:rFonts w:ascii="仿宋_GB2312" w:eastAsia="仿宋_GB2312" w:cs="仿宋_GB2312" w:hint="eastAsia"/>
          <w:kern w:val="0"/>
          <w:sz w:val="32"/>
          <w:szCs w:val="32"/>
        </w:rPr>
        <w:t>二是实际成交金额</w:t>
      </w:r>
      <w:r w:rsidR="00D36D26">
        <w:rPr>
          <w:rFonts w:ascii="仿宋_GB2312" w:eastAsia="仿宋_GB2312" w:cs="仿宋_GB2312" w:hint="eastAsia"/>
          <w:kern w:val="0"/>
          <w:sz w:val="32"/>
          <w:szCs w:val="32"/>
        </w:rPr>
        <w:t>；原因是由于受新冠疫情的影响，充分考虑防疫安全，经市政府同意，将</w:t>
      </w:r>
      <w:r w:rsidR="00D36D26" w:rsidRPr="00D36D26">
        <w:rPr>
          <w:rFonts w:ascii="仿宋_GB2312" w:eastAsia="仿宋_GB2312" w:cs="仿宋_GB2312" w:hint="eastAsia"/>
          <w:kern w:val="0"/>
          <w:sz w:val="32"/>
          <w:szCs w:val="32"/>
        </w:rPr>
        <w:t>原分为两个阶段举办的汽博会合并成一个阶段举办。</w:t>
      </w:r>
      <w:r w:rsidR="00E848DF" w:rsidRPr="00E848DF">
        <w:rPr>
          <w:rFonts w:ascii="仿宋_GB2312" w:eastAsia="仿宋_GB2312" w:cs="仿宋_GB2312" w:hint="eastAsia"/>
          <w:kern w:val="0"/>
          <w:sz w:val="32"/>
          <w:szCs w:val="32"/>
        </w:rPr>
        <w:t>2020年度商贸服务业发展扶持专项资金</w:t>
      </w:r>
      <w:r>
        <w:rPr>
          <w:rFonts w:ascii="仿宋_GB2312" w:eastAsia="仿宋_GB2312" w:cs="仿宋_GB2312" w:hint="eastAsia"/>
          <w:kern w:val="0"/>
          <w:sz w:val="32"/>
          <w:szCs w:val="32"/>
        </w:rPr>
        <w:t>项目自评得分为</w:t>
      </w:r>
      <w:r w:rsidR="00E848DF">
        <w:rPr>
          <w:rFonts w:ascii="仿宋_GB2312" w:eastAsia="仿宋_GB2312" w:cs="仿宋_GB2312" w:hint="eastAsia"/>
          <w:kern w:val="0"/>
          <w:sz w:val="32"/>
          <w:szCs w:val="32"/>
        </w:rPr>
        <w:t>96.42</w:t>
      </w:r>
      <w:r>
        <w:rPr>
          <w:rFonts w:ascii="仿宋_GB2312" w:eastAsia="仿宋_GB2312" w:cs="仿宋_GB2312" w:hint="eastAsia"/>
          <w:kern w:val="0"/>
          <w:sz w:val="32"/>
          <w:szCs w:val="32"/>
        </w:rPr>
        <w:t>分。发现的主要问题及原因：</w:t>
      </w:r>
      <w:r w:rsidR="00D36D26">
        <w:rPr>
          <w:rFonts w:ascii="仿宋_GB2312" w:eastAsia="仿宋_GB2312" w:cs="仿宋_GB2312" w:hint="eastAsia"/>
          <w:kern w:val="0"/>
          <w:sz w:val="32"/>
          <w:szCs w:val="32"/>
        </w:rPr>
        <w:t>有</w:t>
      </w:r>
      <w:r w:rsidR="00D36D26" w:rsidRPr="00D36D26">
        <w:rPr>
          <w:rFonts w:ascii="仿宋_GB2312" w:eastAsia="仿宋_GB2312" w:cs="仿宋_GB2312" w:hint="eastAsia"/>
          <w:kern w:val="0"/>
          <w:sz w:val="32"/>
          <w:szCs w:val="32"/>
        </w:rPr>
        <w:t>3个项目未完成</w:t>
      </w:r>
      <w:r w:rsidR="00D36D26">
        <w:rPr>
          <w:rFonts w:ascii="仿宋_GB2312" w:eastAsia="仿宋_GB2312" w:cs="仿宋_GB2312" w:hint="eastAsia"/>
          <w:kern w:val="0"/>
          <w:sz w:val="32"/>
          <w:szCs w:val="32"/>
        </w:rPr>
        <w:t>；原</w:t>
      </w:r>
      <w:r w:rsidR="00D36D26" w:rsidRPr="00D36D26">
        <w:rPr>
          <w:rFonts w:ascii="仿宋_GB2312" w:eastAsia="仿宋_GB2312" w:cs="仿宋_GB2312" w:hint="eastAsia"/>
          <w:kern w:val="0"/>
          <w:sz w:val="32"/>
          <w:szCs w:val="32"/>
        </w:rPr>
        <w:t>因</w:t>
      </w:r>
      <w:r w:rsidR="00D36D26">
        <w:rPr>
          <w:rFonts w:ascii="仿宋_GB2312" w:eastAsia="仿宋_GB2312" w:cs="仿宋_GB2312" w:hint="eastAsia"/>
          <w:kern w:val="0"/>
          <w:sz w:val="32"/>
          <w:szCs w:val="32"/>
        </w:rPr>
        <w:t>是</w:t>
      </w:r>
      <w:r w:rsidR="004946AE">
        <w:rPr>
          <w:rFonts w:ascii="仿宋_GB2312" w:eastAsia="仿宋_GB2312" w:cs="仿宋_GB2312" w:hint="eastAsia"/>
          <w:kern w:val="0"/>
          <w:sz w:val="32"/>
          <w:szCs w:val="32"/>
        </w:rPr>
        <w:t>有三家企业</w:t>
      </w:r>
      <w:r w:rsidR="00D36D26">
        <w:rPr>
          <w:rFonts w:ascii="仿宋_GB2312" w:eastAsia="仿宋_GB2312" w:cs="仿宋_GB2312" w:hint="eastAsia"/>
          <w:kern w:val="0"/>
          <w:sz w:val="32"/>
          <w:szCs w:val="32"/>
        </w:rPr>
        <w:t>未达验收条件。下一步改进措施：</w:t>
      </w:r>
      <w:r w:rsidR="00A25E8F">
        <w:rPr>
          <w:rFonts w:ascii="仿宋_GB2312" w:eastAsia="仿宋_GB2312" w:cs="仿宋_GB2312" w:hint="eastAsia"/>
          <w:kern w:val="0"/>
          <w:sz w:val="32"/>
          <w:szCs w:val="32"/>
        </w:rPr>
        <w:t>责成未达验收条件企业尽快完成整改，</w:t>
      </w:r>
      <w:r w:rsidR="004946AE">
        <w:rPr>
          <w:rFonts w:ascii="仿宋_GB2312" w:eastAsia="仿宋_GB2312" w:cs="仿宋_GB2312" w:hint="eastAsia"/>
          <w:kern w:val="0"/>
          <w:sz w:val="32"/>
          <w:szCs w:val="32"/>
        </w:rPr>
        <w:t>通过</w:t>
      </w:r>
      <w:r w:rsidR="00A25E8F">
        <w:rPr>
          <w:rFonts w:ascii="仿宋_GB2312" w:eastAsia="仿宋_GB2312" w:cs="仿宋_GB2312" w:hint="eastAsia"/>
          <w:kern w:val="0"/>
          <w:sz w:val="32"/>
          <w:szCs w:val="32"/>
        </w:rPr>
        <w:t>验收</w:t>
      </w:r>
      <w:r w:rsidR="00D36D26" w:rsidRPr="00D36D26">
        <w:rPr>
          <w:rFonts w:ascii="仿宋_GB2312" w:eastAsia="仿宋_GB2312" w:cs="仿宋_GB2312" w:hint="eastAsia"/>
          <w:kern w:val="0"/>
          <w:sz w:val="32"/>
          <w:szCs w:val="32"/>
        </w:rPr>
        <w:t>。</w:t>
      </w:r>
    </w:p>
    <w:p w:rsidR="00F305FA" w:rsidRPr="00E848DF" w:rsidRDefault="00F33793" w:rsidP="00E848D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在公开项目绩效自评结果的同时，需公开《项目支出绩效自评表》</w:t>
      </w:r>
      <w:r w:rsidR="00A25E8F">
        <w:rPr>
          <w:rFonts w:ascii="仿宋_GB2312" w:eastAsia="仿宋_GB2312" w:cs="仿宋_GB2312" w:hint="eastAsia"/>
          <w:kern w:val="0"/>
          <w:sz w:val="32"/>
          <w:szCs w:val="32"/>
        </w:rPr>
        <w:t>（</w:t>
      </w:r>
      <w:r w:rsidR="00635EA2">
        <w:rPr>
          <w:rFonts w:ascii="仿宋_GB2312" w:eastAsia="仿宋_GB2312" w:cs="仿宋_GB2312" w:hint="eastAsia"/>
          <w:kern w:val="0"/>
          <w:sz w:val="32"/>
          <w:szCs w:val="32"/>
        </w:rPr>
        <w:t>祥见</w:t>
      </w:r>
      <w:r w:rsidR="00A25E8F">
        <w:rPr>
          <w:rFonts w:ascii="仿宋_GB2312" w:eastAsia="仿宋_GB2312" w:cs="仿宋_GB2312" w:hint="eastAsia"/>
          <w:kern w:val="0"/>
          <w:sz w:val="32"/>
          <w:szCs w:val="32"/>
        </w:rPr>
        <w:t>附件）</w:t>
      </w:r>
      <w:r>
        <w:rPr>
          <w:rFonts w:ascii="仿宋_GB2312" w:eastAsia="仿宋_GB2312" w:cs="仿宋_GB2312" w:hint="eastAsia"/>
          <w:kern w:val="0"/>
          <w:sz w:val="32"/>
          <w:szCs w:val="32"/>
        </w:rPr>
        <w:t>。</w:t>
      </w:r>
    </w:p>
    <w:p w:rsidR="00F305FA" w:rsidRDefault="00F33793" w:rsidP="00155633">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540D9A" w:rsidRDefault="00F33793" w:rsidP="00540D9A">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540D9A">
        <w:rPr>
          <w:rFonts w:ascii="仿宋_GB2312" w:eastAsia="仿宋_GB2312" w:cs="仿宋_GB2312" w:hint="eastAsia"/>
          <w:kern w:val="0"/>
          <w:sz w:val="32"/>
          <w:szCs w:val="32"/>
        </w:rPr>
        <w:t>165.87</w:t>
      </w:r>
      <w:r>
        <w:rPr>
          <w:rFonts w:ascii="仿宋_GB2312" w:eastAsia="仿宋_GB2312" w:cs="仿宋_GB2312" w:hint="eastAsia"/>
          <w:kern w:val="0"/>
          <w:sz w:val="32"/>
          <w:szCs w:val="32"/>
        </w:rPr>
        <w:t>万元，比 2019</w:t>
      </w:r>
      <w:r w:rsidR="00540D9A">
        <w:rPr>
          <w:rFonts w:ascii="仿宋_GB2312" w:eastAsia="仿宋_GB2312" w:cs="仿宋_GB2312" w:hint="eastAsia"/>
          <w:kern w:val="0"/>
          <w:sz w:val="32"/>
          <w:szCs w:val="32"/>
        </w:rPr>
        <w:t>年减少248.52万元，减少</w:t>
      </w:r>
      <w:r w:rsidR="00540D9A">
        <w:rPr>
          <w:rFonts w:ascii="仿宋_GB2312" w:eastAsia="仿宋_GB2312" w:cs="仿宋_GB2312" w:hint="eastAsia"/>
          <w:kern w:val="0"/>
          <w:sz w:val="32"/>
          <w:szCs w:val="32"/>
        </w:rPr>
        <w:lastRenderedPageBreak/>
        <w:t>59.97</w:t>
      </w:r>
      <w:r>
        <w:rPr>
          <w:rFonts w:ascii="仿宋_GB2312" w:eastAsia="仿宋_GB2312" w:cs="仿宋_GB2312" w:hint="eastAsia"/>
          <w:kern w:val="0"/>
          <w:sz w:val="32"/>
          <w:szCs w:val="32"/>
        </w:rPr>
        <w:t>%，</w:t>
      </w:r>
      <w:r w:rsidR="00540D9A">
        <w:rPr>
          <w:rFonts w:ascii="仿宋_GB2312" w:eastAsia="仿宋_GB2312" w:cs="仿宋_GB2312" w:hint="eastAsia"/>
          <w:kern w:val="0"/>
          <w:sz w:val="32"/>
          <w:szCs w:val="32"/>
        </w:rPr>
        <w:t>减少原因：2020年办公费、印刷费、水费、电费、差旅费、维修（护）费、会议费、培训费、公务接待费、劳务费、福利费、公务用车运行维护费比上年减少。</w:t>
      </w:r>
    </w:p>
    <w:p w:rsidR="00F305FA" w:rsidRDefault="00F33793" w:rsidP="00540D9A">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5755BC">
        <w:rPr>
          <w:rFonts w:ascii="仿宋_GB2312" w:eastAsia="仿宋_GB2312" w:cs="仿宋_GB2312" w:hint="eastAsia"/>
          <w:kern w:val="0"/>
          <w:sz w:val="32"/>
          <w:szCs w:val="32"/>
        </w:rPr>
        <w:t>1076.56</w:t>
      </w:r>
      <w:r>
        <w:rPr>
          <w:rFonts w:ascii="仿宋_GB2312" w:eastAsia="仿宋_GB2312" w:cs="仿宋_GB2312" w:hint="eastAsia"/>
          <w:kern w:val="0"/>
          <w:sz w:val="32"/>
          <w:szCs w:val="32"/>
        </w:rPr>
        <w:t>万元，其中：货物支出</w:t>
      </w:r>
      <w:r w:rsidR="005755BC">
        <w:rPr>
          <w:rFonts w:ascii="仿宋_GB2312" w:eastAsia="仿宋_GB2312" w:cs="仿宋_GB2312" w:hint="eastAsia"/>
          <w:kern w:val="0"/>
          <w:sz w:val="32"/>
          <w:szCs w:val="32"/>
        </w:rPr>
        <w:t>0.42万元、</w:t>
      </w:r>
      <w:r>
        <w:rPr>
          <w:rFonts w:ascii="仿宋_GB2312" w:eastAsia="仿宋_GB2312" w:cs="仿宋_GB2312" w:hint="eastAsia"/>
          <w:kern w:val="0"/>
          <w:sz w:val="32"/>
          <w:szCs w:val="32"/>
        </w:rPr>
        <w:t>服务支出</w:t>
      </w:r>
      <w:r w:rsidR="005755BC">
        <w:rPr>
          <w:rFonts w:ascii="仿宋_GB2312" w:eastAsia="仿宋_GB2312" w:cs="仿宋_GB2312" w:hint="eastAsia"/>
          <w:kern w:val="0"/>
          <w:sz w:val="32"/>
          <w:szCs w:val="32"/>
        </w:rPr>
        <w:t>1076.14</w:t>
      </w:r>
      <w:r>
        <w:rPr>
          <w:rFonts w:ascii="仿宋_GB2312" w:eastAsia="仿宋_GB2312" w:cs="仿宋_GB2312" w:hint="eastAsia"/>
          <w:kern w:val="0"/>
          <w:sz w:val="32"/>
          <w:szCs w:val="32"/>
        </w:rPr>
        <w:t>万元。</w:t>
      </w:r>
    </w:p>
    <w:p w:rsidR="00F305FA" w:rsidRDefault="00F33793">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0A3E86">
        <w:rPr>
          <w:rFonts w:ascii="仿宋_GB2312" w:eastAsia="仿宋_GB2312" w:cs="仿宋_GB2312" w:hint="eastAsia"/>
          <w:kern w:val="0"/>
          <w:sz w:val="32"/>
          <w:szCs w:val="32"/>
        </w:rPr>
        <w:t>0辆</w:t>
      </w:r>
      <w:r>
        <w:rPr>
          <w:rFonts w:ascii="仿宋_GB2312" w:eastAsia="仿宋_GB2312" w:cs="仿宋_GB2312" w:hint="eastAsia"/>
          <w:kern w:val="0"/>
          <w:sz w:val="32"/>
          <w:szCs w:val="32"/>
        </w:rPr>
        <w:t>；单价50万元 以上通用设备</w:t>
      </w:r>
      <w:r w:rsidR="000A3E86">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0A3E86">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F305FA" w:rsidRDefault="00F33793">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F305FA" w:rsidRDefault="00124A6E">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w:t>
      </w:r>
      <w:r w:rsidR="00D45286">
        <w:rPr>
          <w:rFonts w:ascii="仿宋_GB2312" w:eastAsia="仿宋_GB2312" w:hint="eastAsia"/>
          <w:bCs/>
          <w:sz w:val="32"/>
          <w:szCs w:val="32"/>
        </w:rPr>
        <w:t>财政拨款收入”、“事业收入”、“经营收入”等以外的收入。主要是：</w:t>
      </w:r>
      <w:r w:rsidR="00D45286" w:rsidRPr="004020E3">
        <w:rPr>
          <w:rFonts w:ascii="仿宋_GB2312" w:eastAsia="仿宋_GB2312" w:hint="eastAsia"/>
          <w:bCs/>
          <w:sz w:val="32"/>
          <w:szCs w:val="32"/>
        </w:rPr>
        <w:t>其他单位转款、银行利息等收入。</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年初结转和结余：指以前年度尚未完成、结转到本年按规定继续使用的资金。</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F305FA" w:rsidRDefault="00F33793">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w:t>
      </w:r>
      <w:r>
        <w:rPr>
          <w:rFonts w:ascii="仿宋_GB2312" w:eastAsia="仿宋_GB2312" w:hint="eastAsia"/>
          <w:bCs/>
          <w:sz w:val="32"/>
          <w:szCs w:val="32"/>
        </w:rPr>
        <w:lastRenderedPageBreak/>
        <w:t>法管理的事业）运行用于购买货物和服务的各项资金，包括办公及印刷费、邮电费、差旅费、会议费、福利费、日常维修费、专用材料及一般设备购置费、办公用房物业管理费、公务用车运行维护费以及其他费用。</w:t>
      </w:r>
    </w:p>
    <w:p w:rsidR="00F305FA" w:rsidRDefault="00F305FA">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F305FA" w:rsidRDefault="00F305FA"/>
    <w:sectPr w:rsidR="00F305FA" w:rsidSect="00F305FA">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D7C" w:rsidRDefault="000E7D7C" w:rsidP="00F305FA">
      <w:r>
        <w:separator/>
      </w:r>
    </w:p>
  </w:endnote>
  <w:endnote w:type="continuationSeparator" w:id="1">
    <w:p w:rsidR="000E7D7C" w:rsidRDefault="000E7D7C" w:rsidP="00F305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UnicodeMS">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FA" w:rsidRDefault="00111E92">
    <w:pPr>
      <w:pStyle w:val="a4"/>
      <w:framePr w:wrap="around" w:vAnchor="text" w:hAnchor="margin" w:xAlign="center" w:y="1"/>
      <w:rPr>
        <w:rStyle w:val="a6"/>
      </w:rPr>
    </w:pPr>
    <w:r>
      <w:fldChar w:fldCharType="begin"/>
    </w:r>
    <w:r w:rsidR="00F33793">
      <w:rPr>
        <w:rStyle w:val="a6"/>
      </w:rPr>
      <w:instrText xml:space="preserve">PAGE  </w:instrText>
    </w:r>
    <w:r>
      <w:fldChar w:fldCharType="end"/>
    </w:r>
  </w:p>
  <w:p w:rsidR="00F305FA" w:rsidRDefault="00F305F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5FA" w:rsidRDefault="00111E92">
    <w:pPr>
      <w:pStyle w:val="a4"/>
      <w:framePr w:wrap="around" w:vAnchor="text" w:hAnchor="margin" w:xAlign="center" w:y="1"/>
      <w:rPr>
        <w:rStyle w:val="a6"/>
        <w:sz w:val="30"/>
        <w:szCs w:val="30"/>
      </w:rPr>
    </w:pPr>
    <w:r>
      <w:rPr>
        <w:sz w:val="30"/>
        <w:szCs w:val="30"/>
      </w:rPr>
      <w:fldChar w:fldCharType="begin"/>
    </w:r>
    <w:r w:rsidR="00F33793">
      <w:rPr>
        <w:rStyle w:val="a6"/>
        <w:sz w:val="30"/>
        <w:szCs w:val="30"/>
      </w:rPr>
      <w:instrText xml:space="preserve">PAGE  </w:instrText>
    </w:r>
    <w:r>
      <w:rPr>
        <w:sz w:val="30"/>
        <w:szCs w:val="30"/>
      </w:rPr>
      <w:fldChar w:fldCharType="separate"/>
    </w:r>
    <w:r w:rsidR="009237A0">
      <w:rPr>
        <w:rStyle w:val="a6"/>
        <w:noProof/>
        <w:sz w:val="30"/>
        <w:szCs w:val="30"/>
      </w:rPr>
      <w:t>- 8 -</w:t>
    </w:r>
    <w:r>
      <w:rPr>
        <w:sz w:val="30"/>
        <w:szCs w:val="30"/>
      </w:rPr>
      <w:fldChar w:fldCharType="end"/>
    </w:r>
  </w:p>
  <w:p w:rsidR="00F305FA" w:rsidRDefault="00F305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D7C" w:rsidRDefault="000E7D7C" w:rsidP="00F305FA">
      <w:r>
        <w:separator/>
      </w:r>
    </w:p>
  </w:footnote>
  <w:footnote w:type="continuationSeparator" w:id="1">
    <w:p w:rsidR="000E7D7C" w:rsidRDefault="000E7D7C" w:rsidP="00F30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00EA2"/>
    <w:rsid w:val="00011A42"/>
    <w:rsid w:val="00022774"/>
    <w:rsid w:val="00066CA3"/>
    <w:rsid w:val="000A3E86"/>
    <w:rsid w:val="000C29AA"/>
    <w:rsid w:val="000E0731"/>
    <w:rsid w:val="000E7D7C"/>
    <w:rsid w:val="000F46D2"/>
    <w:rsid w:val="00111E92"/>
    <w:rsid w:val="00115996"/>
    <w:rsid w:val="00124A6E"/>
    <w:rsid w:val="00143004"/>
    <w:rsid w:val="0015157E"/>
    <w:rsid w:val="00155633"/>
    <w:rsid w:val="00164CCC"/>
    <w:rsid w:val="001B587C"/>
    <w:rsid w:val="001F4175"/>
    <w:rsid w:val="00227784"/>
    <w:rsid w:val="00243257"/>
    <w:rsid w:val="00264F6B"/>
    <w:rsid w:val="002A6E9A"/>
    <w:rsid w:val="0032450C"/>
    <w:rsid w:val="00326802"/>
    <w:rsid w:val="0033733F"/>
    <w:rsid w:val="0035060C"/>
    <w:rsid w:val="003521FE"/>
    <w:rsid w:val="00361CFB"/>
    <w:rsid w:val="00364366"/>
    <w:rsid w:val="003A7EEA"/>
    <w:rsid w:val="003E32CB"/>
    <w:rsid w:val="0040635C"/>
    <w:rsid w:val="00420FB9"/>
    <w:rsid w:val="004226F9"/>
    <w:rsid w:val="0043487B"/>
    <w:rsid w:val="00472FA5"/>
    <w:rsid w:val="00476C1E"/>
    <w:rsid w:val="004946AE"/>
    <w:rsid w:val="004F5CCC"/>
    <w:rsid w:val="00540D9A"/>
    <w:rsid w:val="00563A03"/>
    <w:rsid w:val="005755BC"/>
    <w:rsid w:val="005B1A5E"/>
    <w:rsid w:val="005F32B3"/>
    <w:rsid w:val="005F4918"/>
    <w:rsid w:val="00600F72"/>
    <w:rsid w:val="00635EA2"/>
    <w:rsid w:val="00654530"/>
    <w:rsid w:val="00671DF0"/>
    <w:rsid w:val="00690A0D"/>
    <w:rsid w:val="006C1367"/>
    <w:rsid w:val="007053DE"/>
    <w:rsid w:val="007129FF"/>
    <w:rsid w:val="00715385"/>
    <w:rsid w:val="007D045D"/>
    <w:rsid w:val="0080474B"/>
    <w:rsid w:val="00852F5A"/>
    <w:rsid w:val="00871C59"/>
    <w:rsid w:val="008C1C6C"/>
    <w:rsid w:val="009237A0"/>
    <w:rsid w:val="00930DD6"/>
    <w:rsid w:val="00933ED0"/>
    <w:rsid w:val="00967E4C"/>
    <w:rsid w:val="00990A2F"/>
    <w:rsid w:val="009A5F0B"/>
    <w:rsid w:val="00A12A3D"/>
    <w:rsid w:val="00A25E8F"/>
    <w:rsid w:val="00A315DB"/>
    <w:rsid w:val="00A66F67"/>
    <w:rsid w:val="00A72083"/>
    <w:rsid w:val="00A73390"/>
    <w:rsid w:val="00A74700"/>
    <w:rsid w:val="00A964EB"/>
    <w:rsid w:val="00A97186"/>
    <w:rsid w:val="00AE6518"/>
    <w:rsid w:val="00B02749"/>
    <w:rsid w:val="00B822C6"/>
    <w:rsid w:val="00BC2C11"/>
    <w:rsid w:val="00C34AC4"/>
    <w:rsid w:val="00C40CEE"/>
    <w:rsid w:val="00C461AA"/>
    <w:rsid w:val="00C976D2"/>
    <w:rsid w:val="00CF1DC0"/>
    <w:rsid w:val="00D00C23"/>
    <w:rsid w:val="00D36D26"/>
    <w:rsid w:val="00D45286"/>
    <w:rsid w:val="00D7141C"/>
    <w:rsid w:val="00D72AF2"/>
    <w:rsid w:val="00D81F8C"/>
    <w:rsid w:val="00DC2C25"/>
    <w:rsid w:val="00DF4A48"/>
    <w:rsid w:val="00E06307"/>
    <w:rsid w:val="00E42982"/>
    <w:rsid w:val="00E81413"/>
    <w:rsid w:val="00E848DF"/>
    <w:rsid w:val="00EC50C6"/>
    <w:rsid w:val="00ED0040"/>
    <w:rsid w:val="00ED2D6A"/>
    <w:rsid w:val="00F305FA"/>
    <w:rsid w:val="00F33793"/>
    <w:rsid w:val="00F66C5B"/>
    <w:rsid w:val="00F73882"/>
    <w:rsid w:val="00FF5C2C"/>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5F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305FA"/>
    <w:rPr>
      <w:sz w:val="18"/>
      <w:szCs w:val="18"/>
    </w:rPr>
  </w:style>
  <w:style w:type="paragraph" w:styleId="a4">
    <w:name w:val="footer"/>
    <w:basedOn w:val="a"/>
    <w:link w:val="Char0"/>
    <w:qFormat/>
    <w:rsid w:val="00F305FA"/>
    <w:pPr>
      <w:tabs>
        <w:tab w:val="center" w:pos="4153"/>
        <w:tab w:val="right" w:pos="8306"/>
      </w:tabs>
      <w:snapToGrid w:val="0"/>
      <w:jc w:val="left"/>
    </w:pPr>
    <w:rPr>
      <w:sz w:val="18"/>
      <w:szCs w:val="18"/>
    </w:rPr>
  </w:style>
  <w:style w:type="paragraph" w:styleId="a5">
    <w:name w:val="header"/>
    <w:basedOn w:val="a"/>
    <w:qFormat/>
    <w:rsid w:val="00F305F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305FA"/>
  </w:style>
  <w:style w:type="character" w:customStyle="1" w:styleId="Char">
    <w:name w:val="批注框文本 Char"/>
    <w:basedOn w:val="a0"/>
    <w:link w:val="a3"/>
    <w:qFormat/>
    <w:rsid w:val="00F305FA"/>
    <w:rPr>
      <w:kern w:val="2"/>
      <w:sz w:val="18"/>
      <w:szCs w:val="18"/>
    </w:rPr>
  </w:style>
  <w:style w:type="character" w:customStyle="1" w:styleId="font11">
    <w:name w:val="font11"/>
    <w:basedOn w:val="a0"/>
    <w:rsid w:val="00F305FA"/>
    <w:rPr>
      <w:rFonts w:ascii="宋体" w:eastAsia="宋体" w:hAnsi="宋体" w:cs="宋体" w:hint="eastAsia"/>
      <w:color w:val="000000"/>
      <w:sz w:val="22"/>
      <w:szCs w:val="22"/>
      <w:u w:val="none"/>
    </w:rPr>
  </w:style>
  <w:style w:type="character" w:customStyle="1" w:styleId="font01">
    <w:name w:val="font01"/>
    <w:basedOn w:val="a0"/>
    <w:rsid w:val="00F305FA"/>
    <w:rPr>
      <w:rFonts w:ascii="宋体" w:eastAsia="宋体" w:hAnsi="宋体" w:cs="宋体" w:hint="eastAsia"/>
      <w:color w:val="000000"/>
      <w:sz w:val="24"/>
      <w:szCs w:val="24"/>
      <w:u w:val="none"/>
    </w:rPr>
  </w:style>
  <w:style w:type="paragraph" w:styleId="a7">
    <w:name w:val="Normal (Web)"/>
    <w:basedOn w:val="a"/>
    <w:rsid w:val="00155633"/>
    <w:pPr>
      <w:widowControl/>
      <w:spacing w:before="100" w:beforeAutospacing="1" w:after="100" w:afterAutospacing="1"/>
      <w:jc w:val="left"/>
    </w:pPr>
    <w:rPr>
      <w:rFonts w:ascii="宋体" w:hAnsi="宋体" w:cs="宋体"/>
      <w:kern w:val="0"/>
      <w:sz w:val="24"/>
    </w:rPr>
  </w:style>
  <w:style w:type="character" w:customStyle="1" w:styleId="Char0">
    <w:name w:val="页脚 Char"/>
    <w:link w:val="a4"/>
    <w:rsid w:val="0015563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27</Pages>
  <Words>1868</Words>
  <Characters>10648</Characters>
  <Application>Microsoft Office Word</Application>
  <DocSecurity>0</DocSecurity>
  <Lines>88</Lines>
  <Paragraphs>24</Paragraphs>
  <ScaleCrop>false</ScaleCrop>
  <Company>微软中国</Company>
  <LinksUpToDate>false</LinksUpToDate>
  <CharactersWithSpaces>12492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AutoBVT</cp:lastModifiedBy>
  <cp:revision>56</cp:revision>
  <cp:lastPrinted>2021-07-07T01:10:00Z</cp:lastPrinted>
  <dcterms:created xsi:type="dcterms:W3CDTF">2021-07-28T07:08:00Z</dcterms:created>
  <dcterms:modified xsi:type="dcterms:W3CDTF">2021-08-02T01:38:00Z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