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jc w:val="center"/>
        <w:rPr>
          <w:rFonts w:hint="eastAsia"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none"/>
          <w:lang w:eastAsia="zh-CN"/>
        </w:rPr>
        <w:t>柳州市体育局</w:t>
      </w:r>
      <w:r>
        <w:rPr>
          <w:rFonts w:hint="eastAsia" w:ascii="仿宋_GB2312" w:eastAsia="仿宋_GB2312"/>
          <w:b/>
          <w:sz w:val="32"/>
          <w:szCs w:val="32"/>
        </w:rPr>
        <w:t xml:space="preserve"> </w:t>
      </w:r>
      <w:r>
        <w:rPr>
          <w:rFonts w:hint="eastAsia" w:ascii="仿宋_GB2312" w:eastAsia="仿宋_GB2312"/>
          <w:b/>
          <w:sz w:val="32"/>
          <w:szCs w:val="32"/>
          <w:lang w:eastAsia="zh-CN"/>
        </w:rPr>
        <w:t>2018</w:t>
      </w:r>
      <w:r>
        <w:rPr>
          <w:rFonts w:hint="eastAsia" w:ascii="仿宋_GB2312" w:eastAsia="仿宋_GB2312"/>
          <w:b/>
          <w:sz w:val="32"/>
          <w:szCs w:val="32"/>
        </w:rPr>
        <w:t>年部门决算报表</w:t>
      </w:r>
    </w:p>
    <w:p>
      <w:pPr>
        <w:ind w:firstLine="0"/>
        <w:jc w:val="both"/>
        <w:rPr>
          <w:rFonts w:hint="eastAsia" w:ascii="仿宋_GB2312" w:eastAsia="仿宋_GB2312"/>
          <w:b w:val="0"/>
          <w:bCs/>
          <w:sz w:val="32"/>
          <w:szCs w:val="32"/>
          <w:lang w:eastAsia="zh-CN"/>
        </w:rPr>
      </w:pPr>
    </w:p>
    <w:p>
      <w:pPr>
        <w:rPr>
          <w:rFonts w:hint="eastAsia" w:ascii="仿宋_GB2312" w:hAnsi="黑体" w:eastAsia="仿宋_GB2312"/>
          <w:sz w:val="32"/>
          <w:szCs w:val="32"/>
        </w:rPr>
      </w:pPr>
    </w:p>
    <w:p>
      <w:pPr>
        <w:jc w:val="center"/>
        <w:rPr>
          <w:rFonts w:hint="eastAsia"/>
        </w:rPr>
      </w:pPr>
    </w:p>
    <w:p>
      <w:pPr>
        <w:rPr>
          <w:rFonts w:hint="eastAsia"/>
        </w:rPr>
      </w:pPr>
    </w:p>
    <w:tbl>
      <w:tblPr>
        <w:tblStyle w:val="6"/>
        <w:tblW w:w="8720" w:type="dxa"/>
        <w:jc w:val="center"/>
        <w:tblInd w:w="93" w:type="dxa"/>
        <w:tblLayout w:type="fixed"/>
        <w:tblCellMar>
          <w:top w:w="0" w:type="dxa"/>
          <w:left w:w="108" w:type="dxa"/>
          <w:bottom w:w="0" w:type="dxa"/>
          <w:right w:w="108" w:type="dxa"/>
        </w:tblCellMar>
      </w:tblPr>
      <w:tblGrid>
        <w:gridCol w:w="2895"/>
        <w:gridCol w:w="1226"/>
        <w:gridCol w:w="2982"/>
        <w:gridCol w:w="1552"/>
        <w:gridCol w:w="65"/>
      </w:tblGrid>
      <w:tr>
        <w:tblPrEx>
          <w:tblLayout w:type="fixed"/>
          <w:tblCellMar>
            <w:top w:w="0" w:type="dxa"/>
            <w:left w:w="108" w:type="dxa"/>
            <w:bottom w:w="0" w:type="dxa"/>
            <w:right w:w="108" w:type="dxa"/>
          </w:tblCellMar>
        </w:tblPrEx>
        <w:trPr>
          <w:gridAfter w:val="1"/>
          <w:wAfter w:w="65" w:type="dxa"/>
          <w:trHeight w:val="570" w:hRule="atLeast"/>
          <w:jc w:val="center"/>
        </w:trPr>
        <w:tc>
          <w:tcPr>
            <w:tcW w:w="8655" w:type="dxa"/>
            <w:gridSpan w:val="4"/>
            <w:tcBorders>
              <w:top w:val="nil"/>
              <w:left w:val="nil"/>
              <w:bottom w:val="nil"/>
              <w:right w:val="nil"/>
            </w:tcBorders>
            <w:vAlign w:val="bottom"/>
          </w:tcPr>
          <w:p>
            <w:pPr>
              <w:widowControl/>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表一：收入支出决算总表</w:t>
            </w:r>
          </w:p>
          <w:p>
            <w:pPr>
              <w:widowControl/>
              <w:jc w:val="right"/>
              <w:rPr>
                <w:rFonts w:hint="eastAsia" w:ascii="宋体" w:hAnsi="宋体" w:cs="宋体"/>
                <w:kern w:val="0"/>
                <w:sz w:val="22"/>
                <w:szCs w:val="22"/>
              </w:rPr>
            </w:pPr>
            <w:r>
              <w:rPr>
                <w:rFonts w:hint="eastAsia" w:ascii="宋体" w:hAnsi="宋体" w:cs="宋体"/>
                <w:kern w:val="0"/>
                <w:sz w:val="22"/>
                <w:szCs w:val="22"/>
              </w:rPr>
              <w:t>单位：</w:t>
            </w:r>
            <w:r>
              <w:rPr>
                <w:rFonts w:ascii="宋体" w:hAnsi="宋体" w:cs="宋体"/>
                <w:kern w:val="0"/>
                <w:sz w:val="22"/>
                <w:szCs w:val="22"/>
              </w:rPr>
              <w:t>万元</w:t>
            </w:r>
          </w:p>
        </w:tc>
      </w:tr>
      <w:tr>
        <w:tblPrEx>
          <w:tblLayout w:type="fixed"/>
          <w:tblCellMar>
            <w:top w:w="0" w:type="dxa"/>
            <w:left w:w="108" w:type="dxa"/>
            <w:bottom w:w="0" w:type="dxa"/>
            <w:right w:w="108" w:type="dxa"/>
          </w:tblCellMar>
        </w:tblPrEx>
        <w:trPr>
          <w:trHeight w:val="270" w:hRule="atLeast"/>
          <w:jc w:val="center"/>
        </w:trPr>
        <w:tc>
          <w:tcPr>
            <w:tcW w:w="4121" w:type="dxa"/>
            <w:gridSpan w:val="2"/>
            <w:tcBorders>
              <w:top w:val="single" w:color="auto" w:sz="4" w:space="0"/>
              <w:left w:val="single" w:color="auto" w:sz="4" w:space="0"/>
              <w:bottom w:val="single" w:color="auto" w:sz="4" w:space="0"/>
              <w:right w:val="single" w:color="auto" w:sz="4" w:space="0"/>
            </w:tcBorders>
            <w:vAlign w:val="center"/>
          </w:tcPr>
          <w:p>
            <w:pPr>
              <w:widowControl/>
              <w:ind w:firstLine="400"/>
              <w:jc w:val="center"/>
              <w:rPr>
                <w:rFonts w:ascii="宋体" w:hAnsi="宋体" w:cs="宋体"/>
                <w:color w:val="000000"/>
                <w:kern w:val="0"/>
                <w:sz w:val="22"/>
                <w:szCs w:val="22"/>
              </w:rPr>
            </w:pPr>
            <w:r>
              <w:rPr>
                <w:rFonts w:hint="eastAsia" w:ascii="宋体" w:hAnsi="宋体" w:cs="宋体"/>
                <w:color w:val="000000"/>
                <w:kern w:val="0"/>
                <w:sz w:val="22"/>
                <w:szCs w:val="22"/>
              </w:rPr>
              <w:t>收    入</w:t>
            </w:r>
          </w:p>
        </w:tc>
        <w:tc>
          <w:tcPr>
            <w:tcW w:w="4599"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支    出</w:t>
            </w:r>
          </w:p>
        </w:tc>
      </w:tr>
      <w:tr>
        <w:tblPrEx>
          <w:tblLayout w:type="fixed"/>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w:t>
            </w:r>
          </w:p>
        </w:tc>
        <w:tc>
          <w:tcPr>
            <w:tcW w:w="122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决算数</w:t>
            </w:r>
          </w:p>
        </w:tc>
        <w:tc>
          <w:tcPr>
            <w:tcW w:w="2982"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w:t>
            </w:r>
          </w:p>
        </w:tc>
        <w:tc>
          <w:tcPr>
            <w:tcW w:w="1617"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决算数</w:t>
            </w:r>
          </w:p>
        </w:tc>
      </w:tr>
      <w:tr>
        <w:tblPrEx>
          <w:tblLayout w:type="fixed"/>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一、财政拨款</w:t>
            </w:r>
          </w:p>
        </w:tc>
        <w:tc>
          <w:tcPr>
            <w:tcW w:w="122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9903.99</w:t>
            </w:r>
          </w:p>
        </w:tc>
        <w:tc>
          <w:tcPr>
            <w:tcW w:w="29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一、教育支出</w:t>
            </w:r>
          </w:p>
        </w:tc>
        <w:tc>
          <w:tcPr>
            <w:tcW w:w="1617"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21.80</w:t>
            </w:r>
          </w:p>
        </w:tc>
      </w:tr>
      <w:tr>
        <w:tblPrEx>
          <w:tblLayout w:type="fixed"/>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二、事业收入</w:t>
            </w:r>
          </w:p>
        </w:tc>
        <w:tc>
          <w:tcPr>
            <w:tcW w:w="122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47.82</w:t>
            </w:r>
          </w:p>
        </w:tc>
        <w:tc>
          <w:tcPr>
            <w:tcW w:w="29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二、文化体育与传媒支出</w:t>
            </w:r>
          </w:p>
        </w:tc>
        <w:tc>
          <w:tcPr>
            <w:tcW w:w="1617"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8527.60</w:t>
            </w:r>
          </w:p>
        </w:tc>
      </w:tr>
      <w:tr>
        <w:tblPrEx>
          <w:tblLayout w:type="fixed"/>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三、事业单位经营收入</w:t>
            </w:r>
          </w:p>
        </w:tc>
        <w:tc>
          <w:tcPr>
            <w:tcW w:w="122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0</w:t>
            </w:r>
          </w:p>
        </w:tc>
        <w:tc>
          <w:tcPr>
            <w:tcW w:w="29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三、社会保障和就业支出</w:t>
            </w:r>
          </w:p>
        </w:tc>
        <w:tc>
          <w:tcPr>
            <w:tcW w:w="1617"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342.31</w:t>
            </w:r>
          </w:p>
        </w:tc>
      </w:tr>
      <w:tr>
        <w:tblPrEx>
          <w:tblLayout w:type="fixed"/>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四、其他收入</w:t>
            </w:r>
          </w:p>
        </w:tc>
        <w:tc>
          <w:tcPr>
            <w:tcW w:w="122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24.93</w:t>
            </w:r>
          </w:p>
        </w:tc>
        <w:tc>
          <w:tcPr>
            <w:tcW w:w="29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四、医疗卫生与计划生育支出</w:t>
            </w:r>
          </w:p>
        </w:tc>
        <w:tc>
          <w:tcPr>
            <w:tcW w:w="1617"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88.14</w:t>
            </w:r>
          </w:p>
        </w:tc>
      </w:tr>
      <w:tr>
        <w:tblPrEx>
          <w:tblLayout w:type="fixed"/>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22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29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五、资源勘探信息等支出</w:t>
            </w:r>
          </w:p>
        </w:tc>
        <w:tc>
          <w:tcPr>
            <w:tcW w:w="1617"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28.37</w:t>
            </w:r>
          </w:p>
        </w:tc>
      </w:tr>
      <w:tr>
        <w:tblPrEx>
          <w:tblLayout w:type="fixed"/>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22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29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六、住房保障支出</w:t>
            </w:r>
          </w:p>
        </w:tc>
        <w:tc>
          <w:tcPr>
            <w:tcW w:w="1617"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144.19</w:t>
            </w:r>
          </w:p>
        </w:tc>
      </w:tr>
      <w:tr>
        <w:tblPrEx>
          <w:tblLayout w:type="fixed"/>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2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29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七、其他支出</w:t>
            </w:r>
          </w:p>
        </w:tc>
        <w:tc>
          <w:tcPr>
            <w:tcW w:w="1617"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1505.95</w:t>
            </w:r>
          </w:p>
        </w:tc>
      </w:tr>
      <w:tr>
        <w:tblPrEx>
          <w:tblLayout w:type="fixed"/>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2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29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617"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本年收入合计</w:t>
            </w:r>
          </w:p>
        </w:tc>
        <w:tc>
          <w:tcPr>
            <w:tcW w:w="122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color w:val="000000"/>
                <w:kern w:val="0"/>
                <w:sz w:val="22"/>
                <w:szCs w:val="22"/>
                <w:lang w:val="en-US" w:eastAsia="zh-CN"/>
              </w:rPr>
            </w:pPr>
            <w:r>
              <w:rPr>
                <w:rFonts w:hint="eastAsia" w:ascii="宋体" w:hAnsi="宋体" w:cs="宋体"/>
                <w:b/>
                <w:color w:val="000000"/>
                <w:kern w:val="0"/>
                <w:sz w:val="22"/>
                <w:szCs w:val="22"/>
                <w:lang w:val="en-US" w:eastAsia="zh-CN"/>
              </w:rPr>
              <w:t>9976.74</w:t>
            </w:r>
          </w:p>
        </w:tc>
        <w:tc>
          <w:tcPr>
            <w:tcW w:w="2982" w:type="dxa"/>
            <w:tcBorders>
              <w:top w:val="nil"/>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本年支出合计</w:t>
            </w:r>
          </w:p>
        </w:tc>
        <w:tc>
          <w:tcPr>
            <w:tcW w:w="1617" w:type="dxa"/>
            <w:gridSpan w:val="2"/>
            <w:tcBorders>
              <w:top w:val="nil"/>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10658.36</w:t>
            </w:r>
          </w:p>
        </w:tc>
      </w:tr>
      <w:tr>
        <w:tblPrEx>
          <w:tblLayout w:type="fixed"/>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用事业基金弥补收支差额</w:t>
            </w:r>
          </w:p>
        </w:tc>
        <w:tc>
          <w:tcPr>
            <w:tcW w:w="122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4.01</w:t>
            </w:r>
          </w:p>
        </w:tc>
        <w:tc>
          <w:tcPr>
            <w:tcW w:w="29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结余分配</w:t>
            </w:r>
          </w:p>
        </w:tc>
        <w:tc>
          <w:tcPr>
            <w:tcW w:w="1617"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lang w:val="en-US" w:eastAsia="zh-CN"/>
              </w:rPr>
              <w:t>0</w:t>
            </w:r>
          </w:p>
        </w:tc>
      </w:tr>
      <w:tr>
        <w:tblPrEx>
          <w:tblLayout w:type="fixed"/>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上年结转</w:t>
            </w:r>
          </w:p>
        </w:tc>
        <w:tc>
          <w:tcPr>
            <w:tcW w:w="122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921.40</w:t>
            </w:r>
          </w:p>
        </w:tc>
        <w:tc>
          <w:tcPr>
            <w:tcW w:w="29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年末结转与结余</w:t>
            </w:r>
          </w:p>
        </w:tc>
        <w:tc>
          <w:tcPr>
            <w:tcW w:w="1617"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243.78</w:t>
            </w:r>
          </w:p>
        </w:tc>
      </w:tr>
      <w:tr>
        <w:tblPrEx>
          <w:tblLayout w:type="fixed"/>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c>
          <w:tcPr>
            <w:tcW w:w="1226" w:type="dxa"/>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c>
          <w:tcPr>
            <w:tcW w:w="2982" w:type="dxa"/>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22"/>
                <w:szCs w:val="22"/>
              </w:rPr>
            </w:pPr>
          </w:p>
        </w:tc>
        <w:tc>
          <w:tcPr>
            <w:tcW w:w="1617" w:type="dxa"/>
            <w:gridSpan w:val="2"/>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2"/>
                <w:szCs w:val="22"/>
              </w:rPr>
            </w:pPr>
          </w:p>
        </w:tc>
      </w:tr>
      <w:tr>
        <w:tblPrEx>
          <w:tblLayout w:type="fixed"/>
          <w:tblCellMar>
            <w:top w:w="0" w:type="dxa"/>
            <w:left w:w="108" w:type="dxa"/>
            <w:bottom w:w="0" w:type="dxa"/>
            <w:right w:w="108" w:type="dxa"/>
          </w:tblCellMar>
        </w:tblPrEx>
        <w:trPr>
          <w:trHeight w:val="270" w:hRule="atLeast"/>
          <w:jc w:val="center"/>
        </w:trPr>
        <w:tc>
          <w:tcPr>
            <w:tcW w:w="2895"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收入总计</w:t>
            </w:r>
          </w:p>
        </w:tc>
        <w:tc>
          <w:tcPr>
            <w:tcW w:w="1226" w:type="dxa"/>
            <w:tcBorders>
              <w:top w:val="nil"/>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10,902.15</w:t>
            </w:r>
          </w:p>
        </w:tc>
        <w:tc>
          <w:tcPr>
            <w:tcW w:w="2982" w:type="dxa"/>
            <w:tcBorders>
              <w:top w:val="nil"/>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支出总计</w:t>
            </w:r>
          </w:p>
        </w:tc>
        <w:tc>
          <w:tcPr>
            <w:tcW w:w="1617" w:type="dxa"/>
            <w:gridSpan w:val="2"/>
            <w:tcBorders>
              <w:top w:val="nil"/>
              <w:left w:val="nil"/>
              <w:bottom w:val="single" w:color="auto" w:sz="4" w:space="0"/>
              <w:right w:val="single" w:color="auto" w:sz="4" w:space="0"/>
            </w:tcBorders>
            <w:vAlign w:val="center"/>
          </w:tcPr>
          <w:p>
            <w:pPr>
              <w:widowControl/>
              <w:jc w:val="center"/>
              <w:rPr>
                <w:rFonts w:ascii="宋体" w:hAnsi="宋体" w:cs="宋体"/>
                <w:b/>
                <w:color w:val="000000"/>
                <w:kern w:val="0"/>
                <w:sz w:val="22"/>
                <w:szCs w:val="22"/>
              </w:rPr>
            </w:pPr>
            <w:r>
              <w:rPr>
                <w:rFonts w:hint="eastAsia" w:ascii="宋体" w:hAnsi="宋体" w:cs="宋体"/>
                <w:b/>
                <w:color w:val="000000"/>
                <w:kern w:val="0"/>
                <w:sz w:val="22"/>
                <w:szCs w:val="22"/>
              </w:rPr>
              <w:t>10,902.15</w:t>
            </w:r>
          </w:p>
        </w:tc>
      </w:tr>
    </w:tbl>
    <w:p>
      <w:pPr>
        <w:rPr>
          <w:rFonts w:hint="eastAsia" w:eastAsia="宋体"/>
          <w:lang w:eastAsia="zh-CN"/>
        </w:rPr>
        <w:sectPr>
          <w:headerReference r:id="rId5" w:type="first"/>
          <w:footerReference r:id="rId8" w:type="first"/>
          <w:headerReference r:id="rId3" w:type="default"/>
          <w:footerReference r:id="rId6" w:type="default"/>
          <w:headerReference r:id="rId4" w:type="even"/>
          <w:footerReference r:id="rId7" w:type="even"/>
          <w:pgSz w:w="11906" w:h="16838"/>
          <w:pgMar w:top="1701" w:right="1418" w:bottom="1134" w:left="1588"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lang w:eastAsia="zh-CN"/>
        </w:rPr>
        <w:t>注：本表反映部门本年度的总收支和年末结转结余情况。</w:t>
      </w:r>
    </w:p>
    <w:p>
      <w:pPr>
        <w:jc w:val="center"/>
        <w:rPr>
          <w:rFonts w:hint="eastAsia"/>
        </w:rPr>
      </w:pPr>
      <w:r>
        <w:rPr>
          <w:rFonts w:hint="eastAsia" w:ascii="方正小标宋简体" w:hAnsi="宋体" w:eastAsia="方正小标宋简体" w:cs="宋体"/>
          <w:kern w:val="0"/>
          <w:sz w:val="36"/>
          <w:szCs w:val="36"/>
        </w:rPr>
        <w:t>表二：收入决算表</w:t>
      </w:r>
    </w:p>
    <w:p>
      <w:pPr>
        <w:jc w:val="right"/>
        <w:rPr>
          <w:rFonts w:hint="eastAsia"/>
          <w:sz w:val="22"/>
          <w:szCs w:val="22"/>
        </w:rPr>
      </w:pPr>
      <w:r>
        <w:rPr>
          <w:rFonts w:hint="eastAsia"/>
          <w:sz w:val="22"/>
          <w:szCs w:val="22"/>
        </w:rPr>
        <w:t xml:space="preserve">单位：万元                     </w:t>
      </w:r>
    </w:p>
    <w:tbl>
      <w:tblPr>
        <w:tblStyle w:val="6"/>
        <w:tblW w:w="14563" w:type="dxa"/>
        <w:jc w:val="center"/>
        <w:tblInd w:w="93" w:type="dxa"/>
        <w:tblLayout w:type="fixed"/>
        <w:tblCellMar>
          <w:top w:w="0" w:type="dxa"/>
          <w:left w:w="108" w:type="dxa"/>
          <w:bottom w:w="0" w:type="dxa"/>
          <w:right w:w="108" w:type="dxa"/>
        </w:tblCellMar>
      </w:tblPr>
      <w:tblGrid>
        <w:gridCol w:w="1175"/>
        <w:gridCol w:w="3228"/>
        <w:gridCol w:w="1635"/>
        <w:gridCol w:w="1665"/>
        <w:gridCol w:w="1274"/>
        <w:gridCol w:w="1501"/>
        <w:gridCol w:w="1109"/>
        <w:gridCol w:w="1436"/>
        <w:gridCol w:w="1540"/>
      </w:tblGrid>
      <w:tr>
        <w:tblPrEx>
          <w:tblLayout w:type="fixed"/>
          <w:tblCellMar>
            <w:top w:w="0" w:type="dxa"/>
            <w:left w:w="108" w:type="dxa"/>
            <w:bottom w:w="0" w:type="dxa"/>
            <w:right w:w="108" w:type="dxa"/>
          </w:tblCellMar>
        </w:tblPrEx>
        <w:trPr>
          <w:trHeight w:val="288" w:hRule="atLeast"/>
          <w:jc w:val="center"/>
        </w:trPr>
        <w:tc>
          <w:tcPr>
            <w:tcW w:w="4403" w:type="dxa"/>
            <w:gridSpan w:val="2"/>
            <w:tcBorders>
              <w:top w:val="single" w:color="auto" w:sz="4" w:space="0"/>
              <w:left w:val="single" w:color="auto" w:sz="4" w:space="0"/>
              <w:bottom w:val="single" w:color="auto" w:sz="4" w:space="0"/>
              <w:right w:val="single" w:color="000000" w:sz="4" w:space="0"/>
            </w:tcBorders>
            <w:vAlign w:val="top"/>
          </w:tcPr>
          <w:p>
            <w:pPr>
              <w:widowControl/>
              <w:jc w:val="center"/>
              <w:rPr>
                <w:rFonts w:ascii="宋体" w:hAnsi="宋体" w:cs="Arial"/>
                <w:color w:val="000000"/>
                <w:kern w:val="0"/>
                <w:sz w:val="22"/>
                <w:szCs w:val="22"/>
              </w:rPr>
            </w:pPr>
            <w:r>
              <w:rPr>
                <w:rFonts w:hint="eastAsia" w:ascii="宋体" w:hAnsi="宋体" w:cs="Arial"/>
                <w:kern w:val="0"/>
                <w:sz w:val="22"/>
                <w:szCs w:val="22"/>
                <w:lang w:eastAsia="zh-CN"/>
              </w:rPr>
              <w:t>支出功能</w:t>
            </w:r>
            <w:r>
              <w:rPr>
                <w:rFonts w:hint="eastAsia" w:ascii="宋体" w:hAnsi="宋体" w:cs="Arial"/>
                <w:kern w:val="0"/>
                <w:sz w:val="22"/>
                <w:szCs w:val="22"/>
              </w:rPr>
              <w:t>项 目</w:t>
            </w:r>
          </w:p>
        </w:tc>
        <w:tc>
          <w:tcPr>
            <w:tcW w:w="163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本年收入合计</w:t>
            </w:r>
          </w:p>
        </w:tc>
        <w:tc>
          <w:tcPr>
            <w:tcW w:w="166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财政拨款收入</w:t>
            </w:r>
          </w:p>
        </w:tc>
        <w:tc>
          <w:tcPr>
            <w:tcW w:w="127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上级补助收入</w:t>
            </w:r>
          </w:p>
        </w:tc>
        <w:tc>
          <w:tcPr>
            <w:tcW w:w="150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事业收入</w:t>
            </w:r>
          </w:p>
        </w:tc>
        <w:tc>
          <w:tcPr>
            <w:tcW w:w="110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经营收入</w:t>
            </w:r>
          </w:p>
        </w:tc>
        <w:tc>
          <w:tcPr>
            <w:tcW w:w="143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附属单位上缴收入</w:t>
            </w:r>
          </w:p>
        </w:tc>
        <w:tc>
          <w:tcPr>
            <w:tcW w:w="1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其他收入</w:t>
            </w:r>
          </w:p>
        </w:tc>
      </w:tr>
      <w:tr>
        <w:tblPrEx>
          <w:tblLayout w:type="fixed"/>
          <w:tblCellMar>
            <w:top w:w="0" w:type="dxa"/>
            <w:left w:w="108" w:type="dxa"/>
            <w:bottom w:w="0" w:type="dxa"/>
            <w:right w:w="108" w:type="dxa"/>
          </w:tblCellMar>
        </w:tblPrEx>
        <w:trPr>
          <w:trHeight w:val="288" w:hRule="atLeast"/>
          <w:jc w:val="center"/>
        </w:trPr>
        <w:tc>
          <w:tcPr>
            <w:tcW w:w="1175" w:type="dxa"/>
            <w:tcBorders>
              <w:top w:val="nil"/>
              <w:left w:val="single" w:color="auto" w:sz="4" w:space="0"/>
              <w:bottom w:val="single" w:color="auto" w:sz="4" w:space="0"/>
              <w:right w:val="single" w:color="auto" w:sz="4" w:space="0"/>
            </w:tcBorders>
            <w:vAlign w:val="top"/>
          </w:tcPr>
          <w:p>
            <w:pPr>
              <w:widowControl/>
              <w:jc w:val="left"/>
              <w:rPr>
                <w:rFonts w:ascii="宋体" w:hAnsi="宋体" w:cs="Arial"/>
                <w:kern w:val="0"/>
                <w:sz w:val="22"/>
                <w:szCs w:val="22"/>
              </w:rPr>
            </w:pPr>
            <w:r>
              <w:rPr>
                <w:rFonts w:hint="eastAsia" w:ascii="宋体" w:hAnsi="宋体" w:cs="Arial"/>
                <w:kern w:val="0"/>
                <w:sz w:val="22"/>
                <w:szCs w:val="22"/>
              </w:rPr>
              <w:t>科目编码</w:t>
            </w:r>
          </w:p>
        </w:tc>
        <w:tc>
          <w:tcPr>
            <w:tcW w:w="3228"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科目名称</w:t>
            </w:r>
          </w:p>
        </w:tc>
        <w:tc>
          <w:tcPr>
            <w:tcW w:w="16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66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27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5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1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4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4403" w:type="dxa"/>
            <w:gridSpan w:val="2"/>
            <w:tcBorders>
              <w:top w:val="single" w:color="auto" w:sz="4" w:space="0"/>
              <w:left w:val="single" w:color="auto" w:sz="4" w:space="0"/>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b/>
                <w:bCs/>
                <w:kern w:val="0"/>
                <w:sz w:val="22"/>
                <w:szCs w:val="22"/>
              </w:rPr>
              <w:t>栏次</w:t>
            </w:r>
          </w:p>
        </w:tc>
        <w:tc>
          <w:tcPr>
            <w:tcW w:w="1635"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1</w:t>
            </w:r>
          </w:p>
        </w:tc>
        <w:tc>
          <w:tcPr>
            <w:tcW w:w="1665"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2</w:t>
            </w:r>
          </w:p>
        </w:tc>
        <w:tc>
          <w:tcPr>
            <w:tcW w:w="1274"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3</w:t>
            </w:r>
          </w:p>
        </w:tc>
        <w:tc>
          <w:tcPr>
            <w:tcW w:w="1501"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4</w:t>
            </w:r>
          </w:p>
        </w:tc>
        <w:tc>
          <w:tcPr>
            <w:tcW w:w="1109" w:type="dxa"/>
            <w:tcBorders>
              <w:top w:val="nil"/>
              <w:left w:val="nil"/>
              <w:bottom w:val="single" w:color="auto" w:sz="4" w:space="0"/>
              <w:right w:val="single" w:color="auto" w:sz="4" w:space="0"/>
            </w:tcBorders>
            <w:vAlign w:val="top"/>
          </w:tcPr>
          <w:p>
            <w:pPr>
              <w:widowControl/>
              <w:ind w:firstLine="660" w:firstLineChars="300"/>
              <w:rPr>
                <w:rFonts w:ascii="宋体" w:hAnsi="宋体" w:cs="Arial"/>
                <w:color w:val="000000"/>
                <w:kern w:val="0"/>
                <w:sz w:val="22"/>
                <w:szCs w:val="22"/>
              </w:rPr>
            </w:pPr>
            <w:r>
              <w:rPr>
                <w:rFonts w:hint="eastAsia" w:ascii="宋体" w:hAnsi="宋体" w:cs="Arial"/>
                <w:kern w:val="0"/>
                <w:sz w:val="22"/>
                <w:szCs w:val="22"/>
              </w:rPr>
              <w:t>5</w:t>
            </w:r>
          </w:p>
        </w:tc>
        <w:tc>
          <w:tcPr>
            <w:tcW w:w="1436" w:type="dxa"/>
            <w:tcBorders>
              <w:top w:val="nil"/>
              <w:left w:val="nil"/>
              <w:bottom w:val="single" w:color="auto" w:sz="4" w:space="0"/>
              <w:right w:val="single" w:color="auto" w:sz="4" w:space="0"/>
            </w:tcBorders>
            <w:vAlign w:val="top"/>
          </w:tcPr>
          <w:p>
            <w:pPr>
              <w:widowControl/>
              <w:ind w:firstLine="660" w:firstLineChars="300"/>
              <w:rPr>
                <w:rFonts w:ascii="宋体" w:hAnsi="宋体" w:cs="Arial"/>
                <w:color w:val="000000"/>
                <w:kern w:val="0"/>
                <w:sz w:val="22"/>
                <w:szCs w:val="22"/>
              </w:rPr>
            </w:pPr>
            <w:r>
              <w:rPr>
                <w:rFonts w:hint="eastAsia" w:ascii="宋体" w:hAnsi="宋体" w:cs="Arial"/>
                <w:kern w:val="0"/>
                <w:sz w:val="22"/>
                <w:szCs w:val="22"/>
              </w:rPr>
              <w:t>6</w:t>
            </w:r>
          </w:p>
        </w:tc>
        <w:tc>
          <w:tcPr>
            <w:tcW w:w="1540"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7</w:t>
            </w:r>
          </w:p>
        </w:tc>
      </w:tr>
      <w:tr>
        <w:tblPrEx>
          <w:tblLayout w:type="fixed"/>
          <w:tblCellMar>
            <w:top w:w="0" w:type="dxa"/>
            <w:left w:w="108" w:type="dxa"/>
            <w:bottom w:w="0" w:type="dxa"/>
            <w:right w:w="108" w:type="dxa"/>
          </w:tblCellMar>
        </w:tblPrEx>
        <w:trPr>
          <w:trHeight w:val="288" w:hRule="atLeast"/>
          <w:jc w:val="center"/>
        </w:trPr>
        <w:tc>
          <w:tcPr>
            <w:tcW w:w="4403" w:type="dxa"/>
            <w:gridSpan w:val="2"/>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kern w:val="0"/>
                <w:sz w:val="22"/>
                <w:szCs w:val="22"/>
              </w:rPr>
              <w:t>合计</w:t>
            </w:r>
          </w:p>
        </w:tc>
        <w:tc>
          <w:tcPr>
            <w:tcW w:w="1635" w:type="dxa"/>
            <w:tcBorders>
              <w:top w:val="nil"/>
              <w:left w:val="nil"/>
              <w:bottom w:val="single" w:color="auto" w:sz="4" w:space="0"/>
              <w:right w:val="single" w:color="auto" w:sz="4" w:space="0"/>
            </w:tcBorders>
            <w:vAlign w:val="center"/>
          </w:tcPr>
          <w:p>
            <w:pPr>
              <w:widowControl/>
              <w:ind w:firstLine="440" w:firstLineChars="20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9976.74</w:t>
            </w:r>
          </w:p>
        </w:tc>
        <w:tc>
          <w:tcPr>
            <w:tcW w:w="1665" w:type="dxa"/>
            <w:tcBorders>
              <w:top w:val="nil"/>
              <w:left w:val="nil"/>
              <w:bottom w:val="single" w:color="auto" w:sz="4" w:space="0"/>
              <w:right w:val="single" w:color="auto" w:sz="4" w:space="0"/>
            </w:tcBorders>
            <w:vAlign w:val="center"/>
          </w:tcPr>
          <w:p>
            <w:pPr>
              <w:widowControl/>
              <w:ind w:firstLine="660" w:firstLineChars="30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9903.99</w:t>
            </w:r>
          </w:p>
        </w:tc>
        <w:tc>
          <w:tcPr>
            <w:tcW w:w="1274" w:type="dxa"/>
            <w:tcBorders>
              <w:top w:val="nil"/>
              <w:left w:val="nil"/>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c>
          <w:tcPr>
            <w:tcW w:w="1501"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47.82</w:t>
            </w:r>
          </w:p>
        </w:tc>
        <w:tc>
          <w:tcPr>
            <w:tcW w:w="1109" w:type="dxa"/>
            <w:tcBorders>
              <w:top w:val="nil"/>
              <w:left w:val="nil"/>
              <w:bottom w:val="single" w:color="auto" w:sz="4" w:space="0"/>
              <w:right w:val="single" w:color="auto" w:sz="4" w:space="0"/>
            </w:tcBorders>
            <w:vAlign w:val="center"/>
          </w:tcPr>
          <w:p>
            <w:pPr>
              <w:widowControl/>
              <w:ind w:firstLine="440" w:firstLineChars="200"/>
              <w:jc w:val="right"/>
              <w:rPr>
                <w:rFonts w:hint="eastAsia" w:asciiTheme="minorEastAsia" w:hAnsiTheme="minorEastAsia" w:eastAsiaTheme="minorEastAsia" w:cstheme="minorEastAsia"/>
                <w:color w:val="000000"/>
                <w:kern w:val="0"/>
                <w:sz w:val="22"/>
                <w:szCs w:val="22"/>
              </w:rPr>
            </w:pPr>
          </w:p>
        </w:tc>
        <w:tc>
          <w:tcPr>
            <w:tcW w:w="1436" w:type="dxa"/>
            <w:tcBorders>
              <w:top w:val="nil"/>
              <w:left w:val="nil"/>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c>
          <w:tcPr>
            <w:tcW w:w="1540" w:type="dxa"/>
            <w:tcBorders>
              <w:top w:val="nil"/>
              <w:left w:val="nil"/>
              <w:bottom w:val="single" w:color="auto" w:sz="4" w:space="0"/>
              <w:right w:val="single" w:color="auto" w:sz="4" w:space="0"/>
            </w:tcBorders>
            <w:vAlign w:val="center"/>
          </w:tcPr>
          <w:p>
            <w:pPr>
              <w:widowControl/>
              <w:ind w:firstLine="440" w:firstLineChars="20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24.93</w:t>
            </w:r>
          </w:p>
        </w:tc>
      </w:tr>
      <w:tr>
        <w:tblPrEx>
          <w:tblLayout w:type="fixed"/>
          <w:tblCellMar>
            <w:top w:w="0" w:type="dxa"/>
            <w:left w:w="108" w:type="dxa"/>
            <w:bottom w:w="0" w:type="dxa"/>
            <w:right w:w="108" w:type="dxa"/>
          </w:tblCellMar>
        </w:tblPrEx>
        <w:trPr>
          <w:trHeight w:val="288" w:hRule="atLeast"/>
          <w:jc w:val="center"/>
        </w:trPr>
        <w:tc>
          <w:tcPr>
            <w:tcW w:w="1175" w:type="dxa"/>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205</w:t>
            </w:r>
          </w:p>
        </w:tc>
        <w:tc>
          <w:tcPr>
            <w:tcW w:w="3228"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教育支出</w:t>
            </w:r>
          </w:p>
        </w:tc>
        <w:tc>
          <w:tcPr>
            <w:tcW w:w="1635"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21.80</w:t>
            </w:r>
          </w:p>
        </w:tc>
        <w:tc>
          <w:tcPr>
            <w:tcW w:w="1665" w:type="dxa"/>
            <w:tcBorders>
              <w:top w:val="nil"/>
              <w:left w:val="nil"/>
              <w:bottom w:val="single" w:color="auto" w:sz="4" w:space="0"/>
              <w:right w:val="single" w:color="auto" w:sz="4" w:space="0"/>
            </w:tcBorders>
            <w:vAlign w:val="center"/>
          </w:tcPr>
          <w:p>
            <w:pPr>
              <w:widowControl/>
              <w:ind w:firstLine="880" w:firstLineChars="40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21.80</w:t>
            </w:r>
          </w:p>
        </w:tc>
        <w:tc>
          <w:tcPr>
            <w:tcW w:w="1274" w:type="dxa"/>
            <w:tcBorders>
              <w:top w:val="nil"/>
              <w:left w:val="nil"/>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c>
          <w:tcPr>
            <w:tcW w:w="1501" w:type="dxa"/>
            <w:tcBorders>
              <w:top w:val="nil"/>
              <w:left w:val="nil"/>
              <w:bottom w:val="single" w:color="auto" w:sz="4" w:space="0"/>
              <w:right w:val="single" w:color="auto" w:sz="4" w:space="0"/>
            </w:tcBorders>
            <w:vAlign w:val="center"/>
          </w:tcPr>
          <w:p>
            <w:pPr>
              <w:widowControl/>
              <w:ind w:firstLine="880" w:firstLineChars="400"/>
              <w:jc w:val="right"/>
              <w:rPr>
                <w:rFonts w:hint="eastAsia" w:asciiTheme="minorEastAsia" w:hAnsiTheme="minorEastAsia" w:eastAsiaTheme="minorEastAsia" w:cstheme="minorEastAsia"/>
                <w:color w:val="000000"/>
                <w:kern w:val="0"/>
                <w:sz w:val="22"/>
                <w:szCs w:val="22"/>
              </w:rPr>
            </w:pPr>
          </w:p>
        </w:tc>
        <w:tc>
          <w:tcPr>
            <w:tcW w:w="1109" w:type="dxa"/>
            <w:tcBorders>
              <w:top w:val="nil"/>
              <w:left w:val="nil"/>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c>
          <w:tcPr>
            <w:tcW w:w="1436" w:type="dxa"/>
            <w:tcBorders>
              <w:top w:val="nil"/>
              <w:left w:val="nil"/>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c>
          <w:tcPr>
            <w:tcW w:w="1540" w:type="dxa"/>
            <w:tcBorders>
              <w:top w:val="nil"/>
              <w:left w:val="nil"/>
              <w:bottom w:val="single" w:color="auto" w:sz="4" w:space="0"/>
              <w:right w:val="single" w:color="auto" w:sz="4" w:space="0"/>
            </w:tcBorders>
            <w:vAlign w:val="center"/>
          </w:tcPr>
          <w:p>
            <w:pPr>
              <w:widowControl/>
              <w:ind w:firstLine="1100" w:firstLineChars="500"/>
              <w:jc w:val="right"/>
              <w:rPr>
                <w:rFonts w:hint="eastAsia" w:asciiTheme="minorEastAsia" w:hAnsiTheme="minorEastAsia" w:eastAsiaTheme="minorEastAsia" w:cstheme="minorEastAsia"/>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175" w:type="dxa"/>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20502</w:t>
            </w:r>
          </w:p>
        </w:tc>
        <w:tc>
          <w:tcPr>
            <w:tcW w:w="3228" w:type="dxa"/>
            <w:tcBorders>
              <w:top w:val="nil"/>
              <w:left w:val="nil"/>
              <w:bottom w:val="single" w:color="auto" w:sz="4" w:space="0"/>
              <w:right w:val="single" w:color="auto" w:sz="4" w:space="0"/>
            </w:tcBorders>
            <w:vAlign w:val="center"/>
          </w:tcPr>
          <w:p>
            <w:pPr>
              <w:widowControl/>
              <w:ind w:firstLine="220" w:firstLineChars="1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普通教育</w:t>
            </w:r>
          </w:p>
        </w:tc>
        <w:tc>
          <w:tcPr>
            <w:tcW w:w="1635"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21.80</w:t>
            </w:r>
          </w:p>
        </w:tc>
        <w:tc>
          <w:tcPr>
            <w:tcW w:w="1665"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21.80</w:t>
            </w:r>
          </w:p>
        </w:tc>
        <w:tc>
          <w:tcPr>
            <w:tcW w:w="1274" w:type="dxa"/>
            <w:tcBorders>
              <w:top w:val="nil"/>
              <w:left w:val="nil"/>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c>
          <w:tcPr>
            <w:tcW w:w="1501" w:type="dxa"/>
            <w:tcBorders>
              <w:top w:val="nil"/>
              <w:left w:val="nil"/>
              <w:bottom w:val="single" w:color="auto" w:sz="4" w:space="0"/>
              <w:right w:val="single" w:color="auto" w:sz="4" w:space="0"/>
            </w:tcBorders>
            <w:vAlign w:val="center"/>
          </w:tcPr>
          <w:p>
            <w:pPr>
              <w:widowControl/>
              <w:ind w:firstLine="880" w:firstLineChars="400"/>
              <w:jc w:val="right"/>
              <w:rPr>
                <w:rFonts w:hint="eastAsia" w:asciiTheme="minorEastAsia" w:hAnsiTheme="minorEastAsia" w:eastAsiaTheme="minorEastAsia" w:cstheme="minorEastAsia"/>
                <w:color w:val="000000"/>
                <w:kern w:val="0"/>
                <w:sz w:val="22"/>
                <w:szCs w:val="22"/>
              </w:rPr>
            </w:pPr>
          </w:p>
        </w:tc>
        <w:tc>
          <w:tcPr>
            <w:tcW w:w="1109" w:type="dxa"/>
            <w:tcBorders>
              <w:top w:val="nil"/>
              <w:left w:val="nil"/>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c>
          <w:tcPr>
            <w:tcW w:w="1436" w:type="dxa"/>
            <w:tcBorders>
              <w:top w:val="nil"/>
              <w:left w:val="nil"/>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c>
          <w:tcPr>
            <w:tcW w:w="1540" w:type="dxa"/>
            <w:tcBorders>
              <w:top w:val="nil"/>
              <w:left w:val="nil"/>
              <w:bottom w:val="single" w:color="auto" w:sz="4" w:space="0"/>
              <w:right w:val="single" w:color="auto" w:sz="4" w:space="0"/>
            </w:tcBorders>
            <w:vAlign w:val="center"/>
          </w:tcPr>
          <w:p>
            <w:pPr>
              <w:widowControl/>
              <w:ind w:firstLine="1100" w:firstLineChars="500"/>
              <w:jc w:val="right"/>
              <w:rPr>
                <w:rFonts w:hint="eastAsia" w:asciiTheme="minorEastAsia" w:hAnsiTheme="minorEastAsia" w:eastAsiaTheme="minorEastAsia" w:cstheme="minorEastAsia"/>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175" w:type="dxa"/>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rPr>
              <w:t>2050</w:t>
            </w:r>
            <w:r>
              <w:rPr>
                <w:rFonts w:hint="eastAsia" w:asciiTheme="minorEastAsia" w:hAnsiTheme="minorEastAsia" w:eastAsiaTheme="minorEastAsia" w:cstheme="minorEastAsia"/>
                <w:color w:val="000000"/>
                <w:kern w:val="0"/>
                <w:sz w:val="22"/>
                <w:szCs w:val="22"/>
                <w:lang w:val="en-US" w:eastAsia="zh-CN"/>
              </w:rPr>
              <w:t>4</w:t>
            </w:r>
          </w:p>
        </w:tc>
        <w:tc>
          <w:tcPr>
            <w:tcW w:w="3228" w:type="dxa"/>
            <w:tcBorders>
              <w:top w:val="nil"/>
              <w:left w:val="nil"/>
              <w:bottom w:val="single" w:color="auto" w:sz="4" w:space="0"/>
              <w:right w:val="single" w:color="auto" w:sz="4" w:space="0"/>
            </w:tcBorders>
            <w:vAlign w:val="center"/>
          </w:tcPr>
          <w:p>
            <w:pPr>
              <w:widowControl/>
              <w:ind w:firstLine="220" w:firstLineChars="1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高中教育</w:t>
            </w:r>
          </w:p>
        </w:tc>
        <w:tc>
          <w:tcPr>
            <w:tcW w:w="1635"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w:t>
            </w:r>
            <w:r>
              <w:rPr>
                <w:rFonts w:hint="eastAsia" w:asciiTheme="minorEastAsia" w:hAnsiTheme="minorEastAsia" w:eastAsiaTheme="minorEastAsia" w:cstheme="minorEastAsia"/>
                <w:color w:val="000000"/>
                <w:kern w:val="0"/>
                <w:sz w:val="22"/>
                <w:szCs w:val="22"/>
                <w:lang w:val="en-US" w:eastAsia="zh-CN"/>
              </w:rPr>
              <w:t>1</w:t>
            </w:r>
            <w:r>
              <w:rPr>
                <w:rFonts w:hint="eastAsia" w:asciiTheme="minorEastAsia" w:hAnsiTheme="minorEastAsia" w:eastAsiaTheme="minorEastAsia" w:cstheme="minorEastAsia"/>
                <w:color w:val="000000"/>
                <w:kern w:val="0"/>
                <w:sz w:val="22"/>
                <w:szCs w:val="22"/>
              </w:rPr>
              <w:t>.95</w:t>
            </w:r>
          </w:p>
        </w:tc>
        <w:tc>
          <w:tcPr>
            <w:tcW w:w="1665"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11.95</w:t>
            </w:r>
          </w:p>
        </w:tc>
        <w:tc>
          <w:tcPr>
            <w:tcW w:w="1274" w:type="dxa"/>
            <w:tcBorders>
              <w:top w:val="nil"/>
              <w:left w:val="nil"/>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c>
          <w:tcPr>
            <w:tcW w:w="1501" w:type="dxa"/>
            <w:tcBorders>
              <w:top w:val="nil"/>
              <w:left w:val="nil"/>
              <w:bottom w:val="single" w:color="auto" w:sz="4" w:space="0"/>
              <w:right w:val="single" w:color="auto" w:sz="4" w:space="0"/>
            </w:tcBorders>
            <w:vAlign w:val="center"/>
          </w:tcPr>
          <w:p>
            <w:pPr>
              <w:widowControl/>
              <w:ind w:firstLine="880" w:firstLineChars="400"/>
              <w:jc w:val="right"/>
              <w:rPr>
                <w:rFonts w:hint="eastAsia" w:asciiTheme="minorEastAsia" w:hAnsiTheme="minorEastAsia" w:eastAsiaTheme="minorEastAsia" w:cstheme="minorEastAsia"/>
                <w:color w:val="000000"/>
                <w:kern w:val="0"/>
                <w:sz w:val="22"/>
                <w:szCs w:val="22"/>
              </w:rPr>
            </w:pPr>
          </w:p>
        </w:tc>
        <w:tc>
          <w:tcPr>
            <w:tcW w:w="1109" w:type="dxa"/>
            <w:tcBorders>
              <w:top w:val="nil"/>
              <w:left w:val="nil"/>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c>
          <w:tcPr>
            <w:tcW w:w="1436" w:type="dxa"/>
            <w:tcBorders>
              <w:top w:val="nil"/>
              <w:left w:val="nil"/>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c>
          <w:tcPr>
            <w:tcW w:w="1540" w:type="dxa"/>
            <w:tcBorders>
              <w:top w:val="nil"/>
              <w:left w:val="nil"/>
              <w:bottom w:val="single" w:color="auto" w:sz="4" w:space="0"/>
              <w:right w:val="single" w:color="auto" w:sz="4" w:space="0"/>
            </w:tcBorders>
            <w:vAlign w:val="center"/>
          </w:tcPr>
          <w:p>
            <w:pPr>
              <w:widowControl/>
              <w:ind w:firstLine="1100" w:firstLineChars="500"/>
              <w:jc w:val="right"/>
              <w:rPr>
                <w:rFonts w:hint="eastAsia" w:asciiTheme="minorEastAsia" w:hAnsiTheme="minorEastAsia" w:eastAsiaTheme="minorEastAsia" w:cstheme="minorEastAsia"/>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175" w:type="dxa"/>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2050</w:t>
            </w:r>
            <w:r>
              <w:rPr>
                <w:rFonts w:hint="eastAsia" w:asciiTheme="minorEastAsia" w:hAnsiTheme="minorEastAsia" w:eastAsiaTheme="minorEastAsia" w:cstheme="minorEastAsia"/>
                <w:color w:val="000000"/>
                <w:kern w:val="0"/>
                <w:sz w:val="22"/>
                <w:szCs w:val="22"/>
                <w:lang w:val="en-US" w:eastAsia="zh-CN"/>
              </w:rPr>
              <w:t>2</w:t>
            </w:r>
            <w:r>
              <w:rPr>
                <w:rFonts w:hint="eastAsia" w:asciiTheme="minorEastAsia" w:hAnsiTheme="minorEastAsia" w:eastAsiaTheme="minorEastAsia" w:cstheme="minorEastAsia"/>
                <w:color w:val="000000"/>
                <w:kern w:val="0"/>
                <w:sz w:val="22"/>
                <w:szCs w:val="22"/>
              </w:rPr>
              <w:t>99</w:t>
            </w:r>
          </w:p>
        </w:tc>
        <w:tc>
          <w:tcPr>
            <w:tcW w:w="3228" w:type="dxa"/>
            <w:tcBorders>
              <w:top w:val="nil"/>
              <w:left w:val="nil"/>
              <w:bottom w:val="single" w:color="auto" w:sz="4" w:space="0"/>
              <w:right w:val="single" w:color="auto" w:sz="4" w:space="0"/>
            </w:tcBorders>
            <w:vAlign w:val="center"/>
          </w:tcPr>
          <w:p>
            <w:pPr>
              <w:widowControl/>
              <w:ind w:firstLine="220" w:firstLineChars="1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其他普通教育支出</w:t>
            </w:r>
          </w:p>
        </w:tc>
        <w:tc>
          <w:tcPr>
            <w:tcW w:w="1635"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9.85</w:t>
            </w:r>
          </w:p>
        </w:tc>
        <w:tc>
          <w:tcPr>
            <w:tcW w:w="1665" w:type="dxa"/>
            <w:tcBorders>
              <w:top w:val="nil"/>
              <w:left w:val="nil"/>
              <w:bottom w:val="single" w:color="auto" w:sz="4" w:space="0"/>
              <w:right w:val="single" w:color="auto" w:sz="4" w:space="0"/>
            </w:tcBorders>
            <w:vAlign w:val="center"/>
          </w:tcPr>
          <w:p>
            <w:pPr>
              <w:widowControl/>
              <w:ind w:firstLine="880" w:firstLineChars="40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9.85</w:t>
            </w:r>
          </w:p>
        </w:tc>
        <w:tc>
          <w:tcPr>
            <w:tcW w:w="1274" w:type="dxa"/>
            <w:tcBorders>
              <w:top w:val="nil"/>
              <w:left w:val="nil"/>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c>
          <w:tcPr>
            <w:tcW w:w="1501" w:type="dxa"/>
            <w:tcBorders>
              <w:top w:val="nil"/>
              <w:left w:val="nil"/>
              <w:bottom w:val="single" w:color="auto" w:sz="4" w:space="0"/>
              <w:right w:val="single" w:color="auto" w:sz="4" w:space="0"/>
            </w:tcBorders>
            <w:vAlign w:val="center"/>
          </w:tcPr>
          <w:p>
            <w:pPr>
              <w:widowControl/>
              <w:ind w:firstLine="880" w:firstLineChars="400"/>
              <w:jc w:val="right"/>
              <w:rPr>
                <w:rFonts w:hint="eastAsia" w:asciiTheme="minorEastAsia" w:hAnsiTheme="minorEastAsia" w:eastAsiaTheme="minorEastAsia" w:cstheme="minorEastAsia"/>
                <w:color w:val="000000"/>
                <w:kern w:val="0"/>
                <w:sz w:val="22"/>
                <w:szCs w:val="22"/>
              </w:rPr>
            </w:pPr>
          </w:p>
        </w:tc>
        <w:tc>
          <w:tcPr>
            <w:tcW w:w="1109" w:type="dxa"/>
            <w:tcBorders>
              <w:top w:val="nil"/>
              <w:left w:val="nil"/>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c>
          <w:tcPr>
            <w:tcW w:w="1436" w:type="dxa"/>
            <w:tcBorders>
              <w:top w:val="nil"/>
              <w:left w:val="nil"/>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c>
          <w:tcPr>
            <w:tcW w:w="1540" w:type="dxa"/>
            <w:tcBorders>
              <w:top w:val="nil"/>
              <w:left w:val="nil"/>
              <w:bottom w:val="single" w:color="auto" w:sz="4" w:space="0"/>
              <w:right w:val="single" w:color="auto" w:sz="4" w:space="0"/>
            </w:tcBorders>
            <w:vAlign w:val="center"/>
          </w:tcPr>
          <w:p>
            <w:pPr>
              <w:widowControl/>
              <w:ind w:firstLine="1100" w:firstLineChars="500"/>
              <w:jc w:val="right"/>
              <w:rPr>
                <w:rFonts w:hint="eastAsia" w:asciiTheme="minorEastAsia" w:hAnsiTheme="minorEastAsia" w:eastAsiaTheme="minorEastAsia" w:cstheme="minorEastAsia"/>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175" w:type="dxa"/>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207</w:t>
            </w:r>
          </w:p>
        </w:tc>
        <w:tc>
          <w:tcPr>
            <w:tcW w:w="3228"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文化体育与传媒支出</w:t>
            </w:r>
          </w:p>
        </w:tc>
        <w:tc>
          <w:tcPr>
            <w:tcW w:w="1635"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8067.20</w:t>
            </w:r>
          </w:p>
        </w:tc>
        <w:tc>
          <w:tcPr>
            <w:tcW w:w="1665" w:type="dxa"/>
            <w:tcBorders>
              <w:top w:val="nil"/>
              <w:left w:val="nil"/>
              <w:bottom w:val="single" w:color="auto" w:sz="4" w:space="0"/>
              <w:right w:val="single" w:color="auto" w:sz="4" w:space="0"/>
            </w:tcBorders>
            <w:vAlign w:val="center"/>
          </w:tcPr>
          <w:p>
            <w:pPr>
              <w:widowControl/>
              <w:ind w:firstLine="660" w:firstLineChars="30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7997.06</w:t>
            </w:r>
          </w:p>
        </w:tc>
        <w:tc>
          <w:tcPr>
            <w:tcW w:w="1274" w:type="dxa"/>
            <w:tcBorders>
              <w:top w:val="nil"/>
              <w:left w:val="nil"/>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c>
          <w:tcPr>
            <w:tcW w:w="1501" w:type="dxa"/>
            <w:tcBorders>
              <w:top w:val="nil"/>
              <w:left w:val="nil"/>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47.82</w:t>
            </w:r>
          </w:p>
        </w:tc>
        <w:tc>
          <w:tcPr>
            <w:tcW w:w="1109" w:type="dxa"/>
            <w:tcBorders>
              <w:top w:val="nil"/>
              <w:left w:val="nil"/>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c>
          <w:tcPr>
            <w:tcW w:w="1436" w:type="dxa"/>
            <w:tcBorders>
              <w:top w:val="nil"/>
              <w:left w:val="nil"/>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c>
          <w:tcPr>
            <w:tcW w:w="1540" w:type="dxa"/>
            <w:tcBorders>
              <w:top w:val="nil"/>
              <w:left w:val="nil"/>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22.32</w:t>
            </w:r>
          </w:p>
        </w:tc>
      </w:tr>
      <w:tr>
        <w:tblPrEx>
          <w:tblLayout w:type="fixed"/>
          <w:tblCellMar>
            <w:top w:w="0" w:type="dxa"/>
            <w:left w:w="108" w:type="dxa"/>
            <w:bottom w:w="0" w:type="dxa"/>
            <w:right w:w="108" w:type="dxa"/>
          </w:tblCellMar>
        </w:tblPrEx>
        <w:trPr>
          <w:trHeight w:val="288" w:hRule="atLeast"/>
          <w:jc w:val="center"/>
        </w:trPr>
        <w:tc>
          <w:tcPr>
            <w:tcW w:w="1175" w:type="dxa"/>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20703</w:t>
            </w:r>
          </w:p>
        </w:tc>
        <w:tc>
          <w:tcPr>
            <w:tcW w:w="3228"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体育</w:t>
            </w:r>
          </w:p>
        </w:tc>
        <w:tc>
          <w:tcPr>
            <w:tcW w:w="1635"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8067.20</w:t>
            </w:r>
          </w:p>
        </w:tc>
        <w:tc>
          <w:tcPr>
            <w:tcW w:w="1665"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7997.06</w:t>
            </w:r>
          </w:p>
        </w:tc>
        <w:tc>
          <w:tcPr>
            <w:tcW w:w="1274" w:type="dxa"/>
            <w:tcBorders>
              <w:top w:val="nil"/>
              <w:left w:val="nil"/>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c>
          <w:tcPr>
            <w:tcW w:w="1501" w:type="dxa"/>
            <w:tcBorders>
              <w:top w:val="nil"/>
              <w:left w:val="nil"/>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47.82</w:t>
            </w:r>
          </w:p>
        </w:tc>
        <w:tc>
          <w:tcPr>
            <w:tcW w:w="1109" w:type="dxa"/>
            <w:tcBorders>
              <w:top w:val="nil"/>
              <w:left w:val="nil"/>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c>
          <w:tcPr>
            <w:tcW w:w="1436" w:type="dxa"/>
            <w:tcBorders>
              <w:top w:val="nil"/>
              <w:left w:val="nil"/>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c>
          <w:tcPr>
            <w:tcW w:w="1540" w:type="dxa"/>
            <w:tcBorders>
              <w:top w:val="nil"/>
              <w:left w:val="nil"/>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22.32</w:t>
            </w:r>
          </w:p>
        </w:tc>
      </w:tr>
      <w:tr>
        <w:tblPrEx>
          <w:tblLayout w:type="fixed"/>
          <w:tblCellMar>
            <w:top w:w="0" w:type="dxa"/>
            <w:left w:w="108" w:type="dxa"/>
            <w:bottom w:w="0" w:type="dxa"/>
            <w:right w:w="108" w:type="dxa"/>
          </w:tblCellMar>
        </w:tblPrEx>
        <w:trPr>
          <w:trHeight w:val="288" w:hRule="atLeast"/>
          <w:jc w:val="center"/>
        </w:trPr>
        <w:tc>
          <w:tcPr>
            <w:tcW w:w="1175" w:type="dxa"/>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2070301</w:t>
            </w:r>
          </w:p>
        </w:tc>
        <w:tc>
          <w:tcPr>
            <w:tcW w:w="3228" w:type="dxa"/>
            <w:tcBorders>
              <w:top w:val="nil"/>
              <w:left w:val="nil"/>
              <w:bottom w:val="single" w:color="auto" w:sz="4" w:space="0"/>
              <w:right w:val="single" w:color="auto" w:sz="4" w:space="0"/>
            </w:tcBorders>
            <w:vAlign w:val="center"/>
          </w:tcPr>
          <w:p>
            <w:pPr>
              <w:widowControl/>
              <w:ind w:firstLine="220" w:firstLineChars="1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行政运行</w:t>
            </w:r>
          </w:p>
        </w:tc>
        <w:tc>
          <w:tcPr>
            <w:tcW w:w="1635"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249.85</w:t>
            </w:r>
          </w:p>
        </w:tc>
        <w:tc>
          <w:tcPr>
            <w:tcW w:w="1665"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249.85</w:t>
            </w:r>
          </w:p>
        </w:tc>
        <w:tc>
          <w:tcPr>
            <w:tcW w:w="1274" w:type="dxa"/>
            <w:tcBorders>
              <w:top w:val="nil"/>
              <w:left w:val="nil"/>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c>
          <w:tcPr>
            <w:tcW w:w="1501" w:type="dxa"/>
            <w:tcBorders>
              <w:top w:val="nil"/>
              <w:left w:val="nil"/>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c>
          <w:tcPr>
            <w:tcW w:w="1109" w:type="dxa"/>
            <w:tcBorders>
              <w:top w:val="nil"/>
              <w:left w:val="nil"/>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c>
          <w:tcPr>
            <w:tcW w:w="1436" w:type="dxa"/>
            <w:tcBorders>
              <w:top w:val="nil"/>
              <w:left w:val="nil"/>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c>
          <w:tcPr>
            <w:tcW w:w="1540" w:type="dxa"/>
            <w:tcBorders>
              <w:top w:val="nil"/>
              <w:left w:val="nil"/>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175" w:type="dxa"/>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2070305</w:t>
            </w:r>
          </w:p>
        </w:tc>
        <w:tc>
          <w:tcPr>
            <w:tcW w:w="3228" w:type="dxa"/>
            <w:tcBorders>
              <w:top w:val="nil"/>
              <w:left w:val="nil"/>
              <w:bottom w:val="single" w:color="auto" w:sz="4" w:space="0"/>
              <w:right w:val="single" w:color="auto" w:sz="4" w:space="0"/>
            </w:tcBorders>
            <w:vAlign w:val="center"/>
          </w:tcPr>
          <w:p>
            <w:pPr>
              <w:widowControl/>
              <w:ind w:firstLine="220" w:firstLineChars="1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体育竞赛</w:t>
            </w:r>
          </w:p>
        </w:tc>
        <w:tc>
          <w:tcPr>
            <w:tcW w:w="1635"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3512.90</w:t>
            </w:r>
          </w:p>
        </w:tc>
        <w:tc>
          <w:tcPr>
            <w:tcW w:w="1665"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3512.90</w:t>
            </w:r>
          </w:p>
        </w:tc>
        <w:tc>
          <w:tcPr>
            <w:tcW w:w="1274" w:type="dxa"/>
            <w:tcBorders>
              <w:top w:val="nil"/>
              <w:left w:val="nil"/>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c>
          <w:tcPr>
            <w:tcW w:w="1501" w:type="dxa"/>
            <w:tcBorders>
              <w:top w:val="nil"/>
              <w:left w:val="nil"/>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c>
          <w:tcPr>
            <w:tcW w:w="1109" w:type="dxa"/>
            <w:tcBorders>
              <w:top w:val="nil"/>
              <w:left w:val="nil"/>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c>
          <w:tcPr>
            <w:tcW w:w="1436" w:type="dxa"/>
            <w:tcBorders>
              <w:top w:val="nil"/>
              <w:left w:val="nil"/>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c>
          <w:tcPr>
            <w:tcW w:w="1540" w:type="dxa"/>
            <w:tcBorders>
              <w:top w:val="nil"/>
              <w:left w:val="nil"/>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175" w:type="dxa"/>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2070306</w:t>
            </w:r>
          </w:p>
        </w:tc>
        <w:tc>
          <w:tcPr>
            <w:tcW w:w="3228" w:type="dxa"/>
            <w:tcBorders>
              <w:top w:val="nil"/>
              <w:left w:val="nil"/>
              <w:bottom w:val="single" w:color="auto" w:sz="4" w:space="0"/>
              <w:right w:val="single" w:color="auto" w:sz="4" w:space="0"/>
            </w:tcBorders>
            <w:vAlign w:val="center"/>
          </w:tcPr>
          <w:p>
            <w:pPr>
              <w:widowControl/>
              <w:ind w:firstLine="220" w:firstLineChars="1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体育训练</w:t>
            </w:r>
          </w:p>
        </w:tc>
        <w:tc>
          <w:tcPr>
            <w:tcW w:w="1635" w:type="dxa"/>
            <w:tcBorders>
              <w:top w:val="nil"/>
              <w:left w:val="nil"/>
              <w:bottom w:val="single" w:color="auto" w:sz="4" w:space="0"/>
              <w:right w:val="single" w:color="auto" w:sz="4" w:space="0"/>
            </w:tcBorders>
            <w:vAlign w:val="center"/>
          </w:tcPr>
          <w:p>
            <w:pPr>
              <w:widowControl/>
              <w:ind w:firstLine="880" w:firstLineChars="400"/>
              <w:jc w:val="righ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rPr>
              <w:t>5.00</w:t>
            </w:r>
          </w:p>
        </w:tc>
        <w:tc>
          <w:tcPr>
            <w:tcW w:w="1665" w:type="dxa"/>
            <w:tcBorders>
              <w:top w:val="nil"/>
              <w:left w:val="nil"/>
              <w:bottom w:val="single" w:color="auto" w:sz="4" w:space="0"/>
              <w:right w:val="single" w:color="auto" w:sz="4" w:space="0"/>
            </w:tcBorders>
            <w:vAlign w:val="center"/>
          </w:tcPr>
          <w:p>
            <w:pPr>
              <w:widowControl/>
              <w:ind w:firstLine="880" w:firstLineChars="400"/>
              <w:jc w:val="right"/>
              <w:rPr>
                <w:rFonts w:hint="eastAsia" w:asciiTheme="minorEastAsia" w:hAnsiTheme="minorEastAsia" w:eastAsiaTheme="minorEastAsia" w:cstheme="minorEastAsia"/>
                <w:sz w:val="22"/>
                <w:szCs w:val="22"/>
                <w:lang w:val="en-US" w:eastAsia="zh-CN"/>
              </w:rPr>
            </w:pPr>
            <w:r>
              <w:rPr>
                <w:rFonts w:hint="eastAsia" w:asciiTheme="minorEastAsia" w:hAnsiTheme="minorEastAsia" w:eastAsiaTheme="minorEastAsia" w:cstheme="minorEastAsia"/>
                <w:sz w:val="22"/>
                <w:szCs w:val="22"/>
              </w:rPr>
              <w:t>5.00</w:t>
            </w:r>
          </w:p>
        </w:tc>
        <w:tc>
          <w:tcPr>
            <w:tcW w:w="1274" w:type="dxa"/>
            <w:tcBorders>
              <w:top w:val="nil"/>
              <w:left w:val="nil"/>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c>
          <w:tcPr>
            <w:tcW w:w="1501" w:type="dxa"/>
            <w:tcBorders>
              <w:top w:val="nil"/>
              <w:left w:val="nil"/>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c>
          <w:tcPr>
            <w:tcW w:w="1109" w:type="dxa"/>
            <w:tcBorders>
              <w:top w:val="nil"/>
              <w:left w:val="nil"/>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c>
          <w:tcPr>
            <w:tcW w:w="1436" w:type="dxa"/>
            <w:tcBorders>
              <w:top w:val="nil"/>
              <w:left w:val="nil"/>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c>
          <w:tcPr>
            <w:tcW w:w="1540" w:type="dxa"/>
            <w:tcBorders>
              <w:top w:val="nil"/>
              <w:left w:val="nil"/>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175" w:type="dxa"/>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2070307</w:t>
            </w:r>
          </w:p>
        </w:tc>
        <w:tc>
          <w:tcPr>
            <w:tcW w:w="3228" w:type="dxa"/>
            <w:tcBorders>
              <w:top w:val="nil"/>
              <w:left w:val="nil"/>
              <w:bottom w:val="single" w:color="auto" w:sz="4" w:space="0"/>
              <w:right w:val="single" w:color="auto" w:sz="4" w:space="0"/>
            </w:tcBorders>
            <w:vAlign w:val="center"/>
          </w:tcPr>
          <w:p>
            <w:pPr>
              <w:widowControl/>
              <w:ind w:firstLine="220" w:firstLineChars="1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体育场馆</w:t>
            </w:r>
          </w:p>
        </w:tc>
        <w:tc>
          <w:tcPr>
            <w:tcW w:w="1635"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2,163.60</w:t>
            </w:r>
          </w:p>
        </w:tc>
        <w:tc>
          <w:tcPr>
            <w:tcW w:w="1665"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2,163.60</w:t>
            </w:r>
          </w:p>
        </w:tc>
        <w:tc>
          <w:tcPr>
            <w:tcW w:w="1274" w:type="dxa"/>
            <w:tcBorders>
              <w:top w:val="nil"/>
              <w:left w:val="nil"/>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c>
          <w:tcPr>
            <w:tcW w:w="1501" w:type="dxa"/>
            <w:tcBorders>
              <w:top w:val="nil"/>
              <w:left w:val="nil"/>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c>
          <w:tcPr>
            <w:tcW w:w="1109" w:type="dxa"/>
            <w:tcBorders>
              <w:top w:val="nil"/>
              <w:left w:val="nil"/>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c>
          <w:tcPr>
            <w:tcW w:w="1436" w:type="dxa"/>
            <w:tcBorders>
              <w:top w:val="nil"/>
              <w:left w:val="nil"/>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c>
          <w:tcPr>
            <w:tcW w:w="1540" w:type="dxa"/>
            <w:tcBorders>
              <w:top w:val="nil"/>
              <w:left w:val="nil"/>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0.77</w:t>
            </w:r>
          </w:p>
        </w:tc>
      </w:tr>
      <w:tr>
        <w:tblPrEx>
          <w:tblLayout w:type="fixed"/>
          <w:tblCellMar>
            <w:top w:w="0" w:type="dxa"/>
            <w:left w:w="108" w:type="dxa"/>
            <w:bottom w:w="0" w:type="dxa"/>
            <w:right w:w="108" w:type="dxa"/>
          </w:tblCellMar>
        </w:tblPrEx>
        <w:trPr>
          <w:trHeight w:val="288" w:hRule="atLeast"/>
          <w:jc w:val="center"/>
        </w:trPr>
        <w:tc>
          <w:tcPr>
            <w:tcW w:w="1175" w:type="dxa"/>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2070308</w:t>
            </w:r>
          </w:p>
        </w:tc>
        <w:tc>
          <w:tcPr>
            <w:tcW w:w="3228" w:type="dxa"/>
            <w:tcBorders>
              <w:top w:val="nil"/>
              <w:left w:val="nil"/>
              <w:bottom w:val="single" w:color="auto" w:sz="4" w:space="0"/>
              <w:right w:val="single" w:color="auto" w:sz="4" w:space="0"/>
            </w:tcBorders>
            <w:vAlign w:val="center"/>
          </w:tcPr>
          <w:p>
            <w:pPr>
              <w:widowControl/>
              <w:ind w:firstLine="220" w:firstLineChars="1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群众体育</w:t>
            </w:r>
          </w:p>
        </w:tc>
        <w:tc>
          <w:tcPr>
            <w:tcW w:w="1635"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1614.31</w:t>
            </w:r>
          </w:p>
        </w:tc>
        <w:tc>
          <w:tcPr>
            <w:tcW w:w="1665"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1,614.31</w:t>
            </w:r>
          </w:p>
        </w:tc>
        <w:tc>
          <w:tcPr>
            <w:tcW w:w="1274" w:type="dxa"/>
            <w:tcBorders>
              <w:top w:val="nil"/>
              <w:left w:val="nil"/>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c>
          <w:tcPr>
            <w:tcW w:w="1501" w:type="dxa"/>
            <w:tcBorders>
              <w:top w:val="nil"/>
              <w:left w:val="nil"/>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47.82</w:t>
            </w:r>
          </w:p>
        </w:tc>
        <w:tc>
          <w:tcPr>
            <w:tcW w:w="1109" w:type="dxa"/>
            <w:tcBorders>
              <w:top w:val="nil"/>
              <w:left w:val="nil"/>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c>
          <w:tcPr>
            <w:tcW w:w="1436" w:type="dxa"/>
            <w:tcBorders>
              <w:top w:val="nil"/>
              <w:left w:val="nil"/>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c>
          <w:tcPr>
            <w:tcW w:w="1540" w:type="dxa"/>
            <w:tcBorders>
              <w:top w:val="nil"/>
              <w:left w:val="nil"/>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21.55</w:t>
            </w:r>
          </w:p>
        </w:tc>
      </w:tr>
      <w:tr>
        <w:tblPrEx>
          <w:tblLayout w:type="fixed"/>
          <w:tblCellMar>
            <w:top w:w="0" w:type="dxa"/>
            <w:left w:w="108" w:type="dxa"/>
            <w:bottom w:w="0" w:type="dxa"/>
            <w:right w:w="108" w:type="dxa"/>
          </w:tblCellMar>
        </w:tblPrEx>
        <w:trPr>
          <w:trHeight w:val="288" w:hRule="atLeast"/>
          <w:jc w:val="center"/>
        </w:trPr>
        <w:tc>
          <w:tcPr>
            <w:tcW w:w="1175" w:type="dxa"/>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2070309</w:t>
            </w:r>
          </w:p>
        </w:tc>
        <w:tc>
          <w:tcPr>
            <w:tcW w:w="3228" w:type="dxa"/>
            <w:tcBorders>
              <w:top w:val="nil"/>
              <w:left w:val="nil"/>
              <w:bottom w:val="single" w:color="auto" w:sz="4" w:space="0"/>
              <w:right w:val="single" w:color="auto" w:sz="4" w:space="0"/>
            </w:tcBorders>
            <w:vAlign w:val="center"/>
          </w:tcPr>
          <w:p>
            <w:pPr>
              <w:widowControl/>
              <w:ind w:firstLine="220" w:firstLineChars="1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体育交流与合作</w:t>
            </w:r>
          </w:p>
        </w:tc>
        <w:tc>
          <w:tcPr>
            <w:tcW w:w="1635" w:type="dxa"/>
            <w:tcBorders>
              <w:top w:val="nil"/>
              <w:left w:val="nil"/>
              <w:bottom w:val="single" w:color="auto" w:sz="4" w:space="0"/>
              <w:right w:val="single" w:color="auto" w:sz="4" w:space="0"/>
            </w:tcBorders>
            <w:vAlign w:val="center"/>
          </w:tcPr>
          <w:p>
            <w:pPr>
              <w:widowControl/>
              <w:ind w:firstLine="880" w:firstLineChars="40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2.70</w:t>
            </w:r>
          </w:p>
        </w:tc>
        <w:tc>
          <w:tcPr>
            <w:tcW w:w="1665" w:type="dxa"/>
            <w:tcBorders>
              <w:top w:val="nil"/>
              <w:left w:val="nil"/>
              <w:bottom w:val="single" w:color="auto" w:sz="4" w:space="0"/>
              <w:right w:val="single" w:color="auto" w:sz="4" w:space="0"/>
            </w:tcBorders>
            <w:vAlign w:val="center"/>
          </w:tcPr>
          <w:p>
            <w:pPr>
              <w:widowControl/>
              <w:ind w:firstLine="880" w:firstLineChars="40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2.70</w:t>
            </w:r>
          </w:p>
        </w:tc>
        <w:tc>
          <w:tcPr>
            <w:tcW w:w="1274" w:type="dxa"/>
            <w:tcBorders>
              <w:top w:val="nil"/>
              <w:left w:val="nil"/>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c>
          <w:tcPr>
            <w:tcW w:w="1501" w:type="dxa"/>
            <w:tcBorders>
              <w:top w:val="nil"/>
              <w:left w:val="nil"/>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c>
          <w:tcPr>
            <w:tcW w:w="1109" w:type="dxa"/>
            <w:tcBorders>
              <w:top w:val="nil"/>
              <w:left w:val="nil"/>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c>
          <w:tcPr>
            <w:tcW w:w="1436" w:type="dxa"/>
            <w:tcBorders>
              <w:top w:val="nil"/>
              <w:left w:val="nil"/>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c>
          <w:tcPr>
            <w:tcW w:w="1540" w:type="dxa"/>
            <w:tcBorders>
              <w:top w:val="nil"/>
              <w:left w:val="nil"/>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175" w:type="dxa"/>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2070399</w:t>
            </w:r>
          </w:p>
        </w:tc>
        <w:tc>
          <w:tcPr>
            <w:tcW w:w="3228" w:type="dxa"/>
            <w:tcBorders>
              <w:top w:val="nil"/>
              <w:left w:val="nil"/>
              <w:bottom w:val="single" w:color="auto" w:sz="4" w:space="0"/>
              <w:right w:val="single" w:color="auto" w:sz="4" w:space="0"/>
            </w:tcBorders>
            <w:vAlign w:val="center"/>
          </w:tcPr>
          <w:p>
            <w:pPr>
              <w:widowControl/>
              <w:ind w:firstLine="220" w:firstLineChars="1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其他体育支出</w:t>
            </w:r>
          </w:p>
        </w:tc>
        <w:tc>
          <w:tcPr>
            <w:tcW w:w="1635"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448.70</w:t>
            </w:r>
          </w:p>
        </w:tc>
        <w:tc>
          <w:tcPr>
            <w:tcW w:w="1665"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448.70</w:t>
            </w:r>
          </w:p>
        </w:tc>
        <w:tc>
          <w:tcPr>
            <w:tcW w:w="1274" w:type="dxa"/>
            <w:tcBorders>
              <w:top w:val="nil"/>
              <w:left w:val="nil"/>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c>
          <w:tcPr>
            <w:tcW w:w="1501" w:type="dxa"/>
            <w:tcBorders>
              <w:top w:val="nil"/>
              <w:left w:val="nil"/>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c>
          <w:tcPr>
            <w:tcW w:w="1109" w:type="dxa"/>
            <w:tcBorders>
              <w:top w:val="nil"/>
              <w:left w:val="nil"/>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c>
          <w:tcPr>
            <w:tcW w:w="1436" w:type="dxa"/>
            <w:tcBorders>
              <w:top w:val="nil"/>
              <w:left w:val="nil"/>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c>
          <w:tcPr>
            <w:tcW w:w="1540" w:type="dxa"/>
            <w:tcBorders>
              <w:top w:val="nil"/>
              <w:left w:val="nil"/>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175" w:type="dxa"/>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208</w:t>
            </w:r>
          </w:p>
        </w:tc>
        <w:tc>
          <w:tcPr>
            <w:tcW w:w="3228"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社会保障和就业支出</w:t>
            </w:r>
          </w:p>
        </w:tc>
        <w:tc>
          <w:tcPr>
            <w:tcW w:w="1635"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345.70</w:t>
            </w:r>
          </w:p>
        </w:tc>
        <w:tc>
          <w:tcPr>
            <w:tcW w:w="1665"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345.70</w:t>
            </w:r>
          </w:p>
        </w:tc>
        <w:tc>
          <w:tcPr>
            <w:tcW w:w="1274" w:type="dxa"/>
            <w:tcBorders>
              <w:top w:val="nil"/>
              <w:left w:val="nil"/>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c>
          <w:tcPr>
            <w:tcW w:w="1501" w:type="dxa"/>
            <w:tcBorders>
              <w:top w:val="nil"/>
              <w:left w:val="nil"/>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c>
          <w:tcPr>
            <w:tcW w:w="1109" w:type="dxa"/>
            <w:tcBorders>
              <w:top w:val="nil"/>
              <w:left w:val="nil"/>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c>
          <w:tcPr>
            <w:tcW w:w="1436" w:type="dxa"/>
            <w:tcBorders>
              <w:top w:val="nil"/>
              <w:left w:val="nil"/>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c>
          <w:tcPr>
            <w:tcW w:w="1540" w:type="dxa"/>
            <w:tcBorders>
              <w:top w:val="nil"/>
              <w:left w:val="nil"/>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175" w:type="dxa"/>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20805</w:t>
            </w:r>
          </w:p>
        </w:tc>
        <w:tc>
          <w:tcPr>
            <w:tcW w:w="3228"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行政事业单位离退休</w:t>
            </w:r>
          </w:p>
        </w:tc>
        <w:tc>
          <w:tcPr>
            <w:tcW w:w="1635" w:type="dxa"/>
            <w:tcBorders>
              <w:top w:val="nil"/>
              <w:left w:val="nil"/>
              <w:bottom w:val="single" w:color="auto" w:sz="4" w:space="0"/>
              <w:right w:val="single" w:color="auto" w:sz="4" w:space="0"/>
            </w:tcBorders>
            <w:vAlign w:val="center"/>
          </w:tcPr>
          <w:p>
            <w:pPr>
              <w:widowControl/>
              <w:ind w:firstLine="660" w:firstLineChars="30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345.70</w:t>
            </w:r>
          </w:p>
        </w:tc>
        <w:tc>
          <w:tcPr>
            <w:tcW w:w="1665" w:type="dxa"/>
            <w:tcBorders>
              <w:top w:val="nil"/>
              <w:left w:val="nil"/>
              <w:bottom w:val="single" w:color="auto" w:sz="4" w:space="0"/>
              <w:right w:val="single" w:color="auto" w:sz="4" w:space="0"/>
            </w:tcBorders>
            <w:vAlign w:val="center"/>
          </w:tcPr>
          <w:p>
            <w:pPr>
              <w:widowControl/>
              <w:ind w:firstLine="660" w:firstLineChars="30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345.70</w:t>
            </w:r>
          </w:p>
        </w:tc>
        <w:tc>
          <w:tcPr>
            <w:tcW w:w="1274" w:type="dxa"/>
            <w:tcBorders>
              <w:top w:val="nil"/>
              <w:left w:val="nil"/>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c>
          <w:tcPr>
            <w:tcW w:w="1501" w:type="dxa"/>
            <w:tcBorders>
              <w:top w:val="nil"/>
              <w:left w:val="nil"/>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c>
          <w:tcPr>
            <w:tcW w:w="1109" w:type="dxa"/>
            <w:tcBorders>
              <w:top w:val="nil"/>
              <w:left w:val="nil"/>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c>
          <w:tcPr>
            <w:tcW w:w="1436" w:type="dxa"/>
            <w:tcBorders>
              <w:top w:val="nil"/>
              <w:left w:val="nil"/>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c>
          <w:tcPr>
            <w:tcW w:w="1540" w:type="dxa"/>
            <w:tcBorders>
              <w:top w:val="nil"/>
              <w:left w:val="nil"/>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175" w:type="dxa"/>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2080501</w:t>
            </w:r>
          </w:p>
        </w:tc>
        <w:tc>
          <w:tcPr>
            <w:tcW w:w="3228" w:type="dxa"/>
            <w:tcBorders>
              <w:top w:val="nil"/>
              <w:left w:val="nil"/>
              <w:bottom w:val="single" w:color="auto" w:sz="4" w:space="0"/>
              <w:right w:val="single" w:color="auto" w:sz="4" w:space="0"/>
            </w:tcBorders>
            <w:vAlign w:val="center"/>
          </w:tcPr>
          <w:p>
            <w:pPr>
              <w:widowControl/>
              <w:ind w:firstLine="220" w:firstLineChars="1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归口管理的行政单位离退休</w:t>
            </w:r>
          </w:p>
        </w:tc>
        <w:tc>
          <w:tcPr>
            <w:tcW w:w="1635" w:type="dxa"/>
            <w:tcBorders>
              <w:top w:val="nil"/>
              <w:left w:val="nil"/>
              <w:bottom w:val="single" w:color="auto" w:sz="4" w:space="0"/>
              <w:right w:val="single" w:color="auto" w:sz="4" w:space="0"/>
            </w:tcBorders>
            <w:vAlign w:val="center"/>
          </w:tcPr>
          <w:p>
            <w:pPr>
              <w:widowControl/>
              <w:ind w:firstLine="880" w:firstLineChars="40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30.77</w:t>
            </w:r>
          </w:p>
        </w:tc>
        <w:tc>
          <w:tcPr>
            <w:tcW w:w="1665" w:type="dxa"/>
            <w:tcBorders>
              <w:top w:val="nil"/>
              <w:left w:val="nil"/>
              <w:bottom w:val="single" w:color="auto" w:sz="4" w:space="0"/>
              <w:right w:val="single" w:color="auto" w:sz="4" w:space="0"/>
            </w:tcBorders>
            <w:vAlign w:val="center"/>
          </w:tcPr>
          <w:p>
            <w:pPr>
              <w:widowControl/>
              <w:ind w:firstLine="880" w:firstLineChars="40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30.77</w:t>
            </w:r>
          </w:p>
        </w:tc>
        <w:tc>
          <w:tcPr>
            <w:tcW w:w="1274" w:type="dxa"/>
            <w:tcBorders>
              <w:top w:val="nil"/>
              <w:left w:val="nil"/>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c>
          <w:tcPr>
            <w:tcW w:w="1501" w:type="dxa"/>
            <w:tcBorders>
              <w:top w:val="nil"/>
              <w:left w:val="nil"/>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c>
          <w:tcPr>
            <w:tcW w:w="1109" w:type="dxa"/>
            <w:tcBorders>
              <w:top w:val="nil"/>
              <w:left w:val="nil"/>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c>
          <w:tcPr>
            <w:tcW w:w="1436" w:type="dxa"/>
            <w:tcBorders>
              <w:top w:val="nil"/>
              <w:left w:val="nil"/>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c>
          <w:tcPr>
            <w:tcW w:w="1540" w:type="dxa"/>
            <w:tcBorders>
              <w:top w:val="nil"/>
              <w:left w:val="nil"/>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175" w:type="dxa"/>
            <w:tcBorders>
              <w:top w:val="nil"/>
              <w:left w:val="single" w:color="auto" w:sz="4" w:space="0"/>
              <w:bottom w:val="single" w:color="auto" w:sz="4" w:space="0"/>
              <w:right w:val="single" w:color="auto" w:sz="4" w:space="0"/>
            </w:tcBorders>
            <w:vAlign w:val="center"/>
          </w:tcPr>
          <w:p>
            <w:pPr>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2080502</w:t>
            </w:r>
          </w:p>
        </w:tc>
        <w:tc>
          <w:tcPr>
            <w:tcW w:w="3228" w:type="dxa"/>
            <w:tcBorders>
              <w:top w:val="nil"/>
              <w:left w:val="nil"/>
              <w:bottom w:val="single" w:color="auto" w:sz="4" w:space="0"/>
              <w:right w:val="single" w:color="auto" w:sz="4" w:space="0"/>
            </w:tcBorders>
            <w:vAlign w:val="center"/>
          </w:tcPr>
          <w:p>
            <w:pPr>
              <w:ind w:firstLine="220" w:firstLineChars="1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事业单位离退休</w:t>
            </w:r>
          </w:p>
        </w:tc>
        <w:tc>
          <w:tcPr>
            <w:tcW w:w="1635"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108.94</w:t>
            </w:r>
          </w:p>
        </w:tc>
        <w:tc>
          <w:tcPr>
            <w:tcW w:w="1665"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108.94</w:t>
            </w:r>
          </w:p>
        </w:tc>
        <w:tc>
          <w:tcPr>
            <w:tcW w:w="1274" w:type="dxa"/>
            <w:tcBorders>
              <w:top w:val="nil"/>
              <w:left w:val="nil"/>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c>
          <w:tcPr>
            <w:tcW w:w="1501" w:type="dxa"/>
            <w:tcBorders>
              <w:top w:val="nil"/>
              <w:left w:val="nil"/>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c>
          <w:tcPr>
            <w:tcW w:w="1109" w:type="dxa"/>
            <w:tcBorders>
              <w:top w:val="nil"/>
              <w:left w:val="nil"/>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c>
          <w:tcPr>
            <w:tcW w:w="1436" w:type="dxa"/>
            <w:tcBorders>
              <w:top w:val="nil"/>
              <w:left w:val="nil"/>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c>
          <w:tcPr>
            <w:tcW w:w="1540" w:type="dxa"/>
            <w:tcBorders>
              <w:top w:val="nil"/>
              <w:left w:val="nil"/>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175" w:type="dxa"/>
            <w:tcBorders>
              <w:top w:val="nil"/>
              <w:left w:val="single" w:color="auto" w:sz="4" w:space="0"/>
              <w:bottom w:val="single" w:color="auto" w:sz="4" w:space="0"/>
              <w:right w:val="single" w:color="auto" w:sz="4" w:space="0"/>
            </w:tcBorders>
            <w:vAlign w:val="center"/>
          </w:tcPr>
          <w:p>
            <w:pPr>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2080505</w:t>
            </w:r>
          </w:p>
        </w:tc>
        <w:tc>
          <w:tcPr>
            <w:tcW w:w="3228" w:type="dxa"/>
            <w:tcBorders>
              <w:top w:val="nil"/>
              <w:left w:val="nil"/>
              <w:bottom w:val="single" w:color="auto" w:sz="4" w:space="0"/>
              <w:right w:val="single" w:color="auto" w:sz="4" w:space="0"/>
            </w:tcBorders>
            <w:vAlign w:val="center"/>
          </w:tcPr>
          <w:p>
            <w:pPr>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  机关事业单位基本养老保险缴费支出</w:t>
            </w:r>
          </w:p>
        </w:tc>
        <w:tc>
          <w:tcPr>
            <w:tcW w:w="1635"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206.00</w:t>
            </w:r>
          </w:p>
        </w:tc>
        <w:tc>
          <w:tcPr>
            <w:tcW w:w="1665"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206.00</w:t>
            </w:r>
          </w:p>
        </w:tc>
        <w:tc>
          <w:tcPr>
            <w:tcW w:w="1274" w:type="dxa"/>
            <w:tcBorders>
              <w:top w:val="nil"/>
              <w:left w:val="nil"/>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c>
          <w:tcPr>
            <w:tcW w:w="1501" w:type="dxa"/>
            <w:tcBorders>
              <w:top w:val="nil"/>
              <w:left w:val="nil"/>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c>
          <w:tcPr>
            <w:tcW w:w="1109" w:type="dxa"/>
            <w:tcBorders>
              <w:top w:val="nil"/>
              <w:left w:val="nil"/>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c>
          <w:tcPr>
            <w:tcW w:w="1436" w:type="dxa"/>
            <w:tcBorders>
              <w:top w:val="nil"/>
              <w:left w:val="nil"/>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c>
          <w:tcPr>
            <w:tcW w:w="1540" w:type="dxa"/>
            <w:tcBorders>
              <w:top w:val="nil"/>
              <w:left w:val="nil"/>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175" w:type="dxa"/>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210</w:t>
            </w:r>
          </w:p>
        </w:tc>
        <w:tc>
          <w:tcPr>
            <w:tcW w:w="3228"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医疗卫生与计划生育支出</w:t>
            </w:r>
          </w:p>
        </w:tc>
        <w:tc>
          <w:tcPr>
            <w:tcW w:w="1635"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89.29</w:t>
            </w:r>
          </w:p>
        </w:tc>
        <w:tc>
          <w:tcPr>
            <w:tcW w:w="1665" w:type="dxa"/>
            <w:tcBorders>
              <w:top w:val="nil"/>
              <w:left w:val="nil"/>
              <w:bottom w:val="single" w:color="auto" w:sz="4" w:space="0"/>
              <w:right w:val="single" w:color="auto" w:sz="4" w:space="0"/>
            </w:tcBorders>
            <w:vAlign w:val="center"/>
          </w:tcPr>
          <w:p>
            <w:pPr>
              <w:widowControl/>
              <w:ind w:firstLine="880" w:firstLineChars="40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89.29</w:t>
            </w:r>
          </w:p>
        </w:tc>
        <w:tc>
          <w:tcPr>
            <w:tcW w:w="1274" w:type="dxa"/>
            <w:tcBorders>
              <w:top w:val="nil"/>
              <w:left w:val="nil"/>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c>
          <w:tcPr>
            <w:tcW w:w="1501" w:type="dxa"/>
            <w:tcBorders>
              <w:top w:val="nil"/>
              <w:left w:val="nil"/>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c>
          <w:tcPr>
            <w:tcW w:w="1109" w:type="dxa"/>
            <w:tcBorders>
              <w:top w:val="nil"/>
              <w:left w:val="nil"/>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c>
          <w:tcPr>
            <w:tcW w:w="1436" w:type="dxa"/>
            <w:tcBorders>
              <w:top w:val="nil"/>
              <w:left w:val="nil"/>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c>
          <w:tcPr>
            <w:tcW w:w="1540" w:type="dxa"/>
            <w:tcBorders>
              <w:top w:val="nil"/>
              <w:left w:val="nil"/>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175" w:type="dxa"/>
            <w:tcBorders>
              <w:top w:val="nil"/>
              <w:left w:val="single" w:color="auto" w:sz="4" w:space="0"/>
              <w:bottom w:val="single" w:color="auto" w:sz="4" w:space="0"/>
              <w:right w:val="single" w:color="auto" w:sz="4" w:space="0"/>
            </w:tcBorders>
            <w:vAlign w:val="center"/>
          </w:tcPr>
          <w:p>
            <w:pPr>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21011</w:t>
            </w:r>
          </w:p>
        </w:tc>
        <w:tc>
          <w:tcPr>
            <w:tcW w:w="3228" w:type="dxa"/>
            <w:tcBorders>
              <w:top w:val="nil"/>
              <w:left w:val="nil"/>
              <w:bottom w:val="single" w:color="auto" w:sz="4" w:space="0"/>
              <w:right w:val="single" w:color="auto" w:sz="4" w:space="0"/>
            </w:tcBorders>
            <w:vAlign w:val="center"/>
          </w:tcPr>
          <w:p>
            <w:pPr>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行政事业单位医疗</w:t>
            </w:r>
          </w:p>
        </w:tc>
        <w:tc>
          <w:tcPr>
            <w:tcW w:w="1635"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89.29</w:t>
            </w:r>
          </w:p>
        </w:tc>
        <w:tc>
          <w:tcPr>
            <w:tcW w:w="1665" w:type="dxa"/>
            <w:tcBorders>
              <w:top w:val="nil"/>
              <w:left w:val="nil"/>
              <w:bottom w:val="single" w:color="auto" w:sz="4" w:space="0"/>
              <w:right w:val="single" w:color="auto" w:sz="4" w:space="0"/>
            </w:tcBorders>
            <w:vAlign w:val="center"/>
          </w:tcPr>
          <w:p>
            <w:pPr>
              <w:widowControl/>
              <w:ind w:firstLine="880" w:firstLineChars="40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89.29</w:t>
            </w:r>
          </w:p>
        </w:tc>
        <w:tc>
          <w:tcPr>
            <w:tcW w:w="1274" w:type="dxa"/>
            <w:tcBorders>
              <w:top w:val="nil"/>
              <w:left w:val="nil"/>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c>
          <w:tcPr>
            <w:tcW w:w="1501" w:type="dxa"/>
            <w:tcBorders>
              <w:top w:val="nil"/>
              <w:left w:val="nil"/>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c>
          <w:tcPr>
            <w:tcW w:w="1109" w:type="dxa"/>
            <w:tcBorders>
              <w:top w:val="nil"/>
              <w:left w:val="nil"/>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c>
          <w:tcPr>
            <w:tcW w:w="1436" w:type="dxa"/>
            <w:tcBorders>
              <w:top w:val="nil"/>
              <w:left w:val="nil"/>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c>
          <w:tcPr>
            <w:tcW w:w="1540" w:type="dxa"/>
            <w:tcBorders>
              <w:top w:val="nil"/>
              <w:left w:val="nil"/>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175" w:type="dxa"/>
            <w:tcBorders>
              <w:top w:val="nil"/>
              <w:left w:val="single" w:color="auto" w:sz="4" w:space="0"/>
              <w:bottom w:val="single" w:color="auto" w:sz="4" w:space="0"/>
              <w:right w:val="single" w:color="auto" w:sz="4" w:space="0"/>
            </w:tcBorders>
            <w:vAlign w:val="center"/>
          </w:tcPr>
          <w:p>
            <w:pPr>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2101101</w:t>
            </w:r>
          </w:p>
        </w:tc>
        <w:tc>
          <w:tcPr>
            <w:tcW w:w="3228" w:type="dxa"/>
            <w:tcBorders>
              <w:top w:val="nil"/>
              <w:left w:val="nil"/>
              <w:bottom w:val="single" w:color="auto" w:sz="4" w:space="0"/>
              <w:right w:val="single" w:color="auto" w:sz="4" w:space="0"/>
            </w:tcBorders>
            <w:vAlign w:val="center"/>
          </w:tcPr>
          <w:p>
            <w:pPr>
              <w:ind w:firstLine="220" w:firstLineChars="1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行政单位医疗</w:t>
            </w:r>
          </w:p>
        </w:tc>
        <w:tc>
          <w:tcPr>
            <w:tcW w:w="1635"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11.92</w:t>
            </w:r>
          </w:p>
        </w:tc>
        <w:tc>
          <w:tcPr>
            <w:tcW w:w="1665" w:type="dxa"/>
            <w:tcBorders>
              <w:top w:val="nil"/>
              <w:left w:val="nil"/>
              <w:bottom w:val="single" w:color="auto" w:sz="4" w:space="0"/>
              <w:right w:val="single" w:color="auto" w:sz="4" w:space="0"/>
            </w:tcBorders>
            <w:vAlign w:val="center"/>
          </w:tcPr>
          <w:p>
            <w:pPr>
              <w:widowControl/>
              <w:ind w:firstLine="880" w:firstLineChars="40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11.92</w:t>
            </w:r>
          </w:p>
        </w:tc>
        <w:tc>
          <w:tcPr>
            <w:tcW w:w="1274" w:type="dxa"/>
            <w:tcBorders>
              <w:top w:val="nil"/>
              <w:left w:val="nil"/>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c>
          <w:tcPr>
            <w:tcW w:w="1501" w:type="dxa"/>
            <w:tcBorders>
              <w:top w:val="nil"/>
              <w:left w:val="nil"/>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c>
          <w:tcPr>
            <w:tcW w:w="1109" w:type="dxa"/>
            <w:tcBorders>
              <w:top w:val="nil"/>
              <w:left w:val="nil"/>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c>
          <w:tcPr>
            <w:tcW w:w="1436" w:type="dxa"/>
            <w:tcBorders>
              <w:top w:val="nil"/>
              <w:left w:val="nil"/>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c>
          <w:tcPr>
            <w:tcW w:w="1540" w:type="dxa"/>
            <w:tcBorders>
              <w:top w:val="nil"/>
              <w:left w:val="nil"/>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175" w:type="dxa"/>
            <w:tcBorders>
              <w:top w:val="single" w:color="auto" w:sz="4" w:space="0"/>
              <w:left w:val="single" w:color="auto" w:sz="4" w:space="0"/>
              <w:bottom w:val="single" w:color="auto" w:sz="4" w:space="0"/>
              <w:right w:val="single" w:color="auto" w:sz="4" w:space="0"/>
            </w:tcBorders>
            <w:vAlign w:val="center"/>
          </w:tcPr>
          <w:p>
            <w:pPr>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2101102</w:t>
            </w:r>
          </w:p>
        </w:tc>
        <w:tc>
          <w:tcPr>
            <w:tcW w:w="3228" w:type="dxa"/>
            <w:tcBorders>
              <w:top w:val="single" w:color="auto" w:sz="4" w:space="0"/>
              <w:left w:val="single" w:color="auto" w:sz="4" w:space="0"/>
              <w:bottom w:val="single" w:color="auto" w:sz="4" w:space="0"/>
              <w:right w:val="single" w:color="auto" w:sz="4" w:space="0"/>
            </w:tcBorders>
            <w:vAlign w:val="center"/>
          </w:tcPr>
          <w:p>
            <w:pPr>
              <w:ind w:firstLine="220" w:firstLineChars="1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事业单位医疗</w:t>
            </w:r>
          </w:p>
        </w:tc>
        <w:tc>
          <w:tcPr>
            <w:tcW w:w="163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65.00</w:t>
            </w:r>
          </w:p>
        </w:tc>
        <w:tc>
          <w:tcPr>
            <w:tcW w:w="1665" w:type="dxa"/>
            <w:tcBorders>
              <w:top w:val="single" w:color="auto" w:sz="4" w:space="0"/>
              <w:left w:val="single" w:color="auto" w:sz="4" w:space="0"/>
              <w:bottom w:val="single" w:color="auto" w:sz="4" w:space="0"/>
              <w:right w:val="single" w:color="auto" w:sz="4" w:space="0"/>
            </w:tcBorders>
            <w:vAlign w:val="center"/>
          </w:tcPr>
          <w:p>
            <w:pPr>
              <w:widowControl/>
              <w:ind w:firstLine="880" w:firstLineChars="40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65.00</w:t>
            </w:r>
          </w:p>
        </w:tc>
        <w:tc>
          <w:tcPr>
            <w:tcW w:w="1274" w:type="dxa"/>
            <w:tcBorders>
              <w:top w:val="single" w:color="auto" w:sz="4" w:space="0"/>
              <w:left w:val="single" w:color="auto" w:sz="4" w:space="0"/>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c>
          <w:tcPr>
            <w:tcW w:w="1501" w:type="dxa"/>
            <w:tcBorders>
              <w:top w:val="single" w:color="auto" w:sz="4" w:space="0"/>
              <w:left w:val="single" w:color="auto" w:sz="4" w:space="0"/>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c>
          <w:tcPr>
            <w:tcW w:w="1109" w:type="dxa"/>
            <w:tcBorders>
              <w:top w:val="single" w:color="auto" w:sz="4" w:space="0"/>
              <w:left w:val="single" w:color="auto" w:sz="4" w:space="0"/>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c>
          <w:tcPr>
            <w:tcW w:w="1436" w:type="dxa"/>
            <w:tcBorders>
              <w:top w:val="single" w:color="auto" w:sz="4" w:space="0"/>
              <w:left w:val="single" w:color="auto" w:sz="4" w:space="0"/>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175" w:type="dxa"/>
            <w:tcBorders>
              <w:top w:val="single" w:color="auto" w:sz="4" w:space="0"/>
              <w:left w:val="single" w:color="auto" w:sz="4" w:space="0"/>
              <w:bottom w:val="single" w:color="auto" w:sz="4" w:space="0"/>
              <w:right w:val="single" w:color="auto" w:sz="4" w:space="0"/>
            </w:tcBorders>
            <w:vAlign w:val="center"/>
          </w:tcPr>
          <w:p>
            <w:pPr>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2101103</w:t>
            </w:r>
          </w:p>
        </w:tc>
        <w:tc>
          <w:tcPr>
            <w:tcW w:w="3228" w:type="dxa"/>
            <w:tcBorders>
              <w:top w:val="single" w:color="auto" w:sz="4" w:space="0"/>
              <w:left w:val="single" w:color="auto" w:sz="4" w:space="0"/>
              <w:bottom w:val="single" w:color="auto" w:sz="4" w:space="0"/>
              <w:right w:val="single" w:color="auto" w:sz="4" w:space="0"/>
            </w:tcBorders>
            <w:vAlign w:val="center"/>
          </w:tcPr>
          <w:p>
            <w:pPr>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  公务员医疗补助</w:t>
            </w:r>
          </w:p>
        </w:tc>
        <w:tc>
          <w:tcPr>
            <w:tcW w:w="163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11.97</w:t>
            </w:r>
          </w:p>
        </w:tc>
        <w:tc>
          <w:tcPr>
            <w:tcW w:w="1665" w:type="dxa"/>
            <w:tcBorders>
              <w:top w:val="single" w:color="auto" w:sz="4" w:space="0"/>
              <w:left w:val="single" w:color="auto" w:sz="4" w:space="0"/>
              <w:bottom w:val="single" w:color="auto" w:sz="4" w:space="0"/>
              <w:right w:val="single" w:color="auto" w:sz="4" w:space="0"/>
            </w:tcBorders>
            <w:vAlign w:val="center"/>
          </w:tcPr>
          <w:p>
            <w:pPr>
              <w:widowControl/>
              <w:ind w:firstLine="880" w:firstLineChars="40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11.97</w:t>
            </w:r>
          </w:p>
        </w:tc>
        <w:tc>
          <w:tcPr>
            <w:tcW w:w="1274" w:type="dxa"/>
            <w:tcBorders>
              <w:top w:val="single" w:color="auto" w:sz="4" w:space="0"/>
              <w:left w:val="single" w:color="auto" w:sz="4" w:space="0"/>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c>
          <w:tcPr>
            <w:tcW w:w="1501" w:type="dxa"/>
            <w:tcBorders>
              <w:top w:val="single" w:color="auto" w:sz="4" w:space="0"/>
              <w:left w:val="single" w:color="auto" w:sz="4" w:space="0"/>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c>
          <w:tcPr>
            <w:tcW w:w="1109" w:type="dxa"/>
            <w:tcBorders>
              <w:top w:val="single" w:color="auto" w:sz="4" w:space="0"/>
              <w:left w:val="single" w:color="auto" w:sz="4" w:space="0"/>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c>
          <w:tcPr>
            <w:tcW w:w="1436" w:type="dxa"/>
            <w:tcBorders>
              <w:top w:val="single" w:color="auto" w:sz="4" w:space="0"/>
              <w:left w:val="single" w:color="auto" w:sz="4" w:space="0"/>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175" w:type="dxa"/>
            <w:tcBorders>
              <w:top w:val="single" w:color="auto" w:sz="4" w:space="0"/>
              <w:left w:val="single" w:color="auto" w:sz="4" w:space="0"/>
              <w:bottom w:val="single" w:color="auto" w:sz="4" w:space="0"/>
              <w:right w:val="single" w:color="auto" w:sz="4" w:space="0"/>
            </w:tcBorders>
            <w:vAlign w:val="center"/>
          </w:tcPr>
          <w:p>
            <w:pPr>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2101199</w:t>
            </w:r>
          </w:p>
        </w:tc>
        <w:tc>
          <w:tcPr>
            <w:tcW w:w="3228" w:type="dxa"/>
            <w:tcBorders>
              <w:top w:val="single" w:color="auto" w:sz="4" w:space="0"/>
              <w:left w:val="single" w:color="auto" w:sz="4" w:space="0"/>
              <w:bottom w:val="single" w:color="auto" w:sz="4" w:space="0"/>
              <w:right w:val="single" w:color="auto" w:sz="4" w:space="0"/>
            </w:tcBorders>
            <w:vAlign w:val="center"/>
          </w:tcPr>
          <w:p>
            <w:pPr>
              <w:ind w:firstLine="220" w:firstLineChars="100"/>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其他行政事业单位医疗支出</w:t>
            </w:r>
          </w:p>
        </w:tc>
        <w:tc>
          <w:tcPr>
            <w:tcW w:w="163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0.40</w:t>
            </w:r>
          </w:p>
        </w:tc>
        <w:tc>
          <w:tcPr>
            <w:tcW w:w="1665" w:type="dxa"/>
            <w:tcBorders>
              <w:top w:val="single" w:color="auto" w:sz="4" w:space="0"/>
              <w:left w:val="single" w:color="auto" w:sz="4" w:space="0"/>
              <w:bottom w:val="single" w:color="auto" w:sz="4" w:space="0"/>
              <w:right w:val="single" w:color="auto" w:sz="4" w:space="0"/>
            </w:tcBorders>
            <w:vAlign w:val="center"/>
          </w:tcPr>
          <w:p>
            <w:pPr>
              <w:widowControl/>
              <w:ind w:firstLine="880" w:firstLineChars="40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0.40</w:t>
            </w:r>
          </w:p>
        </w:tc>
        <w:tc>
          <w:tcPr>
            <w:tcW w:w="1274" w:type="dxa"/>
            <w:tcBorders>
              <w:top w:val="single" w:color="auto" w:sz="4" w:space="0"/>
              <w:left w:val="single" w:color="auto" w:sz="4" w:space="0"/>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c>
          <w:tcPr>
            <w:tcW w:w="1501" w:type="dxa"/>
            <w:tcBorders>
              <w:top w:val="single" w:color="auto" w:sz="4" w:space="0"/>
              <w:left w:val="single" w:color="auto" w:sz="4" w:space="0"/>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c>
          <w:tcPr>
            <w:tcW w:w="1109" w:type="dxa"/>
            <w:tcBorders>
              <w:top w:val="single" w:color="auto" w:sz="4" w:space="0"/>
              <w:left w:val="single" w:color="auto" w:sz="4" w:space="0"/>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c>
          <w:tcPr>
            <w:tcW w:w="1436" w:type="dxa"/>
            <w:tcBorders>
              <w:top w:val="single" w:color="auto" w:sz="4" w:space="0"/>
              <w:left w:val="single" w:color="auto" w:sz="4" w:space="0"/>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175"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color w:val="000000"/>
                <w:kern w:val="0"/>
                <w:sz w:val="22"/>
                <w:szCs w:val="22"/>
              </w:rPr>
              <w:t>221</w:t>
            </w:r>
          </w:p>
        </w:tc>
        <w:tc>
          <w:tcPr>
            <w:tcW w:w="322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color w:val="000000"/>
                <w:kern w:val="0"/>
                <w:sz w:val="22"/>
                <w:szCs w:val="22"/>
              </w:rPr>
              <w:t>住房保障支出</w:t>
            </w:r>
          </w:p>
        </w:tc>
        <w:tc>
          <w:tcPr>
            <w:tcW w:w="163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144.19</w:t>
            </w:r>
          </w:p>
        </w:tc>
        <w:tc>
          <w:tcPr>
            <w:tcW w:w="166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144.19</w:t>
            </w:r>
          </w:p>
        </w:tc>
        <w:tc>
          <w:tcPr>
            <w:tcW w:w="1274" w:type="dxa"/>
            <w:tcBorders>
              <w:top w:val="single" w:color="auto" w:sz="4" w:space="0"/>
              <w:left w:val="single" w:color="auto" w:sz="4" w:space="0"/>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c>
          <w:tcPr>
            <w:tcW w:w="1501" w:type="dxa"/>
            <w:tcBorders>
              <w:top w:val="single" w:color="auto" w:sz="4" w:space="0"/>
              <w:left w:val="single" w:color="auto" w:sz="4" w:space="0"/>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c>
          <w:tcPr>
            <w:tcW w:w="1109" w:type="dxa"/>
            <w:tcBorders>
              <w:top w:val="single" w:color="auto" w:sz="4" w:space="0"/>
              <w:left w:val="single" w:color="auto" w:sz="4" w:space="0"/>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c>
          <w:tcPr>
            <w:tcW w:w="1436" w:type="dxa"/>
            <w:tcBorders>
              <w:top w:val="single" w:color="auto" w:sz="4" w:space="0"/>
              <w:left w:val="single" w:color="auto" w:sz="4" w:space="0"/>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175"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color w:val="000000"/>
                <w:kern w:val="0"/>
                <w:sz w:val="22"/>
                <w:szCs w:val="22"/>
              </w:rPr>
              <w:t>22102</w:t>
            </w:r>
          </w:p>
        </w:tc>
        <w:tc>
          <w:tcPr>
            <w:tcW w:w="322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color w:val="000000"/>
                <w:kern w:val="0"/>
                <w:sz w:val="22"/>
                <w:szCs w:val="22"/>
              </w:rPr>
              <w:t>住房改革支出</w:t>
            </w:r>
          </w:p>
        </w:tc>
        <w:tc>
          <w:tcPr>
            <w:tcW w:w="163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144.19</w:t>
            </w:r>
          </w:p>
        </w:tc>
        <w:tc>
          <w:tcPr>
            <w:tcW w:w="166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144.19</w:t>
            </w:r>
          </w:p>
        </w:tc>
        <w:tc>
          <w:tcPr>
            <w:tcW w:w="1274" w:type="dxa"/>
            <w:tcBorders>
              <w:top w:val="single" w:color="auto" w:sz="4" w:space="0"/>
              <w:left w:val="single" w:color="auto" w:sz="4" w:space="0"/>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c>
          <w:tcPr>
            <w:tcW w:w="1501" w:type="dxa"/>
            <w:tcBorders>
              <w:top w:val="single" w:color="auto" w:sz="4" w:space="0"/>
              <w:left w:val="single" w:color="auto" w:sz="4" w:space="0"/>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c>
          <w:tcPr>
            <w:tcW w:w="1109" w:type="dxa"/>
            <w:tcBorders>
              <w:top w:val="single" w:color="auto" w:sz="4" w:space="0"/>
              <w:left w:val="single" w:color="auto" w:sz="4" w:space="0"/>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c>
          <w:tcPr>
            <w:tcW w:w="1436" w:type="dxa"/>
            <w:tcBorders>
              <w:top w:val="single" w:color="auto" w:sz="4" w:space="0"/>
              <w:left w:val="single" w:color="auto" w:sz="4" w:space="0"/>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175"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color w:val="000000"/>
                <w:kern w:val="0"/>
                <w:sz w:val="22"/>
                <w:szCs w:val="22"/>
              </w:rPr>
              <w:t>2210201</w:t>
            </w:r>
          </w:p>
        </w:tc>
        <w:tc>
          <w:tcPr>
            <w:tcW w:w="322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color w:val="000000"/>
                <w:kern w:val="0"/>
                <w:sz w:val="22"/>
                <w:szCs w:val="22"/>
              </w:rPr>
              <w:t xml:space="preserve">  住房公积金</w:t>
            </w:r>
          </w:p>
        </w:tc>
        <w:tc>
          <w:tcPr>
            <w:tcW w:w="163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143.38</w:t>
            </w:r>
          </w:p>
        </w:tc>
        <w:tc>
          <w:tcPr>
            <w:tcW w:w="166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143.38</w:t>
            </w:r>
          </w:p>
        </w:tc>
        <w:tc>
          <w:tcPr>
            <w:tcW w:w="1274" w:type="dxa"/>
            <w:tcBorders>
              <w:top w:val="single" w:color="auto" w:sz="4" w:space="0"/>
              <w:left w:val="single" w:color="auto" w:sz="4" w:space="0"/>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c>
          <w:tcPr>
            <w:tcW w:w="1501" w:type="dxa"/>
            <w:tcBorders>
              <w:top w:val="single" w:color="auto" w:sz="4" w:space="0"/>
              <w:left w:val="single" w:color="auto" w:sz="4" w:space="0"/>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c>
          <w:tcPr>
            <w:tcW w:w="1109" w:type="dxa"/>
            <w:tcBorders>
              <w:top w:val="single" w:color="auto" w:sz="4" w:space="0"/>
              <w:left w:val="single" w:color="auto" w:sz="4" w:space="0"/>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c>
          <w:tcPr>
            <w:tcW w:w="1436" w:type="dxa"/>
            <w:tcBorders>
              <w:top w:val="single" w:color="auto" w:sz="4" w:space="0"/>
              <w:left w:val="single" w:color="auto" w:sz="4" w:space="0"/>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175"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color w:val="000000"/>
                <w:kern w:val="0"/>
                <w:sz w:val="22"/>
                <w:szCs w:val="22"/>
              </w:rPr>
              <w:t>2210203</w:t>
            </w:r>
          </w:p>
        </w:tc>
        <w:tc>
          <w:tcPr>
            <w:tcW w:w="322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color w:val="000000"/>
                <w:kern w:val="0"/>
                <w:sz w:val="22"/>
                <w:szCs w:val="22"/>
              </w:rPr>
              <w:t xml:space="preserve">  购房补贴</w:t>
            </w:r>
          </w:p>
        </w:tc>
        <w:tc>
          <w:tcPr>
            <w:tcW w:w="163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0.80</w:t>
            </w:r>
          </w:p>
        </w:tc>
        <w:tc>
          <w:tcPr>
            <w:tcW w:w="166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0.80</w:t>
            </w:r>
          </w:p>
        </w:tc>
        <w:tc>
          <w:tcPr>
            <w:tcW w:w="1274" w:type="dxa"/>
            <w:tcBorders>
              <w:top w:val="single" w:color="auto" w:sz="4" w:space="0"/>
              <w:left w:val="single" w:color="auto" w:sz="4" w:space="0"/>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c>
          <w:tcPr>
            <w:tcW w:w="1501" w:type="dxa"/>
            <w:tcBorders>
              <w:top w:val="single" w:color="auto" w:sz="4" w:space="0"/>
              <w:left w:val="single" w:color="auto" w:sz="4" w:space="0"/>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c>
          <w:tcPr>
            <w:tcW w:w="1109" w:type="dxa"/>
            <w:tcBorders>
              <w:top w:val="single" w:color="auto" w:sz="4" w:space="0"/>
              <w:left w:val="single" w:color="auto" w:sz="4" w:space="0"/>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c>
          <w:tcPr>
            <w:tcW w:w="1436" w:type="dxa"/>
            <w:tcBorders>
              <w:top w:val="single" w:color="auto" w:sz="4" w:space="0"/>
              <w:left w:val="single" w:color="auto" w:sz="4" w:space="0"/>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175"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color w:val="000000"/>
                <w:kern w:val="0"/>
                <w:sz w:val="22"/>
                <w:szCs w:val="22"/>
              </w:rPr>
              <w:t>229</w:t>
            </w:r>
          </w:p>
        </w:tc>
        <w:tc>
          <w:tcPr>
            <w:tcW w:w="322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color w:val="000000"/>
                <w:kern w:val="0"/>
                <w:sz w:val="22"/>
                <w:szCs w:val="22"/>
              </w:rPr>
              <w:t>其他支出</w:t>
            </w:r>
          </w:p>
        </w:tc>
        <w:tc>
          <w:tcPr>
            <w:tcW w:w="163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1305.95</w:t>
            </w:r>
          </w:p>
        </w:tc>
        <w:tc>
          <w:tcPr>
            <w:tcW w:w="166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1305.95</w:t>
            </w:r>
          </w:p>
        </w:tc>
        <w:tc>
          <w:tcPr>
            <w:tcW w:w="1274" w:type="dxa"/>
            <w:tcBorders>
              <w:top w:val="single" w:color="auto" w:sz="4" w:space="0"/>
              <w:left w:val="single" w:color="auto" w:sz="4" w:space="0"/>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c>
          <w:tcPr>
            <w:tcW w:w="1501" w:type="dxa"/>
            <w:tcBorders>
              <w:top w:val="single" w:color="auto" w:sz="4" w:space="0"/>
              <w:left w:val="single" w:color="auto" w:sz="4" w:space="0"/>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c>
          <w:tcPr>
            <w:tcW w:w="1109" w:type="dxa"/>
            <w:tcBorders>
              <w:top w:val="single" w:color="auto" w:sz="4" w:space="0"/>
              <w:left w:val="single" w:color="auto" w:sz="4" w:space="0"/>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c>
          <w:tcPr>
            <w:tcW w:w="1436" w:type="dxa"/>
            <w:tcBorders>
              <w:top w:val="single" w:color="auto" w:sz="4" w:space="0"/>
              <w:left w:val="single" w:color="auto" w:sz="4" w:space="0"/>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2.60</w:t>
            </w:r>
          </w:p>
        </w:tc>
      </w:tr>
      <w:tr>
        <w:tblPrEx>
          <w:tblLayout w:type="fixed"/>
          <w:tblCellMar>
            <w:top w:w="0" w:type="dxa"/>
            <w:left w:w="108" w:type="dxa"/>
            <w:bottom w:w="0" w:type="dxa"/>
            <w:right w:w="108" w:type="dxa"/>
          </w:tblCellMar>
        </w:tblPrEx>
        <w:trPr>
          <w:trHeight w:val="288" w:hRule="atLeast"/>
          <w:jc w:val="center"/>
        </w:trPr>
        <w:tc>
          <w:tcPr>
            <w:tcW w:w="1175"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color w:val="000000"/>
                <w:kern w:val="0"/>
                <w:sz w:val="22"/>
                <w:szCs w:val="22"/>
              </w:rPr>
              <w:t>22960</w:t>
            </w:r>
          </w:p>
        </w:tc>
        <w:tc>
          <w:tcPr>
            <w:tcW w:w="322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color w:val="000000"/>
                <w:kern w:val="0"/>
                <w:sz w:val="22"/>
                <w:szCs w:val="22"/>
              </w:rPr>
              <w:t>彩票公益金及对应专项债务收入安排的支出</w:t>
            </w:r>
          </w:p>
        </w:tc>
        <w:tc>
          <w:tcPr>
            <w:tcW w:w="163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1305.95</w:t>
            </w:r>
          </w:p>
        </w:tc>
        <w:tc>
          <w:tcPr>
            <w:tcW w:w="166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1305.95</w:t>
            </w:r>
          </w:p>
        </w:tc>
        <w:tc>
          <w:tcPr>
            <w:tcW w:w="1274" w:type="dxa"/>
            <w:tcBorders>
              <w:top w:val="single" w:color="auto" w:sz="4" w:space="0"/>
              <w:left w:val="single" w:color="auto" w:sz="4" w:space="0"/>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c>
          <w:tcPr>
            <w:tcW w:w="1501" w:type="dxa"/>
            <w:tcBorders>
              <w:top w:val="single" w:color="auto" w:sz="4" w:space="0"/>
              <w:left w:val="single" w:color="auto" w:sz="4" w:space="0"/>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c>
          <w:tcPr>
            <w:tcW w:w="1109" w:type="dxa"/>
            <w:tcBorders>
              <w:top w:val="single" w:color="auto" w:sz="4" w:space="0"/>
              <w:left w:val="single" w:color="auto" w:sz="4" w:space="0"/>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c>
          <w:tcPr>
            <w:tcW w:w="1436" w:type="dxa"/>
            <w:tcBorders>
              <w:top w:val="single" w:color="auto" w:sz="4" w:space="0"/>
              <w:left w:val="single" w:color="auto" w:sz="4" w:space="0"/>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175"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color w:val="000000"/>
                <w:kern w:val="0"/>
                <w:sz w:val="22"/>
                <w:szCs w:val="22"/>
              </w:rPr>
              <w:t>2296003</w:t>
            </w:r>
          </w:p>
        </w:tc>
        <w:tc>
          <w:tcPr>
            <w:tcW w:w="322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color w:val="000000"/>
                <w:kern w:val="0"/>
                <w:sz w:val="22"/>
                <w:szCs w:val="22"/>
              </w:rPr>
              <w:t xml:space="preserve">  用于体育事业的彩票公益金支出</w:t>
            </w:r>
          </w:p>
        </w:tc>
        <w:tc>
          <w:tcPr>
            <w:tcW w:w="163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1305.95</w:t>
            </w:r>
          </w:p>
        </w:tc>
        <w:tc>
          <w:tcPr>
            <w:tcW w:w="166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1305.95</w:t>
            </w:r>
          </w:p>
        </w:tc>
        <w:tc>
          <w:tcPr>
            <w:tcW w:w="1274" w:type="dxa"/>
            <w:tcBorders>
              <w:top w:val="single" w:color="auto" w:sz="4" w:space="0"/>
              <w:left w:val="single" w:color="auto" w:sz="4" w:space="0"/>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c>
          <w:tcPr>
            <w:tcW w:w="1501" w:type="dxa"/>
            <w:tcBorders>
              <w:top w:val="single" w:color="auto" w:sz="4" w:space="0"/>
              <w:left w:val="single" w:color="auto" w:sz="4" w:space="0"/>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c>
          <w:tcPr>
            <w:tcW w:w="1109" w:type="dxa"/>
            <w:tcBorders>
              <w:top w:val="single" w:color="auto" w:sz="4" w:space="0"/>
              <w:left w:val="single" w:color="auto" w:sz="4" w:space="0"/>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c>
          <w:tcPr>
            <w:tcW w:w="1436" w:type="dxa"/>
            <w:tcBorders>
              <w:top w:val="single" w:color="auto" w:sz="4" w:space="0"/>
              <w:left w:val="single" w:color="auto" w:sz="4" w:space="0"/>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175" w:type="dxa"/>
            <w:tcBorders>
              <w:top w:val="single" w:color="auto" w:sz="4" w:space="0"/>
              <w:left w:val="single" w:color="auto" w:sz="4" w:space="0"/>
              <w:bottom w:val="single" w:color="auto" w:sz="4" w:space="0"/>
              <w:right w:val="single" w:color="auto" w:sz="4" w:space="0"/>
            </w:tcBorders>
            <w:vAlign w:val="top"/>
          </w:tcPr>
          <w:p>
            <w:pP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22999</w:t>
            </w:r>
          </w:p>
        </w:tc>
        <w:tc>
          <w:tcPr>
            <w:tcW w:w="3228" w:type="dxa"/>
            <w:tcBorders>
              <w:top w:val="single" w:color="auto" w:sz="4" w:space="0"/>
              <w:left w:val="single" w:color="auto" w:sz="4" w:space="0"/>
              <w:bottom w:val="single" w:color="auto" w:sz="4" w:space="0"/>
              <w:right w:val="single" w:color="auto" w:sz="4" w:space="0"/>
            </w:tcBorders>
            <w:vAlign w:val="top"/>
          </w:tcPr>
          <w:p>
            <w:pP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其他支出</w:t>
            </w:r>
          </w:p>
        </w:tc>
        <w:tc>
          <w:tcPr>
            <w:tcW w:w="163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2.60</w:t>
            </w:r>
          </w:p>
        </w:tc>
        <w:tc>
          <w:tcPr>
            <w:tcW w:w="1665" w:type="dxa"/>
            <w:tcBorders>
              <w:top w:val="single" w:color="auto" w:sz="4" w:space="0"/>
              <w:left w:val="single" w:color="auto" w:sz="4" w:space="0"/>
              <w:bottom w:val="single" w:color="auto" w:sz="4" w:space="0"/>
              <w:right w:val="single" w:color="auto" w:sz="4" w:space="0"/>
            </w:tcBorders>
            <w:vAlign w:val="center"/>
          </w:tcPr>
          <w:p>
            <w:pPr>
              <w:widowControl/>
              <w:ind w:firstLine="880" w:firstLineChars="400"/>
              <w:jc w:val="right"/>
              <w:rPr>
                <w:rFonts w:hint="eastAsia" w:asciiTheme="minorEastAsia" w:hAnsiTheme="minorEastAsia" w:eastAsiaTheme="minorEastAsia" w:cstheme="minorEastAsia"/>
                <w:color w:val="000000"/>
                <w:kern w:val="0"/>
                <w:sz w:val="22"/>
                <w:szCs w:val="22"/>
              </w:rPr>
            </w:pPr>
          </w:p>
        </w:tc>
        <w:tc>
          <w:tcPr>
            <w:tcW w:w="1274" w:type="dxa"/>
            <w:tcBorders>
              <w:top w:val="single" w:color="auto" w:sz="4" w:space="0"/>
              <w:left w:val="single" w:color="auto" w:sz="4" w:space="0"/>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c>
          <w:tcPr>
            <w:tcW w:w="1501" w:type="dxa"/>
            <w:tcBorders>
              <w:top w:val="single" w:color="auto" w:sz="4" w:space="0"/>
              <w:left w:val="single" w:color="auto" w:sz="4" w:space="0"/>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c>
          <w:tcPr>
            <w:tcW w:w="1109" w:type="dxa"/>
            <w:tcBorders>
              <w:top w:val="single" w:color="auto" w:sz="4" w:space="0"/>
              <w:left w:val="single" w:color="auto" w:sz="4" w:space="0"/>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c>
          <w:tcPr>
            <w:tcW w:w="1436" w:type="dxa"/>
            <w:tcBorders>
              <w:top w:val="single" w:color="auto" w:sz="4" w:space="0"/>
              <w:left w:val="single" w:color="auto" w:sz="4" w:space="0"/>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2.60</w:t>
            </w:r>
          </w:p>
        </w:tc>
      </w:tr>
      <w:tr>
        <w:tblPrEx>
          <w:tblLayout w:type="fixed"/>
          <w:tblCellMar>
            <w:top w:w="0" w:type="dxa"/>
            <w:left w:w="108" w:type="dxa"/>
            <w:bottom w:w="0" w:type="dxa"/>
            <w:right w:w="108" w:type="dxa"/>
          </w:tblCellMar>
        </w:tblPrEx>
        <w:trPr>
          <w:trHeight w:val="288" w:hRule="atLeast"/>
          <w:jc w:val="center"/>
        </w:trPr>
        <w:tc>
          <w:tcPr>
            <w:tcW w:w="1175" w:type="dxa"/>
            <w:tcBorders>
              <w:top w:val="single" w:color="auto" w:sz="4" w:space="0"/>
              <w:left w:val="single" w:color="auto" w:sz="4" w:space="0"/>
              <w:bottom w:val="single" w:color="auto" w:sz="4" w:space="0"/>
              <w:right w:val="single" w:color="auto" w:sz="4" w:space="0"/>
            </w:tcBorders>
            <w:vAlign w:val="top"/>
          </w:tcPr>
          <w:p>
            <w:pP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2299901</w:t>
            </w:r>
          </w:p>
        </w:tc>
        <w:tc>
          <w:tcPr>
            <w:tcW w:w="3228" w:type="dxa"/>
            <w:tcBorders>
              <w:top w:val="single" w:color="auto" w:sz="4" w:space="0"/>
              <w:left w:val="single" w:color="auto" w:sz="4" w:space="0"/>
              <w:bottom w:val="single" w:color="auto" w:sz="4" w:space="0"/>
              <w:right w:val="single" w:color="auto" w:sz="4" w:space="0"/>
            </w:tcBorders>
            <w:vAlign w:val="top"/>
          </w:tcPr>
          <w:p>
            <w:pP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 xml:space="preserve">  其他支出</w:t>
            </w:r>
          </w:p>
        </w:tc>
        <w:tc>
          <w:tcPr>
            <w:tcW w:w="1635" w:type="dxa"/>
            <w:tcBorders>
              <w:top w:val="single" w:color="auto" w:sz="4" w:space="0"/>
              <w:left w:val="single" w:color="auto" w:sz="4" w:space="0"/>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2.60</w:t>
            </w:r>
          </w:p>
        </w:tc>
        <w:tc>
          <w:tcPr>
            <w:tcW w:w="1665" w:type="dxa"/>
            <w:tcBorders>
              <w:top w:val="single" w:color="auto" w:sz="4" w:space="0"/>
              <w:left w:val="single" w:color="auto" w:sz="4" w:space="0"/>
              <w:bottom w:val="single" w:color="auto" w:sz="4" w:space="0"/>
              <w:right w:val="single" w:color="auto" w:sz="4" w:space="0"/>
            </w:tcBorders>
            <w:vAlign w:val="center"/>
          </w:tcPr>
          <w:p>
            <w:pPr>
              <w:widowControl/>
              <w:ind w:firstLine="880" w:firstLineChars="400"/>
              <w:jc w:val="right"/>
              <w:rPr>
                <w:rFonts w:hint="eastAsia" w:asciiTheme="minorEastAsia" w:hAnsiTheme="minorEastAsia" w:eastAsiaTheme="minorEastAsia" w:cstheme="minorEastAsia"/>
                <w:color w:val="000000"/>
                <w:kern w:val="0"/>
                <w:sz w:val="22"/>
                <w:szCs w:val="22"/>
              </w:rPr>
            </w:pPr>
          </w:p>
        </w:tc>
        <w:tc>
          <w:tcPr>
            <w:tcW w:w="1274" w:type="dxa"/>
            <w:tcBorders>
              <w:top w:val="single" w:color="auto" w:sz="4" w:space="0"/>
              <w:left w:val="single" w:color="auto" w:sz="4" w:space="0"/>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c>
          <w:tcPr>
            <w:tcW w:w="1501" w:type="dxa"/>
            <w:tcBorders>
              <w:top w:val="single" w:color="auto" w:sz="4" w:space="0"/>
              <w:left w:val="single" w:color="auto" w:sz="4" w:space="0"/>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c>
          <w:tcPr>
            <w:tcW w:w="1109" w:type="dxa"/>
            <w:tcBorders>
              <w:top w:val="single" w:color="auto" w:sz="4" w:space="0"/>
              <w:left w:val="single" w:color="auto" w:sz="4" w:space="0"/>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c>
          <w:tcPr>
            <w:tcW w:w="1436" w:type="dxa"/>
            <w:tcBorders>
              <w:top w:val="single" w:color="auto" w:sz="4" w:space="0"/>
              <w:left w:val="single" w:color="auto" w:sz="4" w:space="0"/>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p>
        </w:tc>
        <w:tc>
          <w:tcPr>
            <w:tcW w:w="1540" w:type="dxa"/>
            <w:tcBorders>
              <w:top w:val="single" w:color="auto" w:sz="4" w:space="0"/>
              <w:left w:val="single" w:color="auto" w:sz="4" w:space="0"/>
              <w:bottom w:val="single" w:color="auto" w:sz="4" w:space="0"/>
              <w:right w:val="single" w:color="auto" w:sz="4" w:space="0"/>
            </w:tcBorders>
            <w:vAlign w:val="center"/>
          </w:tcPr>
          <w:p>
            <w:pPr>
              <w:widowControl/>
              <w:ind w:firstLine="220" w:firstLineChars="10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2.60</w:t>
            </w:r>
          </w:p>
        </w:tc>
      </w:tr>
    </w:tbl>
    <w:p>
      <w:pPr>
        <w:rPr>
          <w:rFonts w:hint="eastAsia"/>
        </w:rPr>
      </w:pPr>
    </w:p>
    <w:p>
      <w:pPr>
        <w:rPr>
          <w:rFonts w:hint="eastAsia" w:eastAsia="宋体"/>
          <w:lang w:eastAsia="zh-CN"/>
        </w:rPr>
      </w:pPr>
      <w:r>
        <w:rPr>
          <w:rFonts w:hint="eastAsia"/>
          <w:lang w:eastAsia="zh-CN"/>
        </w:rPr>
        <w:t>注：本表反映部门本年度取得的各项收入情况。</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jc w:val="center"/>
        <w:rPr>
          <w:rFonts w:hint="eastAsia"/>
        </w:rPr>
      </w:pPr>
      <w:r>
        <w:rPr>
          <w:rFonts w:hint="eastAsia" w:ascii="方正小标宋简体" w:hAnsi="宋体" w:eastAsia="方正小标宋简体" w:cs="宋体"/>
          <w:kern w:val="0"/>
          <w:sz w:val="36"/>
          <w:szCs w:val="36"/>
        </w:rPr>
        <w:t>表三：支出决算表</w:t>
      </w:r>
    </w:p>
    <w:p>
      <w:pPr>
        <w:jc w:val="right"/>
        <w:rPr>
          <w:rFonts w:hint="eastAsia"/>
        </w:rPr>
      </w:pPr>
      <w:r>
        <w:rPr>
          <w:rFonts w:hint="eastAsia"/>
          <w:sz w:val="22"/>
          <w:szCs w:val="22"/>
        </w:rPr>
        <w:t>单位：万元</w:t>
      </w:r>
    </w:p>
    <w:tbl>
      <w:tblPr>
        <w:tblStyle w:val="6"/>
        <w:tblW w:w="14370" w:type="dxa"/>
        <w:jc w:val="center"/>
        <w:tblInd w:w="1" w:type="dxa"/>
        <w:tblLayout w:type="fixed"/>
        <w:tblCellMar>
          <w:top w:w="0" w:type="dxa"/>
          <w:left w:w="108" w:type="dxa"/>
          <w:bottom w:w="0" w:type="dxa"/>
          <w:right w:w="108" w:type="dxa"/>
        </w:tblCellMar>
      </w:tblPr>
      <w:tblGrid>
        <w:gridCol w:w="1082"/>
        <w:gridCol w:w="3140"/>
        <w:gridCol w:w="1650"/>
        <w:gridCol w:w="2205"/>
        <w:gridCol w:w="1930"/>
        <w:gridCol w:w="1348"/>
        <w:gridCol w:w="1394"/>
        <w:gridCol w:w="1621"/>
      </w:tblGrid>
      <w:tr>
        <w:tblPrEx>
          <w:tblLayout w:type="fixed"/>
          <w:tblCellMar>
            <w:top w:w="0" w:type="dxa"/>
            <w:left w:w="108" w:type="dxa"/>
            <w:bottom w:w="0" w:type="dxa"/>
            <w:right w:w="108" w:type="dxa"/>
          </w:tblCellMar>
        </w:tblPrEx>
        <w:trPr>
          <w:trHeight w:val="288" w:hRule="atLeast"/>
          <w:jc w:val="center"/>
        </w:trPr>
        <w:tc>
          <w:tcPr>
            <w:tcW w:w="422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lang w:eastAsia="zh-CN"/>
              </w:rPr>
              <w:t>支出功能</w:t>
            </w:r>
            <w:r>
              <w:rPr>
                <w:rFonts w:hint="eastAsia" w:ascii="宋体" w:hAnsi="宋体" w:cs="Arial"/>
                <w:kern w:val="0"/>
                <w:sz w:val="22"/>
                <w:szCs w:val="22"/>
              </w:rPr>
              <w:t>项 目</w:t>
            </w:r>
          </w:p>
        </w:tc>
        <w:tc>
          <w:tcPr>
            <w:tcW w:w="165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本年支出合计</w:t>
            </w:r>
          </w:p>
        </w:tc>
        <w:tc>
          <w:tcPr>
            <w:tcW w:w="220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基本支出</w:t>
            </w:r>
          </w:p>
        </w:tc>
        <w:tc>
          <w:tcPr>
            <w:tcW w:w="193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项目支出</w:t>
            </w:r>
          </w:p>
        </w:tc>
        <w:tc>
          <w:tcPr>
            <w:tcW w:w="134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上缴上级支出</w:t>
            </w:r>
          </w:p>
        </w:tc>
        <w:tc>
          <w:tcPr>
            <w:tcW w:w="1394"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经营支出</w:t>
            </w:r>
          </w:p>
        </w:tc>
        <w:tc>
          <w:tcPr>
            <w:tcW w:w="1621"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对附属单位补助支出</w:t>
            </w:r>
          </w:p>
        </w:tc>
      </w:tr>
      <w:tr>
        <w:tblPrEx>
          <w:tblLayout w:type="fixed"/>
          <w:tblCellMar>
            <w:top w:w="0" w:type="dxa"/>
            <w:left w:w="108" w:type="dxa"/>
            <w:bottom w:w="0" w:type="dxa"/>
            <w:right w:w="108" w:type="dxa"/>
          </w:tblCellMar>
        </w:tblPrEx>
        <w:trPr>
          <w:trHeight w:val="288" w:hRule="atLeast"/>
          <w:jc w:val="center"/>
        </w:trPr>
        <w:tc>
          <w:tcPr>
            <w:tcW w:w="1082"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科目编码</w:t>
            </w:r>
          </w:p>
        </w:tc>
        <w:tc>
          <w:tcPr>
            <w:tcW w:w="3140"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科目名称</w:t>
            </w:r>
          </w:p>
        </w:tc>
        <w:tc>
          <w:tcPr>
            <w:tcW w:w="16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22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9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3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c>
          <w:tcPr>
            <w:tcW w:w="139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6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4222" w:type="dxa"/>
            <w:gridSpan w:val="2"/>
            <w:tcBorders>
              <w:top w:val="single" w:color="auto" w:sz="4" w:space="0"/>
              <w:left w:val="single" w:color="auto" w:sz="4" w:space="0"/>
              <w:bottom w:val="single" w:color="auto" w:sz="4" w:space="0"/>
              <w:right w:val="single" w:color="auto" w:sz="4" w:space="0"/>
            </w:tcBorders>
            <w:vAlign w:val="top"/>
          </w:tcPr>
          <w:p>
            <w:pPr>
              <w:widowControl/>
              <w:ind w:firstLine="1980" w:firstLineChars="900"/>
              <w:jc w:val="left"/>
              <w:rPr>
                <w:rFonts w:ascii="宋体" w:hAnsi="宋体" w:cs="Arial"/>
                <w:color w:val="000000"/>
                <w:kern w:val="0"/>
                <w:sz w:val="22"/>
                <w:szCs w:val="22"/>
              </w:rPr>
            </w:pPr>
            <w:r>
              <w:rPr>
                <w:rFonts w:hint="eastAsia" w:ascii="宋体" w:hAnsi="宋体" w:cs="Arial"/>
                <w:kern w:val="0"/>
                <w:sz w:val="22"/>
                <w:szCs w:val="22"/>
              </w:rPr>
              <w:t>栏次</w:t>
            </w:r>
          </w:p>
        </w:tc>
        <w:tc>
          <w:tcPr>
            <w:tcW w:w="1650"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1</w:t>
            </w:r>
          </w:p>
        </w:tc>
        <w:tc>
          <w:tcPr>
            <w:tcW w:w="2205" w:type="dxa"/>
            <w:tcBorders>
              <w:top w:val="nil"/>
              <w:left w:val="nil"/>
              <w:bottom w:val="single" w:color="auto" w:sz="4" w:space="0"/>
              <w:right w:val="single" w:color="auto" w:sz="4" w:space="0"/>
            </w:tcBorders>
            <w:vAlign w:val="top"/>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2</w:t>
            </w:r>
          </w:p>
        </w:tc>
        <w:tc>
          <w:tcPr>
            <w:tcW w:w="1930" w:type="dxa"/>
            <w:tcBorders>
              <w:top w:val="nil"/>
              <w:left w:val="nil"/>
              <w:bottom w:val="single" w:color="auto" w:sz="4" w:space="0"/>
              <w:right w:val="single" w:color="auto" w:sz="4" w:space="0"/>
            </w:tcBorders>
            <w:vAlign w:val="top"/>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3</w:t>
            </w:r>
          </w:p>
        </w:tc>
        <w:tc>
          <w:tcPr>
            <w:tcW w:w="1348"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4</w:t>
            </w:r>
          </w:p>
        </w:tc>
        <w:tc>
          <w:tcPr>
            <w:tcW w:w="1394" w:type="dxa"/>
            <w:tcBorders>
              <w:top w:val="nil"/>
              <w:left w:val="nil"/>
              <w:bottom w:val="single" w:color="auto" w:sz="4" w:space="0"/>
              <w:right w:val="single" w:color="auto" w:sz="4" w:space="0"/>
            </w:tcBorders>
            <w:vAlign w:val="top"/>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5</w:t>
            </w:r>
          </w:p>
        </w:tc>
        <w:tc>
          <w:tcPr>
            <w:tcW w:w="1621" w:type="dxa"/>
            <w:tcBorders>
              <w:top w:val="nil"/>
              <w:left w:val="nil"/>
              <w:bottom w:val="single" w:color="auto" w:sz="4" w:space="0"/>
              <w:right w:val="single" w:color="auto" w:sz="4" w:space="0"/>
            </w:tcBorders>
            <w:vAlign w:val="top"/>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6</w:t>
            </w:r>
          </w:p>
        </w:tc>
      </w:tr>
      <w:tr>
        <w:tblPrEx>
          <w:tblLayout w:type="fixed"/>
          <w:tblCellMar>
            <w:top w:w="0" w:type="dxa"/>
            <w:left w:w="108" w:type="dxa"/>
            <w:bottom w:w="0" w:type="dxa"/>
            <w:right w:w="108" w:type="dxa"/>
          </w:tblCellMar>
        </w:tblPrEx>
        <w:trPr>
          <w:trHeight w:val="288" w:hRule="atLeast"/>
          <w:jc w:val="center"/>
        </w:trPr>
        <w:tc>
          <w:tcPr>
            <w:tcW w:w="4222" w:type="dxa"/>
            <w:gridSpan w:val="2"/>
            <w:tcBorders>
              <w:top w:val="single" w:color="auto" w:sz="4" w:space="0"/>
              <w:left w:val="single" w:color="auto" w:sz="4" w:space="0"/>
              <w:bottom w:val="single" w:color="auto" w:sz="4" w:space="0"/>
              <w:right w:val="single" w:color="auto" w:sz="4" w:space="0"/>
            </w:tcBorders>
            <w:vAlign w:val="top"/>
          </w:tcPr>
          <w:p>
            <w:pPr>
              <w:widowControl/>
              <w:ind w:firstLine="1980" w:firstLineChars="9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kern w:val="0"/>
                <w:sz w:val="22"/>
                <w:szCs w:val="22"/>
              </w:rPr>
              <w:t>合计</w:t>
            </w:r>
          </w:p>
        </w:tc>
        <w:tc>
          <w:tcPr>
            <w:tcW w:w="1650"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10658.36</w:t>
            </w:r>
          </w:p>
        </w:tc>
        <w:tc>
          <w:tcPr>
            <w:tcW w:w="2205" w:type="dxa"/>
            <w:tcBorders>
              <w:top w:val="nil"/>
              <w:left w:val="nil"/>
              <w:bottom w:val="single" w:color="auto" w:sz="4" w:space="0"/>
              <w:right w:val="single" w:color="auto" w:sz="4" w:space="0"/>
            </w:tcBorders>
            <w:vAlign w:val="center"/>
          </w:tcPr>
          <w:p>
            <w:pPr>
              <w:widowControl/>
              <w:ind w:firstLine="660" w:firstLineChars="30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2546.12</w:t>
            </w:r>
          </w:p>
        </w:tc>
        <w:tc>
          <w:tcPr>
            <w:tcW w:w="1930" w:type="dxa"/>
            <w:tcBorders>
              <w:top w:val="nil"/>
              <w:left w:val="nil"/>
              <w:bottom w:val="single" w:color="auto" w:sz="4" w:space="0"/>
              <w:right w:val="single" w:color="auto" w:sz="4" w:space="0"/>
            </w:tcBorders>
            <w:vAlign w:val="center"/>
          </w:tcPr>
          <w:p>
            <w:pPr>
              <w:widowControl/>
              <w:ind w:firstLine="660" w:firstLineChars="30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8112.25</w:t>
            </w:r>
          </w:p>
        </w:tc>
        <w:tc>
          <w:tcPr>
            <w:tcW w:w="1348" w:type="dxa"/>
            <w:tcBorders>
              <w:top w:val="nil"/>
              <w:left w:val="nil"/>
              <w:bottom w:val="single" w:color="auto" w:sz="4" w:space="0"/>
              <w:right w:val="single" w:color="auto" w:sz="4" w:space="0"/>
            </w:tcBorders>
            <w:vAlign w:val="top"/>
          </w:tcPr>
          <w:p>
            <w:pPr>
              <w:widowControl/>
              <w:ind w:firstLine="440" w:firstLineChars="2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394" w:type="dxa"/>
            <w:tcBorders>
              <w:top w:val="nil"/>
              <w:left w:val="nil"/>
              <w:bottom w:val="single" w:color="auto" w:sz="4" w:space="0"/>
              <w:right w:val="single" w:color="auto" w:sz="4" w:space="0"/>
            </w:tcBorders>
            <w:vAlign w:val="top"/>
          </w:tcPr>
          <w:p>
            <w:pPr>
              <w:widowControl/>
              <w:ind w:firstLine="880" w:firstLineChars="4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621"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88" w:hRule="atLeast"/>
          <w:jc w:val="center"/>
        </w:trPr>
        <w:tc>
          <w:tcPr>
            <w:tcW w:w="1082" w:type="dxa"/>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205</w:t>
            </w:r>
          </w:p>
        </w:tc>
        <w:tc>
          <w:tcPr>
            <w:tcW w:w="3140"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教育支出</w:t>
            </w:r>
          </w:p>
        </w:tc>
        <w:tc>
          <w:tcPr>
            <w:tcW w:w="1650"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21.80</w:t>
            </w:r>
          </w:p>
        </w:tc>
        <w:tc>
          <w:tcPr>
            <w:tcW w:w="2205"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21.80</w:t>
            </w:r>
          </w:p>
        </w:tc>
        <w:tc>
          <w:tcPr>
            <w:tcW w:w="1930" w:type="dxa"/>
            <w:tcBorders>
              <w:top w:val="nil"/>
              <w:left w:val="nil"/>
              <w:bottom w:val="single" w:color="auto" w:sz="4" w:space="0"/>
              <w:right w:val="single" w:color="auto" w:sz="4" w:space="0"/>
            </w:tcBorders>
            <w:vAlign w:val="center"/>
          </w:tcPr>
          <w:p>
            <w:pPr>
              <w:widowControl/>
              <w:ind w:firstLine="1320" w:firstLineChars="600"/>
              <w:jc w:val="right"/>
              <w:rPr>
                <w:rFonts w:hint="eastAsia" w:asciiTheme="minorEastAsia" w:hAnsiTheme="minorEastAsia" w:eastAsiaTheme="minorEastAsia" w:cstheme="minorEastAsia"/>
                <w:color w:val="000000"/>
                <w:kern w:val="0"/>
                <w:sz w:val="22"/>
                <w:szCs w:val="22"/>
              </w:rPr>
            </w:pPr>
          </w:p>
        </w:tc>
        <w:tc>
          <w:tcPr>
            <w:tcW w:w="1348" w:type="dxa"/>
            <w:tcBorders>
              <w:top w:val="nil"/>
              <w:left w:val="nil"/>
              <w:bottom w:val="single" w:color="auto" w:sz="4" w:space="0"/>
              <w:right w:val="single" w:color="auto" w:sz="4" w:space="0"/>
            </w:tcBorders>
            <w:vAlign w:val="top"/>
          </w:tcPr>
          <w:p>
            <w:pPr>
              <w:widowControl/>
              <w:ind w:firstLine="440" w:firstLineChars="2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394" w:type="dxa"/>
            <w:tcBorders>
              <w:top w:val="nil"/>
              <w:left w:val="nil"/>
              <w:bottom w:val="single" w:color="auto" w:sz="4" w:space="0"/>
              <w:right w:val="single" w:color="auto" w:sz="4" w:space="0"/>
            </w:tcBorders>
            <w:vAlign w:val="top"/>
          </w:tcPr>
          <w:p>
            <w:pPr>
              <w:widowControl/>
              <w:ind w:firstLine="440" w:firstLineChars="2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621"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88" w:hRule="atLeast"/>
          <w:jc w:val="center"/>
        </w:trPr>
        <w:tc>
          <w:tcPr>
            <w:tcW w:w="1082" w:type="dxa"/>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lang w:val="en-US" w:eastAsia="zh-CN"/>
              </w:rPr>
              <w:t>20502</w:t>
            </w:r>
          </w:p>
        </w:tc>
        <w:tc>
          <w:tcPr>
            <w:tcW w:w="3140" w:type="dxa"/>
            <w:tcBorders>
              <w:top w:val="nil"/>
              <w:left w:val="nil"/>
              <w:bottom w:val="single" w:color="auto" w:sz="4" w:space="0"/>
              <w:right w:val="single" w:color="auto" w:sz="4" w:space="0"/>
            </w:tcBorders>
            <w:vAlign w:val="center"/>
          </w:tcPr>
          <w:p>
            <w:pPr>
              <w:widowControl/>
              <w:ind w:firstLine="220" w:firstLineChars="1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普通教育</w:t>
            </w:r>
          </w:p>
        </w:tc>
        <w:tc>
          <w:tcPr>
            <w:tcW w:w="1650"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21.80</w:t>
            </w:r>
          </w:p>
        </w:tc>
        <w:tc>
          <w:tcPr>
            <w:tcW w:w="2205" w:type="dxa"/>
            <w:tcBorders>
              <w:top w:val="nil"/>
              <w:left w:val="nil"/>
              <w:bottom w:val="single" w:color="auto" w:sz="4" w:space="0"/>
              <w:right w:val="single" w:color="auto" w:sz="4" w:space="0"/>
            </w:tcBorders>
            <w:vAlign w:val="center"/>
          </w:tcPr>
          <w:p>
            <w:pPr>
              <w:widowControl/>
              <w:ind w:firstLine="1100" w:firstLineChars="50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21.80</w:t>
            </w:r>
          </w:p>
        </w:tc>
        <w:tc>
          <w:tcPr>
            <w:tcW w:w="1930" w:type="dxa"/>
            <w:tcBorders>
              <w:top w:val="nil"/>
              <w:left w:val="nil"/>
              <w:bottom w:val="single" w:color="auto" w:sz="4" w:space="0"/>
              <w:right w:val="single" w:color="auto" w:sz="4" w:space="0"/>
            </w:tcBorders>
            <w:vAlign w:val="center"/>
          </w:tcPr>
          <w:p>
            <w:pPr>
              <w:widowControl/>
              <w:ind w:firstLine="1320" w:firstLineChars="600"/>
              <w:jc w:val="right"/>
              <w:rPr>
                <w:rFonts w:hint="eastAsia" w:asciiTheme="minorEastAsia" w:hAnsiTheme="minorEastAsia" w:eastAsiaTheme="minorEastAsia" w:cstheme="minorEastAsia"/>
                <w:color w:val="000000"/>
                <w:kern w:val="0"/>
                <w:sz w:val="22"/>
                <w:szCs w:val="22"/>
              </w:rPr>
            </w:pPr>
          </w:p>
        </w:tc>
        <w:tc>
          <w:tcPr>
            <w:tcW w:w="1348" w:type="dxa"/>
            <w:tcBorders>
              <w:top w:val="nil"/>
              <w:left w:val="nil"/>
              <w:bottom w:val="single" w:color="auto" w:sz="4" w:space="0"/>
              <w:right w:val="single" w:color="auto" w:sz="4" w:space="0"/>
            </w:tcBorders>
            <w:vAlign w:val="top"/>
          </w:tcPr>
          <w:p>
            <w:pPr>
              <w:widowControl/>
              <w:ind w:firstLine="440" w:firstLineChars="2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394" w:type="dxa"/>
            <w:tcBorders>
              <w:top w:val="nil"/>
              <w:left w:val="nil"/>
              <w:bottom w:val="single" w:color="auto" w:sz="4" w:space="0"/>
              <w:right w:val="single" w:color="auto" w:sz="4" w:space="0"/>
            </w:tcBorders>
            <w:vAlign w:val="top"/>
          </w:tcPr>
          <w:p>
            <w:pPr>
              <w:widowControl/>
              <w:ind w:firstLine="440" w:firstLineChars="2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621"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88" w:hRule="atLeast"/>
          <w:jc w:val="center"/>
        </w:trPr>
        <w:tc>
          <w:tcPr>
            <w:tcW w:w="1082" w:type="dxa"/>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2050</w:t>
            </w:r>
            <w:r>
              <w:rPr>
                <w:rFonts w:hint="eastAsia" w:asciiTheme="minorEastAsia" w:hAnsiTheme="minorEastAsia" w:eastAsiaTheme="minorEastAsia" w:cstheme="minorEastAsia"/>
                <w:color w:val="000000"/>
                <w:kern w:val="0"/>
                <w:sz w:val="22"/>
                <w:szCs w:val="22"/>
                <w:lang w:val="en-US" w:eastAsia="zh-CN"/>
              </w:rPr>
              <w:t>024</w:t>
            </w:r>
          </w:p>
        </w:tc>
        <w:tc>
          <w:tcPr>
            <w:tcW w:w="3140" w:type="dxa"/>
            <w:tcBorders>
              <w:top w:val="nil"/>
              <w:left w:val="nil"/>
              <w:bottom w:val="single" w:color="auto" w:sz="4" w:space="0"/>
              <w:right w:val="single" w:color="auto" w:sz="4" w:space="0"/>
            </w:tcBorders>
            <w:vAlign w:val="center"/>
          </w:tcPr>
          <w:p>
            <w:pPr>
              <w:widowControl/>
              <w:ind w:firstLine="220" w:firstLineChars="1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高中教育</w:t>
            </w:r>
          </w:p>
        </w:tc>
        <w:tc>
          <w:tcPr>
            <w:tcW w:w="1650"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11.95</w:t>
            </w:r>
          </w:p>
        </w:tc>
        <w:tc>
          <w:tcPr>
            <w:tcW w:w="2205" w:type="dxa"/>
            <w:tcBorders>
              <w:top w:val="nil"/>
              <w:left w:val="nil"/>
              <w:bottom w:val="single" w:color="auto" w:sz="4" w:space="0"/>
              <w:right w:val="single" w:color="auto" w:sz="4" w:space="0"/>
            </w:tcBorders>
            <w:vAlign w:val="center"/>
          </w:tcPr>
          <w:p>
            <w:pPr>
              <w:widowControl/>
              <w:ind w:firstLine="1100" w:firstLineChars="50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11.95</w:t>
            </w:r>
          </w:p>
        </w:tc>
        <w:tc>
          <w:tcPr>
            <w:tcW w:w="1930" w:type="dxa"/>
            <w:tcBorders>
              <w:top w:val="nil"/>
              <w:left w:val="nil"/>
              <w:bottom w:val="single" w:color="auto" w:sz="4" w:space="0"/>
              <w:right w:val="single" w:color="auto" w:sz="4" w:space="0"/>
            </w:tcBorders>
            <w:vAlign w:val="center"/>
          </w:tcPr>
          <w:p>
            <w:pPr>
              <w:widowControl/>
              <w:ind w:firstLine="1320" w:firstLineChars="600"/>
              <w:jc w:val="right"/>
              <w:rPr>
                <w:rFonts w:hint="eastAsia" w:asciiTheme="minorEastAsia" w:hAnsiTheme="minorEastAsia" w:eastAsiaTheme="minorEastAsia" w:cstheme="minorEastAsia"/>
                <w:color w:val="000000"/>
                <w:kern w:val="0"/>
                <w:sz w:val="22"/>
                <w:szCs w:val="22"/>
              </w:rPr>
            </w:pPr>
          </w:p>
        </w:tc>
        <w:tc>
          <w:tcPr>
            <w:tcW w:w="1348" w:type="dxa"/>
            <w:tcBorders>
              <w:top w:val="nil"/>
              <w:left w:val="nil"/>
              <w:bottom w:val="single" w:color="auto" w:sz="4" w:space="0"/>
              <w:right w:val="single" w:color="auto" w:sz="4" w:space="0"/>
            </w:tcBorders>
            <w:vAlign w:val="top"/>
          </w:tcPr>
          <w:p>
            <w:pPr>
              <w:widowControl/>
              <w:ind w:firstLine="440" w:firstLineChars="2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394" w:type="dxa"/>
            <w:tcBorders>
              <w:top w:val="nil"/>
              <w:left w:val="nil"/>
              <w:bottom w:val="single" w:color="auto" w:sz="4" w:space="0"/>
              <w:right w:val="single" w:color="auto" w:sz="4" w:space="0"/>
            </w:tcBorders>
            <w:vAlign w:val="top"/>
          </w:tcPr>
          <w:p>
            <w:pPr>
              <w:widowControl/>
              <w:ind w:firstLine="440" w:firstLineChars="2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621"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88" w:hRule="atLeast"/>
          <w:jc w:val="center"/>
        </w:trPr>
        <w:tc>
          <w:tcPr>
            <w:tcW w:w="1082" w:type="dxa"/>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2050</w:t>
            </w:r>
            <w:r>
              <w:rPr>
                <w:rFonts w:hint="eastAsia" w:asciiTheme="minorEastAsia" w:hAnsiTheme="minorEastAsia" w:eastAsiaTheme="minorEastAsia" w:cstheme="minorEastAsia"/>
                <w:color w:val="000000"/>
                <w:kern w:val="0"/>
                <w:sz w:val="22"/>
                <w:szCs w:val="22"/>
                <w:lang w:val="en-US" w:eastAsia="zh-CN"/>
              </w:rPr>
              <w:t>2</w:t>
            </w:r>
            <w:r>
              <w:rPr>
                <w:rFonts w:hint="eastAsia" w:asciiTheme="minorEastAsia" w:hAnsiTheme="minorEastAsia" w:eastAsiaTheme="minorEastAsia" w:cstheme="minorEastAsia"/>
                <w:color w:val="000000"/>
                <w:kern w:val="0"/>
                <w:sz w:val="22"/>
                <w:szCs w:val="22"/>
              </w:rPr>
              <w:t>99</w:t>
            </w:r>
          </w:p>
        </w:tc>
        <w:tc>
          <w:tcPr>
            <w:tcW w:w="3140" w:type="dxa"/>
            <w:tcBorders>
              <w:top w:val="nil"/>
              <w:left w:val="nil"/>
              <w:bottom w:val="single" w:color="auto" w:sz="4" w:space="0"/>
              <w:right w:val="single" w:color="auto" w:sz="4" w:space="0"/>
            </w:tcBorders>
            <w:vAlign w:val="center"/>
          </w:tcPr>
          <w:p>
            <w:pPr>
              <w:widowControl/>
              <w:ind w:firstLine="220" w:firstLineChars="1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其他普通教育支出</w:t>
            </w:r>
          </w:p>
        </w:tc>
        <w:tc>
          <w:tcPr>
            <w:tcW w:w="1650"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9.85</w:t>
            </w:r>
          </w:p>
        </w:tc>
        <w:tc>
          <w:tcPr>
            <w:tcW w:w="2205" w:type="dxa"/>
            <w:tcBorders>
              <w:top w:val="nil"/>
              <w:left w:val="nil"/>
              <w:bottom w:val="single" w:color="auto" w:sz="4" w:space="0"/>
              <w:right w:val="single" w:color="auto" w:sz="4" w:space="0"/>
            </w:tcBorders>
            <w:vAlign w:val="center"/>
          </w:tcPr>
          <w:p>
            <w:pPr>
              <w:widowControl/>
              <w:ind w:firstLine="440" w:firstLineChars="20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9.85</w:t>
            </w:r>
          </w:p>
        </w:tc>
        <w:tc>
          <w:tcPr>
            <w:tcW w:w="1930" w:type="dxa"/>
            <w:tcBorders>
              <w:top w:val="nil"/>
              <w:left w:val="nil"/>
              <w:bottom w:val="single" w:color="auto" w:sz="4" w:space="0"/>
              <w:right w:val="single" w:color="auto" w:sz="4" w:space="0"/>
            </w:tcBorders>
            <w:vAlign w:val="center"/>
          </w:tcPr>
          <w:p>
            <w:pPr>
              <w:widowControl/>
              <w:ind w:firstLine="1320" w:firstLineChars="600"/>
              <w:jc w:val="right"/>
              <w:rPr>
                <w:rFonts w:hint="eastAsia" w:asciiTheme="minorEastAsia" w:hAnsiTheme="minorEastAsia" w:eastAsiaTheme="minorEastAsia" w:cstheme="minorEastAsia"/>
                <w:color w:val="000000"/>
                <w:kern w:val="0"/>
                <w:sz w:val="22"/>
                <w:szCs w:val="22"/>
              </w:rPr>
            </w:pPr>
          </w:p>
        </w:tc>
        <w:tc>
          <w:tcPr>
            <w:tcW w:w="1348" w:type="dxa"/>
            <w:tcBorders>
              <w:top w:val="nil"/>
              <w:left w:val="nil"/>
              <w:bottom w:val="single" w:color="auto" w:sz="4" w:space="0"/>
              <w:right w:val="single" w:color="auto" w:sz="4" w:space="0"/>
            </w:tcBorders>
            <w:vAlign w:val="top"/>
          </w:tcPr>
          <w:p>
            <w:pPr>
              <w:widowControl/>
              <w:ind w:firstLine="440" w:firstLineChars="2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394" w:type="dxa"/>
            <w:tcBorders>
              <w:top w:val="nil"/>
              <w:left w:val="nil"/>
              <w:bottom w:val="single" w:color="auto" w:sz="4" w:space="0"/>
              <w:right w:val="single" w:color="auto" w:sz="4" w:space="0"/>
            </w:tcBorders>
            <w:vAlign w:val="top"/>
          </w:tcPr>
          <w:p>
            <w:pPr>
              <w:widowControl/>
              <w:ind w:firstLine="440" w:firstLineChars="2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621"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88" w:hRule="atLeast"/>
          <w:jc w:val="center"/>
        </w:trPr>
        <w:tc>
          <w:tcPr>
            <w:tcW w:w="1082" w:type="dxa"/>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207</w:t>
            </w:r>
          </w:p>
        </w:tc>
        <w:tc>
          <w:tcPr>
            <w:tcW w:w="3140"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文化体育与传媒支出</w:t>
            </w:r>
          </w:p>
        </w:tc>
        <w:tc>
          <w:tcPr>
            <w:tcW w:w="1650"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8527.60</w:t>
            </w:r>
          </w:p>
        </w:tc>
        <w:tc>
          <w:tcPr>
            <w:tcW w:w="2205" w:type="dxa"/>
            <w:tcBorders>
              <w:top w:val="nil"/>
              <w:left w:val="nil"/>
              <w:bottom w:val="single" w:color="auto" w:sz="4" w:space="0"/>
              <w:right w:val="single" w:color="auto" w:sz="4" w:space="0"/>
            </w:tcBorders>
            <w:vAlign w:val="center"/>
          </w:tcPr>
          <w:p>
            <w:pPr>
              <w:widowControl/>
              <w:ind w:firstLine="440" w:firstLineChars="20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1949.67</w:t>
            </w:r>
          </w:p>
        </w:tc>
        <w:tc>
          <w:tcPr>
            <w:tcW w:w="1930"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6577.93</w:t>
            </w:r>
          </w:p>
        </w:tc>
        <w:tc>
          <w:tcPr>
            <w:tcW w:w="1348" w:type="dxa"/>
            <w:tcBorders>
              <w:top w:val="nil"/>
              <w:left w:val="nil"/>
              <w:bottom w:val="single" w:color="auto" w:sz="4" w:space="0"/>
              <w:right w:val="single" w:color="auto" w:sz="4" w:space="0"/>
            </w:tcBorders>
            <w:vAlign w:val="top"/>
          </w:tcPr>
          <w:p>
            <w:pPr>
              <w:widowControl/>
              <w:ind w:firstLine="440" w:firstLineChars="2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394" w:type="dxa"/>
            <w:tcBorders>
              <w:top w:val="nil"/>
              <w:left w:val="nil"/>
              <w:bottom w:val="single" w:color="auto" w:sz="4" w:space="0"/>
              <w:right w:val="single" w:color="auto" w:sz="4" w:space="0"/>
            </w:tcBorders>
            <w:vAlign w:val="top"/>
          </w:tcPr>
          <w:p>
            <w:pPr>
              <w:widowControl/>
              <w:ind w:firstLine="440" w:firstLineChars="2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621"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88" w:hRule="atLeast"/>
          <w:jc w:val="center"/>
        </w:trPr>
        <w:tc>
          <w:tcPr>
            <w:tcW w:w="1082" w:type="dxa"/>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20703</w:t>
            </w:r>
          </w:p>
        </w:tc>
        <w:tc>
          <w:tcPr>
            <w:tcW w:w="3140"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体育</w:t>
            </w:r>
          </w:p>
        </w:tc>
        <w:tc>
          <w:tcPr>
            <w:tcW w:w="1650"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8302.13</w:t>
            </w:r>
          </w:p>
        </w:tc>
        <w:tc>
          <w:tcPr>
            <w:tcW w:w="2205" w:type="dxa"/>
            <w:tcBorders>
              <w:top w:val="nil"/>
              <w:left w:val="nil"/>
              <w:bottom w:val="single" w:color="auto" w:sz="4" w:space="0"/>
              <w:right w:val="single" w:color="auto" w:sz="4" w:space="0"/>
            </w:tcBorders>
            <w:vAlign w:val="center"/>
          </w:tcPr>
          <w:p>
            <w:pPr>
              <w:widowControl/>
              <w:ind w:firstLine="440" w:firstLineChars="20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1949.67</w:t>
            </w:r>
          </w:p>
        </w:tc>
        <w:tc>
          <w:tcPr>
            <w:tcW w:w="1930"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6352.45</w:t>
            </w:r>
          </w:p>
        </w:tc>
        <w:tc>
          <w:tcPr>
            <w:tcW w:w="1348" w:type="dxa"/>
            <w:tcBorders>
              <w:top w:val="nil"/>
              <w:left w:val="nil"/>
              <w:bottom w:val="single" w:color="auto" w:sz="4" w:space="0"/>
              <w:right w:val="single" w:color="auto" w:sz="4" w:space="0"/>
            </w:tcBorders>
            <w:vAlign w:val="top"/>
          </w:tcPr>
          <w:p>
            <w:pPr>
              <w:widowControl/>
              <w:ind w:firstLine="440" w:firstLineChars="2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394" w:type="dxa"/>
            <w:tcBorders>
              <w:top w:val="nil"/>
              <w:left w:val="nil"/>
              <w:bottom w:val="single" w:color="auto" w:sz="4" w:space="0"/>
              <w:right w:val="single" w:color="auto" w:sz="4" w:space="0"/>
            </w:tcBorders>
            <w:vAlign w:val="top"/>
          </w:tcPr>
          <w:p>
            <w:pPr>
              <w:widowControl/>
              <w:ind w:firstLine="440" w:firstLineChars="2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621"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88" w:hRule="atLeast"/>
          <w:jc w:val="center"/>
        </w:trPr>
        <w:tc>
          <w:tcPr>
            <w:tcW w:w="1082" w:type="dxa"/>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2070301</w:t>
            </w:r>
          </w:p>
        </w:tc>
        <w:tc>
          <w:tcPr>
            <w:tcW w:w="3140" w:type="dxa"/>
            <w:tcBorders>
              <w:top w:val="nil"/>
              <w:left w:val="nil"/>
              <w:bottom w:val="single" w:color="auto" w:sz="4" w:space="0"/>
              <w:right w:val="single" w:color="auto" w:sz="4" w:space="0"/>
            </w:tcBorders>
            <w:vAlign w:val="center"/>
          </w:tcPr>
          <w:p>
            <w:pPr>
              <w:widowControl/>
              <w:ind w:firstLine="220" w:firstLineChars="1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行政运行</w:t>
            </w:r>
          </w:p>
        </w:tc>
        <w:tc>
          <w:tcPr>
            <w:tcW w:w="1650"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249.85</w:t>
            </w:r>
          </w:p>
        </w:tc>
        <w:tc>
          <w:tcPr>
            <w:tcW w:w="2205" w:type="dxa"/>
            <w:tcBorders>
              <w:top w:val="nil"/>
              <w:left w:val="nil"/>
              <w:bottom w:val="single" w:color="auto" w:sz="4" w:space="0"/>
              <w:right w:val="single" w:color="auto" w:sz="4" w:space="0"/>
            </w:tcBorders>
            <w:vAlign w:val="center"/>
          </w:tcPr>
          <w:p>
            <w:pPr>
              <w:widowControl/>
              <w:ind w:firstLine="440" w:firstLineChars="20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235.62</w:t>
            </w:r>
          </w:p>
        </w:tc>
        <w:tc>
          <w:tcPr>
            <w:tcW w:w="1930"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14.24</w:t>
            </w:r>
          </w:p>
        </w:tc>
        <w:tc>
          <w:tcPr>
            <w:tcW w:w="1348" w:type="dxa"/>
            <w:tcBorders>
              <w:top w:val="nil"/>
              <w:left w:val="nil"/>
              <w:bottom w:val="single" w:color="auto" w:sz="4" w:space="0"/>
              <w:right w:val="single" w:color="auto" w:sz="4" w:space="0"/>
            </w:tcBorders>
            <w:vAlign w:val="top"/>
          </w:tcPr>
          <w:p>
            <w:pPr>
              <w:widowControl/>
              <w:ind w:firstLine="440" w:firstLineChars="200"/>
              <w:jc w:val="left"/>
              <w:rPr>
                <w:rFonts w:hint="eastAsia" w:asciiTheme="minorEastAsia" w:hAnsiTheme="minorEastAsia" w:eastAsiaTheme="minorEastAsia" w:cstheme="minorEastAsia"/>
                <w:color w:val="000000"/>
                <w:kern w:val="0"/>
                <w:sz w:val="22"/>
                <w:szCs w:val="22"/>
              </w:rPr>
            </w:pPr>
          </w:p>
        </w:tc>
        <w:tc>
          <w:tcPr>
            <w:tcW w:w="1394" w:type="dxa"/>
            <w:tcBorders>
              <w:top w:val="nil"/>
              <w:left w:val="nil"/>
              <w:bottom w:val="single" w:color="auto" w:sz="4" w:space="0"/>
              <w:right w:val="single" w:color="auto" w:sz="4" w:space="0"/>
            </w:tcBorders>
            <w:vAlign w:val="top"/>
          </w:tcPr>
          <w:p>
            <w:pPr>
              <w:widowControl/>
              <w:ind w:firstLine="440" w:firstLineChars="200"/>
              <w:jc w:val="left"/>
              <w:rPr>
                <w:rFonts w:hint="eastAsia" w:asciiTheme="minorEastAsia" w:hAnsiTheme="minorEastAsia" w:eastAsiaTheme="minorEastAsia" w:cstheme="minorEastAsia"/>
                <w:color w:val="000000"/>
                <w:kern w:val="0"/>
                <w:sz w:val="22"/>
                <w:szCs w:val="22"/>
              </w:rPr>
            </w:pPr>
          </w:p>
        </w:tc>
        <w:tc>
          <w:tcPr>
            <w:tcW w:w="1621"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082" w:type="dxa"/>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2070305</w:t>
            </w:r>
          </w:p>
        </w:tc>
        <w:tc>
          <w:tcPr>
            <w:tcW w:w="3140" w:type="dxa"/>
            <w:tcBorders>
              <w:top w:val="nil"/>
              <w:left w:val="nil"/>
              <w:bottom w:val="single" w:color="auto" w:sz="4" w:space="0"/>
              <w:right w:val="single" w:color="auto" w:sz="4" w:space="0"/>
            </w:tcBorders>
            <w:vAlign w:val="center"/>
          </w:tcPr>
          <w:p>
            <w:pPr>
              <w:widowControl/>
              <w:ind w:firstLine="220" w:firstLineChars="1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体育竞赛</w:t>
            </w:r>
          </w:p>
        </w:tc>
        <w:tc>
          <w:tcPr>
            <w:tcW w:w="1650"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3558.74</w:t>
            </w:r>
          </w:p>
        </w:tc>
        <w:tc>
          <w:tcPr>
            <w:tcW w:w="2205" w:type="dxa"/>
            <w:tcBorders>
              <w:top w:val="nil"/>
              <w:left w:val="nil"/>
              <w:bottom w:val="single" w:color="auto" w:sz="4" w:space="0"/>
              <w:right w:val="single" w:color="auto" w:sz="4" w:space="0"/>
            </w:tcBorders>
            <w:vAlign w:val="center"/>
          </w:tcPr>
          <w:p>
            <w:pPr>
              <w:widowControl/>
              <w:ind w:firstLine="440" w:firstLineChars="20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21.76</w:t>
            </w:r>
          </w:p>
        </w:tc>
        <w:tc>
          <w:tcPr>
            <w:tcW w:w="1930"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3536.98</w:t>
            </w:r>
          </w:p>
        </w:tc>
        <w:tc>
          <w:tcPr>
            <w:tcW w:w="1348" w:type="dxa"/>
            <w:tcBorders>
              <w:top w:val="nil"/>
              <w:left w:val="nil"/>
              <w:bottom w:val="single" w:color="auto" w:sz="4" w:space="0"/>
              <w:right w:val="single" w:color="auto" w:sz="4" w:space="0"/>
            </w:tcBorders>
            <w:vAlign w:val="top"/>
          </w:tcPr>
          <w:p>
            <w:pPr>
              <w:widowControl/>
              <w:ind w:firstLine="440" w:firstLineChars="200"/>
              <w:jc w:val="left"/>
              <w:rPr>
                <w:rFonts w:hint="eastAsia" w:asciiTheme="minorEastAsia" w:hAnsiTheme="minorEastAsia" w:eastAsiaTheme="minorEastAsia" w:cstheme="minorEastAsia"/>
                <w:color w:val="000000"/>
                <w:kern w:val="0"/>
                <w:sz w:val="22"/>
                <w:szCs w:val="22"/>
              </w:rPr>
            </w:pPr>
          </w:p>
        </w:tc>
        <w:tc>
          <w:tcPr>
            <w:tcW w:w="1394" w:type="dxa"/>
            <w:tcBorders>
              <w:top w:val="nil"/>
              <w:left w:val="nil"/>
              <w:bottom w:val="single" w:color="auto" w:sz="4" w:space="0"/>
              <w:right w:val="single" w:color="auto" w:sz="4" w:space="0"/>
            </w:tcBorders>
            <w:vAlign w:val="top"/>
          </w:tcPr>
          <w:p>
            <w:pPr>
              <w:widowControl/>
              <w:ind w:firstLine="440" w:firstLineChars="200"/>
              <w:jc w:val="left"/>
              <w:rPr>
                <w:rFonts w:hint="eastAsia" w:asciiTheme="minorEastAsia" w:hAnsiTheme="minorEastAsia" w:eastAsiaTheme="minorEastAsia" w:cstheme="minorEastAsia"/>
                <w:color w:val="000000"/>
                <w:kern w:val="0"/>
                <w:sz w:val="22"/>
                <w:szCs w:val="22"/>
              </w:rPr>
            </w:pPr>
          </w:p>
        </w:tc>
        <w:tc>
          <w:tcPr>
            <w:tcW w:w="1621"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082" w:type="dxa"/>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lang w:val="en-US" w:eastAsia="zh-CN"/>
              </w:rPr>
              <w:t>2070306</w:t>
            </w:r>
          </w:p>
        </w:tc>
        <w:tc>
          <w:tcPr>
            <w:tcW w:w="3140" w:type="dxa"/>
            <w:tcBorders>
              <w:top w:val="nil"/>
              <w:left w:val="nil"/>
              <w:bottom w:val="single" w:color="auto" w:sz="4" w:space="0"/>
              <w:right w:val="single" w:color="auto" w:sz="4" w:space="0"/>
            </w:tcBorders>
            <w:vAlign w:val="center"/>
          </w:tcPr>
          <w:p>
            <w:pPr>
              <w:widowControl/>
              <w:ind w:firstLine="220" w:firstLineChars="1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体育训练</w:t>
            </w:r>
          </w:p>
        </w:tc>
        <w:tc>
          <w:tcPr>
            <w:tcW w:w="1650"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5.00</w:t>
            </w:r>
          </w:p>
        </w:tc>
        <w:tc>
          <w:tcPr>
            <w:tcW w:w="2205" w:type="dxa"/>
            <w:tcBorders>
              <w:top w:val="nil"/>
              <w:left w:val="nil"/>
              <w:bottom w:val="single" w:color="auto" w:sz="4" w:space="0"/>
              <w:right w:val="single" w:color="auto" w:sz="4" w:space="0"/>
            </w:tcBorders>
            <w:vAlign w:val="center"/>
          </w:tcPr>
          <w:p>
            <w:pPr>
              <w:widowControl/>
              <w:ind w:firstLine="440" w:firstLineChars="20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0.00</w:t>
            </w:r>
          </w:p>
        </w:tc>
        <w:tc>
          <w:tcPr>
            <w:tcW w:w="1930"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5.00</w:t>
            </w:r>
          </w:p>
        </w:tc>
        <w:tc>
          <w:tcPr>
            <w:tcW w:w="1348" w:type="dxa"/>
            <w:tcBorders>
              <w:top w:val="nil"/>
              <w:left w:val="nil"/>
              <w:bottom w:val="single" w:color="auto" w:sz="4" w:space="0"/>
              <w:right w:val="single" w:color="auto" w:sz="4" w:space="0"/>
            </w:tcBorders>
            <w:vAlign w:val="top"/>
          </w:tcPr>
          <w:p>
            <w:pPr>
              <w:widowControl/>
              <w:ind w:firstLine="440" w:firstLineChars="200"/>
              <w:jc w:val="left"/>
              <w:rPr>
                <w:rFonts w:hint="eastAsia" w:asciiTheme="minorEastAsia" w:hAnsiTheme="minorEastAsia" w:eastAsiaTheme="minorEastAsia" w:cstheme="minorEastAsia"/>
                <w:color w:val="000000"/>
                <w:kern w:val="0"/>
                <w:sz w:val="22"/>
                <w:szCs w:val="22"/>
              </w:rPr>
            </w:pPr>
          </w:p>
        </w:tc>
        <w:tc>
          <w:tcPr>
            <w:tcW w:w="1394" w:type="dxa"/>
            <w:tcBorders>
              <w:top w:val="nil"/>
              <w:left w:val="nil"/>
              <w:bottom w:val="single" w:color="auto" w:sz="4" w:space="0"/>
              <w:right w:val="single" w:color="auto" w:sz="4" w:space="0"/>
            </w:tcBorders>
            <w:vAlign w:val="top"/>
          </w:tcPr>
          <w:p>
            <w:pPr>
              <w:widowControl/>
              <w:ind w:firstLine="440" w:firstLineChars="200"/>
              <w:jc w:val="left"/>
              <w:rPr>
                <w:rFonts w:hint="eastAsia" w:asciiTheme="minorEastAsia" w:hAnsiTheme="minorEastAsia" w:eastAsiaTheme="minorEastAsia" w:cstheme="minorEastAsia"/>
                <w:color w:val="000000"/>
                <w:kern w:val="0"/>
                <w:sz w:val="22"/>
                <w:szCs w:val="22"/>
              </w:rPr>
            </w:pPr>
          </w:p>
        </w:tc>
        <w:tc>
          <w:tcPr>
            <w:tcW w:w="1621"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082" w:type="dxa"/>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2070307</w:t>
            </w:r>
          </w:p>
        </w:tc>
        <w:tc>
          <w:tcPr>
            <w:tcW w:w="3140" w:type="dxa"/>
            <w:tcBorders>
              <w:top w:val="nil"/>
              <w:left w:val="nil"/>
              <w:bottom w:val="single" w:color="auto" w:sz="4" w:space="0"/>
              <w:right w:val="single" w:color="auto" w:sz="4" w:space="0"/>
            </w:tcBorders>
            <w:vAlign w:val="center"/>
          </w:tcPr>
          <w:p>
            <w:pPr>
              <w:widowControl/>
              <w:ind w:firstLine="220" w:firstLineChars="1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体育场馆</w:t>
            </w:r>
          </w:p>
        </w:tc>
        <w:tc>
          <w:tcPr>
            <w:tcW w:w="1650"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2334.99</w:t>
            </w:r>
          </w:p>
        </w:tc>
        <w:tc>
          <w:tcPr>
            <w:tcW w:w="2205" w:type="dxa"/>
            <w:tcBorders>
              <w:top w:val="nil"/>
              <w:left w:val="nil"/>
              <w:bottom w:val="single" w:color="auto" w:sz="4" w:space="0"/>
              <w:right w:val="single" w:color="auto" w:sz="4" w:space="0"/>
            </w:tcBorders>
            <w:vAlign w:val="center"/>
          </w:tcPr>
          <w:p>
            <w:pPr>
              <w:widowControl/>
              <w:ind w:firstLine="440" w:firstLineChars="20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500.02</w:t>
            </w:r>
          </w:p>
        </w:tc>
        <w:tc>
          <w:tcPr>
            <w:tcW w:w="1930"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1834.97</w:t>
            </w:r>
          </w:p>
        </w:tc>
        <w:tc>
          <w:tcPr>
            <w:tcW w:w="1348" w:type="dxa"/>
            <w:tcBorders>
              <w:top w:val="nil"/>
              <w:left w:val="nil"/>
              <w:bottom w:val="single" w:color="auto" w:sz="4" w:space="0"/>
              <w:right w:val="single" w:color="auto" w:sz="4" w:space="0"/>
            </w:tcBorders>
            <w:vAlign w:val="top"/>
          </w:tcPr>
          <w:p>
            <w:pPr>
              <w:widowControl/>
              <w:ind w:firstLine="440" w:firstLineChars="200"/>
              <w:jc w:val="left"/>
              <w:rPr>
                <w:rFonts w:hint="eastAsia" w:asciiTheme="minorEastAsia" w:hAnsiTheme="minorEastAsia" w:eastAsiaTheme="minorEastAsia" w:cstheme="minorEastAsia"/>
                <w:color w:val="000000"/>
                <w:kern w:val="0"/>
                <w:sz w:val="22"/>
                <w:szCs w:val="22"/>
              </w:rPr>
            </w:pPr>
          </w:p>
        </w:tc>
        <w:tc>
          <w:tcPr>
            <w:tcW w:w="1394" w:type="dxa"/>
            <w:tcBorders>
              <w:top w:val="nil"/>
              <w:left w:val="nil"/>
              <w:bottom w:val="single" w:color="auto" w:sz="4" w:space="0"/>
              <w:right w:val="single" w:color="auto" w:sz="4" w:space="0"/>
            </w:tcBorders>
            <w:vAlign w:val="top"/>
          </w:tcPr>
          <w:p>
            <w:pPr>
              <w:widowControl/>
              <w:ind w:firstLine="440" w:firstLineChars="200"/>
              <w:jc w:val="left"/>
              <w:rPr>
                <w:rFonts w:hint="eastAsia" w:asciiTheme="minorEastAsia" w:hAnsiTheme="minorEastAsia" w:eastAsiaTheme="minorEastAsia" w:cstheme="minorEastAsia"/>
                <w:color w:val="000000"/>
                <w:kern w:val="0"/>
                <w:sz w:val="22"/>
                <w:szCs w:val="22"/>
              </w:rPr>
            </w:pPr>
          </w:p>
        </w:tc>
        <w:tc>
          <w:tcPr>
            <w:tcW w:w="1621"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082" w:type="dxa"/>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2070308</w:t>
            </w:r>
          </w:p>
        </w:tc>
        <w:tc>
          <w:tcPr>
            <w:tcW w:w="3140" w:type="dxa"/>
            <w:tcBorders>
              <w:top w:val="nil"/>
              <w:left w:val="nil"/>
              <w:bottom w:val="single" w:color="auto" w:sz="4" w:space="0"/>
              <w:right w:val="single" w:color="auto" w:sz="4" w:space="0"/>
            </w:tcBorders>
            <w:vAlign w:val="center"/>
          </w:tcPr>
          <w:p>
            <w:pPr>
              <w:widowControl/>
              <w:ind w:firstLine="220" w:firstLineChars="1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群众体育</w:t>
            </w:r>
          </w:p>
        </w:tc>
        <w:tc>
          <w:tcPr>
            <w:tcW w:w="1650"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1702.15</w:t>
            </w:r>
          </w:p>
        </w:tc>
        <w:tc>
          <w:tcPr>
            <w:tcW w:w="2205" w:type="dxa"/>
            <w:tcBorders>
              <w:top w:val="nil"/>
              <w:left w:val="nil"/>
              <w:bottom w:val="single" w:color="auto" w:sz="4" w:space="0"/>
              <w:right w:val="single" w:color="auto" w:sz="4" w:space="0"/>
            </w:tcBorders>
            <w:vAlign w:val="center"/>
          </w:tcPr>
          <w:p>
            <w:pPr>
              <w:widowControl/>
              <w:ind w:firstLine="440" w:firstLineChars="20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1178.56</w:t>
            </w:r>
          </w:p>
        </w:tc>
        <w:tc>
          <w:tcPr>
            <w:tcW w:w="1930"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523.59</w:t>
            </w:r>
          </w:p>
        </w:tc>
        <w:tc>
          <w:tcPr>
            <w:tcW w:w="1348" w:type="dxa"/>
            <w:tcBorders>
              <w:top w:val="nil"/>
              <w:left w:val="nil"/>
              <w:bottom w:val="single" w:color="auto" w:sz="4" w:space="0"/>
              <w:right w:val="single" w:color="auto" w:sz="4" w:space="0"/>
            </w:tcBorders>
            <w:vAlign w:val="top"/>
          </w:tcPr>
          <w:p>
            <w:pPr>
              <w:widowControl/>
              <w:ind w:firstLine="440" w:firstLineChars="200"/>
              <w:jc w:val="left"/>
              <w:rPr>
                <w:rFonts w:hint="eastAsia" w:asciiTheme="minorEastAsia" w:hAnsiTheme="minorEastAsia" w:eastAsiaTheme="minorEastAsia" w:cstheme="minorEastAsia"/>
                <w:color w:val="000000"/>
                <w:kern w:val="0"/>
                <w:sz w:val="22"/>
                <w:szCs w:val="22"/>
              </w:rPr>
            </w:pPr>
          </w:p>
        </w:tc>
        <w:tc>
          <w:tcPr>
            <w:tcW w:w="1394" w:type="dxa"/>
            <w:tcBorders>
              <w:top w:val="nil"/>
              <w:left w:val="nil"/>
              <w:bottom w:val="single" w:color="auto" w:sz="4" w:space="0"/>
              <w:right w:val="single" w:color="auto" w:sz="4" w:space="0"/>
            </w:tcBorders>
            <w:vAlign w:val="top"/>
          </w:tcPr>
          <w:p>
            <w:pPr>
              <w:widowControl/>
              <w:ind w:firstLine="440" w:firstLineChars="200"/>
              <w:jc w:val="left"/>
              <w:rPr>
                <w:rFonts w:hint="eastAsia" w:asciiTheme="minorEastAsia" w:hAnsiTheme="minorEastAsia" w:eastAsiaTheme="minorEastAsia" w:cstheme="minorEastAsia"/>
                <w:color w:val="000000"/>
                <w:kern w:val="0"/>
                <w:sz w:val="22"/>
                <w:szCs w:val="22"/>
              </w:rPr>
            </w:pPr>
          </w:p>
        </w:tc>
        <w:tc>
          <w:tcPr>
            <w:tcW w:w="1621"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082" w:type="dxa"/>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2070309</w:t>
            </w:r>
          </w:p>
        </w:tc>
        <w:tc>
          <w:tcPr>
            <w:tcW w:w="3140" w:type="dxa"/>
            <w:tcBorders>
              <w:top w:val="nil"/>
              <w:left w:val="nil"/>
              <w:bottom w:val="single" w:color="auto" w:sz="4" w:space="0"/>
              <w:right w:val="single" w:color="auto" w:sz="4" w:space="0"/>
            </w:tcBorders>
            <w:vAlign w:val="center"/>
          </w:tcPr>
          <w:p>
            <w:pPr>
              <w:widowControl/>
              <w:ind w:firstLine="220" w:firstLineChars="1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体育交流与合作</w:t>
            </w:r>
          </w:p>
        </w:tc>
        <w:tc>
          <w:tcPr>
            <w:tcW w:w="1650"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2.70</w:t>
            </w:r>
          </w:p>
        </w:tc>
        <w:tc>
          <w:tcPr>
            <w:tcW w:w="2205" w:type="dxa"/>
            <w:tcBorders>
              <w:top w:val="nil"/>
              <w:left w:val="nil"/>
              <w:bottom w:val="single" w:color="auto" w:sz="4" w:space="0"/>
              <w:right w:val="single" w:color="auto" w:sz="4" w:space="0"/>
            </w:tcBorders>
            <w:vAlign w:val="center"/>
          </w:tcPr>
          <w:p>
            <w:pPr>
              <w:widowControl/>
              <w:ind w:firstLine="440" w:firstLineChars="20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0.00</w:t>
            </w:r>
          </w:p>
        </w:tc>
        <w:tc>
          <w:tcPr>
            <w:tcW w:w="1930"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2.70</w:t>
            </w:r>
          </w:p>
        </w:tc>
        <w:tc>
          <w:tcPr>
            <w:tcW w:w="1348" w:type="dxa"/>
            <w:tcBorders>
              <w:top w:val="nil"/>
              <w:left w:val="nil"/>
              <w:bottom w:val="single" w:color="auto" w:sz="4" w:space="0"/>
              <w:right w:val="single" w:color="auto" w:sz="4" w:space="0"/>
            </w:tcBorders>
            <w:vAlign w:val="top"/>
          </w:tcPr>
          <w:p>
            <w:pPr>
              <w:widowControl/>
              <w:ind w:firstLine="440" w:firstLineChars="200"/>
              <w:jc w:val="left"/>
              <w:rPr>
                <w:rFonts w:hint="eastAsia" w:asciiTheme="minorEastAsia" w:hAnsiTheme="minorEastAsia" w:eastAsiaTheme="minorEastAsia" w:cstheme="minorEastAsia"/>
                <w:color w:val="000000"/>
                <w:kern w:val="0"/>
                <w:sz w:val="22"/>
                <w:szCs w:val="22"/>
              </w:rPr>
            </w:pPr>
          </w:p>
        </w:tc>
        <w:tc>
          <w:tcPr>
            <w:tcW w:w="1394" w:type="dxa"/>
            <w:tcBorders>
              <w:top w:val="nil"/>
              <w:left w:val="nil"/>
              <w:bottom w:val="single" w:color="auto" w:sz="4" w:space="0"/>
              <w:right w:val="single" w:color="auto" w:sz="4" w:space="0"/>
            </w:tcBorders>
            <w:vAlign w:val="top"/>
          </w:tcPr>
          <w:p>
            <w:pPr>
              <w:widowControl/>
              <w:ind w:firstLine="440" w:firstLineChars="200"/>
              <w:jc w:val="left"/>
              <w:rPr>
                <w:rFonts w:hint="eastAsia" w:asciiTheme="minorEastAsia" w:hAnsiTheme="minorEastAsia" w:eastAsiaTheme="minorEastAsia" w:cstheme="minorEastAsia"/>
                <w:color w:val="000000"/>
                <w:kern w:val="0"/>
                <w:sz w:val="22"/>
                <w:szCs w:val="22"/>
              </w:rPr>
            </w:pPr>
          </w:p>
        </w:tc>
        <w:tc>
          <w:tcPr>
            <w:tcW w:w="1621"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082" w:type="dxa"/>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2070399</w:t>
            </w:r>
          </w:p>
        </w:tc>
        <w:tc>
          <w:tcPr>
            <w:tcW w:w="3140" w:type="dxa"/>
            <w:tcBorders>
              <w:top w:val="nil"/>
              <w:left w:val="nil"/>
              <w:bottom w:val="single" w:color="auto" w:sz="4" w:space="0"/>
              <w:right w:val="single" w:color="auto" w:sz="4" w:space="0"/>
            </w:tcBorders>
            <w:vAlign w:val="center"/>
          </w:tcPr>
          <w:p>
            <w:pPr>
              <w:widowControl/>
              <w:ind w:firstLine="220" w:firstLineChars="1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其他体育支出</w:t>
            </w:r>
          </w:p>
        </w:tc>
        <w:tc>
          <w:tcPr>
            <w:tcW w:w="1650"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448.70</w:t>
            </w:r>
          </w:p>
        </w:tc>
        <w:tc>
          <w:tcPr>
            <w:tcW w:w="2205" w:type="dxa"/>
            <w:tcBorders>
              <w:top w:val="nil"/>
              <w:left w:val="nil"/>
              <w:bottom w:val="single" w:color="auto" w:sz="4" w:space="0"/>
              <w:right w:val="single" w:color="auto" w:sz="4" w:space="0"/>
            </w:tcBorders>
            <w:vAlign w:val="center"/>
          </w:tcPr>
          <w:p>
            <w:pPr>
              <w:widowControl/>
              <w:ind w:firstLine="440" w:firstLineChars="20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13.72</w:t>
            </w:r>
          </w:p>
        </w:tc>
        <w:tc>
          <w:tcPr>
            <w:tcW w:w="1930"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434.98</w:t>
            </w:r>
          </w:p>
        </w:tc>
        <w:tc>
          <w:tcPr>
            <w:tcW w:w="1348" w:type="dxa"/>
            <w:tcBorders>
              <w:top w:val="nil"/>
              <w:left w:val="nil"/>
              <w:bottom w:val="single" w:color="auto" w:sz="4" w:space="0"/>
              <w:right w:val="single" w:color="auto" w:sz="4" w:space="0"/>
            </w:tcBorders>
            <w:vAlign w:val="top"/>
          </w:tcPr>
          <w:p>
            <w:pPr>
              <w:widowControl/>
              <w:ind w:firstLine="440" w:firstLineChars="200"/>
              <w:jc w:val="left"/>
              <w:rPr>
                <w:rFonts w:hint="eastAsia" w:asciiTheme="minorEastAsia" w:hAnsiTheme="minorEastAsia" w:eastAsiaTheme="minorEastAsia" w:cstheme="minorEastAsia"/>
                <w:color w:val="000000"/>
                <w:kern w:val="0"/>
                <w:sz w:val="22"/>
                <w:szCs w:val="22"/>
              </w:rPr>
            </w:pPr>
          </w:p>
        </w:tc>
        <w:tc>
          <w:tcPr>
            <w:tcW w:w="1394" w:type="dxa"/>
            <w:tcBorders>
              <w:top w:val="nil"/>
              <w:left w:val="nil"/>
              <w:bottom w:val="single" w:color="auto" w:sz="4" w:space="0"/>
              <w:right w:val="single" w:color="auto" w:sz="4" w:space="0"/>
            </w:tcBorders>
            <w:vAlign w:val="top"/>
          </w:tcPr>
          <w:p>
            <w:pPr>
              <w:widowControl/>
              <w:ind w:firstLine="440" w:firstLineChars="200"/>
              <w:jc w:val="left"/>
              <w:rPr>
                <w:rFonts w:hint="eastAsia" w:asciiTheme="minorEastAsia" w:hAnsiTheme="minorEastAsia" w:eastAsiaTheme="minorEastAsia" w:cstheme="minorEastAsia"/>
                <w:color w:val="000000"/>
                <w:kern w:val="0"/>
                <w:sz w:val="22"/>
                <w:szCs w:val="22"/>
              </w:rPr>
            </w:pPr>
          </w:p>
        </w:tc>
        <w:tc>
          <w:tcPr>
            <w:tcW w:w="1621"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082" w:type="dxa"/>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20799</w:t>
            </w:r>
          </w:p>
        </w:tc>
        <w:tc>
          <w:tcPr>
            <w:tcW w:w="3140"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其他文化体育与传媒支出</w:t>
            </w:r>
          </w:p>
        </w:tc>
        <w:tc>
          <w:tcPr>
            <w:tcW w:w="1650"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225.47</w:t>
            </w:r>
          </w:p>
        </w:tc>
        <w:tc>
          <w:tcPr>
            <w:tcW w:w="2205" w:type="dxa"/>
            <w:tcBorders>
              <w:top w:val="nil"/>
              <w:left w:val="nil"/>
              <w:bottom w:val="single" w:color="auto" w:sz="4" w:space="0"/>
              <w:right w:val="single" w:color="auto" w:sz="4" w:space="0"/>
            </w:tcBorders>
            <w:vAlign w:val="center"/>
          </w:tcPr>
          <w:p>
            <w:pPr>
              <w:widowControl/>
              <w:ind w:firstLine="440" w:firstLineChars="200"/>
              <w:jc w:val="right"/>
              <w:rPr>
                <w:rFonts w:hint="eastAsia" w:asciiTheme="minorEastAsia" w:hAnsiTheme="minorEastAsia" w:eastAsiaTheme="minorEastAsia" w:cstheme="minorEastAsia"/>
                <w:color w:val="000000"/>
                <w:kern w:val="0"/>
                <w:sz w:val="22"/>
                <w:szCs w:val="22"/>
              </w:rPr>
            </w:pPr>
          </w:p>
        </w:tc>
        <w:tc>
          <w:tcPr>
            <w:tcW w:w="1930"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225.47</w:t>
            </w:r>
          </w:p>
        </w:tc>
        <w:tc>
          <w:tcPr>
            <w:tcW w:w="1348" w:type="dxa"/>
            <w:tcBorders>
              <w:top w:val="nil"/>
              <w:left w:val="nil"/>
              <w:bottom w:val="single" w:color="auto" w:sz="4" w:space="0"/>
              <w:right w:val="single" w:color="auto" w:sz="4" w:space="0"/>
            </w:tcBorders>
            <w:vAlign w:val="top"/>
          </w:tcPr>
          <w:p>
            <w:pPr>
              <w:widowControl/>
              <w:ind w:firstLine="440" w:firstLineChars="200"/>
              <w:jc w:val="left"/>
              <w:rPr>
                <w:rFonts w:hint="eastAsia" w:asciiTheme="minorEastAsia" w:hAnsiTheme="minorEastAsia" w:eastAsiaTheme="minorEastAsia" w:cstheme="minorEastAsia"/>
                <w:color w:val="000000"/>
                <w:kern w:val="0"/>
                <w:sz w:val="22"/>
                <w:szCs w:val="22"/>
              </w:rPr>
            </w:pPr>
          </w:p>
        </w:tc>
        <w:tc>
          <w:tcPr>
            <w:tcW w:w="1394" w:type="dxa"/>
            <w:tcBorders>
              <w:top w:val="nil"/>
              <w:left w:val="nil"/>
              <w:bottom w:val="single" w:color="auto" w:sz="4" w:space="0"/>
              <w:right w:val="single" w:color="auto" w:sz="4" w:space="0"/>
            </w:tcBorders>
            <w:vAlign w:val="top"/>
          </w:tcPr>
          <w:p>
            <w:pPr>
              <w:widowControl/>
              <w:ind w:firstLine="440" w:firstLineChars="200"/>
              <w:jc w:val="left"/>
              <w:rPr>
                <w:rFonts w:hint="eastAsia" w:asciiTheme="minorEastAsia" w:hAnsiTheme="minorEastAsia" w:eastAsiaTheme="minorEastAsia" w:cstheme="minorEastAsia"/>
                <w:color w:val="000000"/>
                <w:kern w:val="0"/>
                <w:sz w:val="22"/>
                <w:szCs w:val="22"/>
              </w:rPr>
            </w:pPr>
          </w:p>
        </w:tc>
        <w:tc>
          <w:tcPr>
            <w:tcW w:w="1621"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082" w:type="dxa"/>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2079999</w:t>
            </w:r>
          </w:p>
        </w:tc>
        <w:tc>
          <w:tcPr>
            <w:tcW w:w="3140"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xml:space="preserve">  其他文化体育与传媒支出</w:t>
            </w:r>
          </w:p>
        </w:tc>
        <w:tc>
          <w:tcPr>
            <w:tcW w:w="1650"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225.47</w:t>
            </w:r>
          </w:p>
        </w:tc>
        <w:tc>
          <w:tcPr>
            <w:tcW w:w="2205" w:type="dxa"/>
            <w:tcBorders>
              <w:top w:val="nil"/>
              <w:left w:val="nil"/>
              <w:bottom w:val="single" w:color="auto" w:sz="4" w:space="0"/>
              <w:right w:val="single" w:color="auto" w:sz="4" w:space="0"/>
            </w:tcBorders>
            <w:vAlign w:val="center"/>
          </w:tcPr>
          <w:p>
            <w:pPr>
              <w:widowControl/>
              <w:ind w:firstLine="440" w:firstLineChars="200"/>
              <w:jc w:val="right"/>
              <w:rPr>
                <w:rFonts w:hint="eastAsia" w:asciiTheme="minorEastAsia" w:hAnsiTheme="minorEastAsia" w:eastAsiaTheme="minorEastAsia" w:cstheme="minorEastAsia"/>
                <w:color w:val="000000"/>
                <w:kern w:val="0"/>
                <w:sz w:val="22"/>
                <w:szCs w:val="22"/>
              </w:rPr>
            </w:pPr>
          </w:p>
        </w:tc>
        <w:tc>
          <w:tcPr>
            <w:tcW w:w="1930"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225.47</w:t>
            </w:r>
          </w:p>
        </w:tc>
        <w:tc>
          <w:tcPr>
            <w:tcW w:w="1348" w:type="dxa"/>
            <w:tcBorders>
              <w:top w:val="nil"/>
              <w:left w:val="nil"/>
              <w:bottom w:val="single" w:color="auto" w:sz="4" w:space="0"/>
              <w:right w:val="single" w:color="auto" w:sz="4" w:space="0"/>
            </w:tcBorders>
            <w:vAlign w:val="top"/>
          </w:tcPr>
          <w:p>
            <w:pPr>
              <w:widowControl/>
              <w:ind w:firstLine="440" w:firstLineChars="200"/>
              <w:jc w:val="left"/>
              <w:rPr>
                <w:rFonts w:hint="eastAsia" w:asciiTheme="minorEastAsia" w:hAnsiTheme="minorEastAsia" w:eastAsiaTheme="minorEastAsia" w:cstheme="minorEastAsia"/>
                <w:color w:val="000000"/>
                <w:kern w:val="0"/>
                <w:sz w:val="22"/>
                <w:szCs w:val="22"/>
              </w:rPr>
            </w:pPr>
          </w:p>
        </w:tc>
        <w:tc>
          <w:tcPr>
            <w:tcW w:w="1394" w:type="dxa"/>
            <w:tcBorders>
              <w:top w:val="nil"/>
              <w:left w:val="nil"/>
              <w:bottom w:val="single" w:color="auto" w:sz="4" w:space="0"/>
              <w:right w:val="single" w:color="auto" w:sz="4" w:space="0"/>
            </w:tcBorders>
            <w:vAlign w:val="top"/>
          </w:tcPr>
          <w:p>
            <w:pPr>
              <w:widowControl/>
              <w:ind w:firstLine="440" w:firstLineChars="200"/>
              <w:jc w:val="left"/>
              <w:rPr>
                <w:rFonts w:hint="eastAsia" w:asciiTheme="minorEastAsia" w:hAnsiTheme="minorEastAsia" w:eastAsiaTheme="minorEastAsia" w:cstheme="minorEastAsia"/>
                <w:color w:val="000000"/>
                <w:kern w:val="0"/>
                <w:sz w:val="22"/>
                <w:szCs w:val="22"/>
              </w:rPr>
            </w:pPr>
          </w:p>
        </w:tc>
        <w:tc>
          <w:tcPr>
            <w:tcW w:w="1621"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082" w:type="dxa"/>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208</w:t>
            </w:r>
          </w:p>
        </w:tc>
        <w:tc>
          <w:tcPr>
            <w:tcW w:w="3140"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社会保障和就业支出</w:t>
            </w:r>
          </w:p>
        </w:tc>
        <w:tc>
          <w:tcPr>
            <w:tcW w:w="1650"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342.31</w:t>
            </w:r>
          </w:p>
        </w:tc>
        <w:tc>
          <w:tcPr>
            <w:tcW w:w="2205" w:type="dxa"/>
            <w:tcBorders>
              <w:top w:val="nil"/>
              <w:left w:val="nil"/>
              <w:bottom w:val="single" w:color="auto" w:sz="4" w:space="0"/>
              <w:right w:val="single" w:color="auto" w:sz="4" w:space="0"/>
            </w:tcBorders>
            <w:vAlign w:val="center"/>
          </w:tcPr>
          <w:p>
            <w:pPr>
              <w:widowControl/>
              <w:ind w:firstLine="440" w:firstLineChars="20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342.31</w:t>
            </w:r>
          </w:p>
        </w:tc>
        <w:tc>
          <w:tcPr>
            <w:tcW w:w="1930" w:type="dxa"/>
            <w:tcBorders>
              <w:top w:val="nil"/>
              <w:left w:val="nil"/>
              <w:bottom w:val="single" w:color="auto" w:sz="4" w:space="0"/>
              <w:right w:val="single" w:color="auto" w:sz="4" w:space="0"/>
            </w:tcBorders>
            <w:vAlign w:val="center"/>
          </w:tcPr>
          <w:p>
            <w:pPr>
              <w:widowControl/>
              <w:ind w:firstLine="1320" w:firstLineChars="600"/>
              <w:jc w:val="right"/>
              <w:rPr>
                <w:rFonts w:hint="eastAsia" w:asciiTheme="minorEastAsia" w:hAnsiTheme="minorEastAsia" w:eastAsiaTheme="minorEastAsia" w:cstheme="minorEastAsia"/>
                <w:color w:val="000000"/>
                <w:kern w:val="0"/>
                <w:sz w:val="22"/>
                <w:szCs w:val="22"/>
              </w:rPr>
            </w:pPr>
          </w:p>
        </w:tc>
        <w:tc>
          <w:tcPr>
            <w:tcW w:w="1348" w:type="dxa"/>
            <w:tcBorders>
              <w:top w:val="nil"/>
              <w:left w:val="nil"/>
              <w:bottom w:val="single" w:color="auto" w:sz="4" w:space="0"/>
              <w:right w:val="single" w:color="auto" w:sz="4" w:space="0"/>
            </w:tcBorders>
            <w:vAlign w:val="top"/>
          </w:tcPr>
          <w:p>
            <w:pPr>
              <w:widowControl/>
              <w:ind w:firstLine="440" w:firstLineChars="200"/>
              <w:jc w:val="left"/>
              <w:rPr>
                <w:rFonts w:hint="eastAsia" w:asciiTheme="minorEastAsia" w:hAnsiTheme="minorEastAsia" w:eastAsiaTheme="minorEastAsia" w:cstheme="minorEastAsia"/>
                <w:color w:val="000000"/>
                <w:kern w:val="0"/>
                <w:sz w:val="22"/>
                <w:szCs w:val="22"/>
              </w:rPr>
            </w:pPr>
          </w:p>
        </w:tc>
        <w:tc>
          <w:tcPr>
            <w:tcW w:w="1394" w:type="dxa"/>
            <w:tcBorders>
              <w:top w:val="nil"/>
              <w:left w:val="nil"/>
              <w:bottom w:val="single" w:color="auto" w:sz="4" w:space="0"/>
              <w:right w:val="single" w:color="auto" w:sz="4" w:space="0"/>
            </w:tcBorders>
            <w:vAlign w:val="top"/>
          </w:tcPr>
          <w:p>
            <w:pPr>
              <w:widowControl/>
              <w:ind w:firstLine="440" w:firstLineChars="200"/>
              <w:jc w:val="left"/>
              <w:rPr>
                <w:rFonts w:hint="eastAsia" w:asciiTheme="minorEastAsia" w:hAnsiTheme="minorEastAsia" w:eastAsiaTheme="minorEastAsia" w:cstheme="minorEastAsia"/>
                <w:color w:val="000000"/>
                <w:kern w:val="0"/>
                <w:sz w:val="22"/>
                <w:szCs w:val="22"/>
              </w:rPr>
            </w:pPr>
          </w:p>
        </w:tc>
        <w:tc>
          <w:tcPr>
            <w:tcW w:w="1621"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082" w:type="dxa"/>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20805</w:t>
            </w:r>
          </w:p>
        </w:tc>
        <w:tc>
          <w:tcPr>
            <w:tcW w:w="3140"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行政事业单位离退休</w:t>
            </w:r>
          </w:p>
        </w:tc>
        <w:tc>
          <w:tcPr>
            <w:tcW w:w="1650"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342.31</w:t>
            </w:r>
          </w:p>
        </w:tc>
        <w:tc>
          <w:tcPr>
            <w:tcW w:w="2205" w:type="dxa"/>
            <w:tcBorders>
              <w:top w:val="nil"/>
              <w:left w:val="nil"/>
              <w:bottom w:val="single" w:color="auto" w:sz="4" w:space="0"/>
              <w:right w:val="single" w:color="auto" w:sz="4" w:space="0"/>
            </w:tcBorders>
            <w:vAlign w:val="center"/>
          </w:tcPr>
          <w:p>
            <w:pPr>
              <w:widowControl/>
              <w:ind w:firstLine="440" w:firstLineChars="20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342.31</w:t>
            </w:r>
          </w:p>
        </w:tc>
        <w:tc>
          <w:tcPr>
            <w:tcW w:w="1930" w:type="dxa"/>
            <w:tcBorders>
              <w:top w:val="nil"/>
              <w:left w:val="nil"/>
              <w:bottom w:val="single" w:color="auto" w:sz="4" w:space="0"/>
              <w:right w:val="single" w:color="auto" w:sz="4" w:space="0"/>
            </w:tcBorders>
            <w:vAlign w:val="center"/>
          </w:tcPr>
          <w:p>
            <w:pPr>
              <w:widowControl/>
              <w:ind w:firstLine="1320" w:firstLineChars="600"/>
              <w:jc w:val="right"/>
              <w:rPr>
                <w:rFonts w:hint="eastAsia" w:asciiTheme="minorEastAsia" w:hAnsiTheme="minorEastAsia" w:eastAsiaTheme="minorEastAsia" w:cstheme="minorEastAsia"/>
                <w:color w:val="000000"/>
                <w:kern w:val="0"/>
                <w:sz w:val="22"/>
                <w:szCs w:val="22"/>
              </w:rPr>
            </w:pPr>
          </w:p>
        </w:tc>
        <w:tc>
          <w:tcPr>
            <w:tcW w:w="1348" w:type="dxa"/>
            <w:tcBorders>
              <w:top w:val="nil"/>
              <w:left w:val="nil"/>
              <w:bottom w:val="single" w:color="auto" w:sz="4" w:space="0"/>
              <w:right w:val="single" w:color="auto" w:sz="4" w:space="0"/>
            </w:tcBorders>
            <w:vAlign w:val="top"/>
          </w:tcPr>
          <w:p>
            <w:pPr>
              <w:widowControl/>
              <w:ind w:firstLine="440" w:firstLineChars="200"/>
              <w:jc w:val="left"/>
              <w:rPr>
                <w:rFonts w:hint="eastAsia" w:asciiTheme="minorEastAsia" w:hAnsiTheme="minorEastAsia" w:eastAsiaTheme="minorEastAsia" w:cstheme="minorEastAsia"/>
                <w:color w:val="000000"/>
                <w:kern w:val="0"/>
                <w:sz w:val="22"/>
                <w:szCs w:val="22"/>
              </w:rPr>
            </w:pPr>
          </w:p>
        </w:tc>
        <w:tc>
          <w:tcPr>
            <w:tcW w:w="1394" w:type="dxa"/>
            <w:tcBorders>
              <w:top w:val="nil"/>
              <w:left w:val="nil"/>
              <w:bottom w:val="single" w:color="auto" w:sz="4" w:space="0"/>
              <w:right w:val="single" w:color="auto" w:sz="4" w:space="0"/>
            </w:tcBorders>
            <w:vAlign w:val="top"/>
          </w:tcPr>
          <w:p>
            <w:pPr>
              <w:widowControl/>
              <w:ind w:firstLine="440" w:firstLineChars="200"/>
              <w:jc w:val="left"/>
              <w:rPr>
                <w:rFonts w:hint="eastAsia" w:asciiTheme="minorEastAsia" w:hAnsiTheme="minorEastAsia" w:eastAsiaTheme="minorEastAsia" w:cstheme="minorEastAsia"/>
                <w:color w:val="000000"/>
                <w:kern w:val="0"/>
                <w:sz w:val="22"/>
                <w:szCs w:val="22"/>
              </w:rPr>
            </w:pPr>
          </w:p>
        </w:tc>
        <w:tc>
          <w:tcPr>
            <w:tcW w:w="1621"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654" w:hRule="atLeast"/>
          <w:jc w:val="center"/>
        </w:trPr>
        <w:tc>
          <w:tcPr>
            <w:tcW w:w="1082" w:type="dxa"/>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2080501</w:t>
            </w:r>
          </w:p>
        </w:tc>
        <w:tc>
          <w:tcPr>
            <w:tcW w:w="3140" w:type="dxa"/>
            <w:tcBorders>
              <w:top w:val="nil"/>
              <w:left w:val="nil"/>
              <w:bottom w:val="single" w:color="auto" w:sz="4" w:space="0"/>
              <w:right w:val="single" w:color="auto" w:sz="4" w:space="0"/>
            </w:tcBorders>
            <w:vAlign w:val="center"/>
          </w:tcPr>
          <w:p>
            <w:pPr>
              <w:widowControl/>
              <w:ind w:firstLine="220" w:firstLineChars="1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归口管理的行政单位离退休</w:t>
            </w:r>
          </w:p>
        </w:tc>
        <w:tc>
          <w:tcPr>
            <w:tcW w:w="1650"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30.77</w:t>
            </w:r>
          </w:p>
        </w:tc>
        <w:tc>
          <w:tcPr>
            <w:tcW w:w="2205" w:type="dxa"/>
            <w:tcBorders>
              <w:top w:val="nil"/>
              <w:left w:val="nil"/>
              <w:bottom w:val="single" w:color="auto" w:sz="4" w:space="0"/>
              <w:right w:val="single" w:color="auto" w:sz="4" w:space="0"/>
            </w:tcBorders>
            <w:vAlign w:val="center"/>
          </w:tcPr>
          <w:p>
            <w:pPr>
              <w:widowControl/>
              <w:ind w:firstLine="440" w:firstLineChars="20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30.77</w:t>
            </w:r>
          </w:p>
        </w:tc>
        <w:tc>
          <w:tcPr>
            <w:tcW w:w="1930" w:type="dxa"/>
            <w:tcBorders>
              <w:top w:val="nil"/>
              <w:left w:val="nil"/>
              <w:bottom w:val="single" w:color="auto" w:sz="4" w:space="0"/>
              <w:right w:val="single" w:color="auto" w:sz="4" w:space="0"/>
            </w:tcBorders>
            <w:vAlign w:val="center"/>
          </w:tcPr>
          <w:p>
            <w:pPr>
              <w:widowControl/>
              <w:ind w:firstLine="1320" w:firstLineChars="600"/>
              <w:jc w:val="right"/>
              <w:rPr>
                <w:rFonts w:hint="eastAsia" w:asciiTheme="minorEastAsia" w:hAnsiTheme="minorEastAsia" w:eastAsiaTheme="minorEastAsia" w:cstheme="minorEastAsia"/>
                <w:color w:val="000000"/>
                <w:kern w:val="0"/>
                <w:sz w:val="22"/>
                <w:szCs w:val="22"/>
              </w:rPr>
            </w:pPr>
          </w:p>
        </w:tc>
        <w:tc>
          <w:tcPr>
            <w:tcW w:w="1348" w:type="dxa"/>
            <w:tcBorders>
              <w:top w:val="nil"/>
              <w:left w:val="nil"/>
              <w:bottom w:val="single" w:color="auto" w:sz="4" w:space="0"/>
              <w:right w:val="single" w:color="auto" w:sz="4" w:space="0"/>
            </w:tcBorders>
            <w:vAlign w:val="top"/>
          </w:tcPr>
          <w:p>
            <w:pPr>
              <w:widowControl/>
              <w:ind w:firstLine="440" w:firstLineChars="2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394" w:type="dxa"/>
            <w:tcBorders>
              <w:top w:val="nil"/>
              <w:left w:val="nil"/>
              <w:bottom w:val="single" w:color="auto" w:sz="4" w:space="0"/>
              <w:right w:val="single" w:color="auto" w:sz="4" w:space="0"/>
            </w:tcBorders>
            <w:vAlign w:val="top"/>
          </w:tcPr>
          <w:p>
            <w:pPr>
              <w:widowControl/>
              <w:ind w:firstLine="440" w:firstLineChars="2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621"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88" w:hRule="atLeast"/>
          <w:jc w:val="center"/>
        </w:trPr>
        <w:tc>
          <w:tcPr>
            <w:tcW w:w="1082" w:type="dxa"/>
            <w:tcBorders>
              <w:top w:val="nil"/>
              <w:left w:val="single" w:color="auto" w:sz="4" w:space="0"/>
              <w:bottom w:val="single" w:color="auto" w:sz="4" w:space="0"/>
              <w:right w:val="single" w:color="auto" w:sz="4" w:space="0"/>
            </w:tcBorders>
            <w:vAlign w:val="center"/>
          </w:tcPr>
          <w:p>
            <w:pPr>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2080502</w:t>
            </w:r>
          </w:p>
        </w:tc>
        <w:tc>
          <w:tcPr>
            <w:tcW w:w="3140" w:type="dxa"/>
            <w:tcBorders>
              <w:top w:val="nil"/>
              <w:left w:val="nil"/>
              <w:bottom w:val="single" w:color="auto" w:sz="4" w:space="0"/>
              <w:right w:val="single" w:color="auto" w:sz="4" w:space="0"/>
            </w:tcBorders>
            <w:vAlign w:val="center"/>
          </w:tcPr>
          <w:p>
            <w:pPr>
              <w:ind w:firstLine="220" w:firstLineChars="1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事业单位离退休</w:t>
            </w:r>
          </w:p>
        </w:tc>
        <w:tc>
          <w:tcPr>
            <w:tcW w:w="1650"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108.48</w:t>
            </w:r>
          </w:p>
        </w:tc>
        <w:tc>
          <w:tcPr>
            <w:tcW w:w="2205" w:type="dxa"/>
            <w:tcBorders>
              <w:top w:val="nil"/>
              <w:left w:val="nil"/>
              <w:bottom w:val="single" w:color="auto" w:sz="4" w:space="0"/>
              <w:right w:val="single" w:color="auto" w:sz="4" w:space="0"/>
            </w:tcBorders>
            <w:vAlign w:val="center"/>
          </w:tcPr>
          <w:p>
            <w:pPr>
              <w:widowControl/>
              <w:ind w:firstLine="440" w:firstLineChars="20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108.48</w:t>
            </w:r>
          </w:p>
        </w:tc>
        <w:tc>
          <w:tcPr>
            <w:tcW w:w="1930" w:type="dxa"/>
            <w:tcBorders>
              <w:top w:val="nil"/>
              <w:left w:val="nil"/>
              <w:bottom w:val="single" w:color="auto" w:sz="4" w:space="0"/>
              <w:right w:val="single" w:color="auto" w:sz="4" w:space="0"/>
            </w:tcBorders>
            <w:vAlign w:val="center"/>
          </w:tcPr>
          <w:p>
            <w:pPr>
              <w:widowControl/>
              <w:ind w:firstLine="1320" w:firstLineChars="600"/>
              <w:jc w:val="right"/>
              <w:rPr>
                <w:rFonts w:hint="eastAsia" w:asciiTheme="minorEastAsia" w:hAnsiTheme="minorEastAsia" w:eastAsiaTheme="minorEastAsia" w:cstheme="minorEastAsia"/>
                <w:color w:val="000000"/>
                <w:kern w:val="0"/>
                <w:sz w:val="22"/>
                <w:szCs w:val="22"/>
              </w:rPr>
            </w:pPr>
          </w:p>
        </w:tc>
        <w:tc>
          <w:tcPr>
            <w:tcW w:w="1348" w:type="dxa"/>
            <w:tcBorders>
              <w:top w:val="nil"/>
              <w:left w:val="nil"/>
              <w:bottom w:val="single" w:color="auto" w:sz="4" w:space="0"/>
              <w:right w:val="single" w:color="auto" w:sz="4" w:space="0"/>
            </w:tcBorders>
            <w:vAlign w:val="top"/>
          </w:tcPr>
          <w:p>
            <w:pPr>
              <w:widowControl/>
              <w:ind w:firstLine="440" w:firstLineChars="2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394" w:type="dxa"/>
            <w:tcBorders>
              <w:top w:val="nil"/>
              <w:left w:val="nil"/>
              <w:bottom w:val="single" w:color="auto" w:sz="4" w:space="0"/>
              <w:right w:val="single" w:color="auto" w:sz="4" w:space="0"/>
            </w:tcBorders>
            <w:vAlign w:val="top"/>
          </w:tcPr>
          <w:p>
            <w:pPr>
              <w:widowControl/>
              <w:ind w:firstLine="440" w:firstLineChars="2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621"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r>
      <w:tr>
        <w:tblPrEx>
          <w:tblLayout w:type="fixed"/>
          <w:tblCellMar>
            <w:top w:w="0" w:type="dxa"/>
            <w:left w:w="108" w:type="dxa"/>
            <w:bottom w:w="0" w:type="dxa"/>
            <w:right w:w="108" w:type="dxa"/>
          </w:tblCellMar>
        </w:tblPrEx>
        <w:trPr>
          <w:trHeight w:val="288" w:hRule="atLeast"/>
          <w:jc w:val="center"/>
        </w:trPr>
        <w:tc>
          <w:tcPr>
            <w:tcW w:w="1082" w:type="dxa"/>
            <w:tcBorders>
              <w:top w:val="nil"/>
              <w:left w:val="single" w:color="auto" w:sz="4" w:space="0"/>
              <w:bottom w:val="single" w:color="auto" w:sz="4" w:space="0"/>
              <w:right w:val="single" w:color="auto" w:sz="4" w:space="0"/>
            </w:tcBorders>
            <w:vAlign w:val="center"/>
          </w:tcPr>
          <w:p>
            <w:pPr>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2080505</w:t>
            </w:r>
          </w:p>
        </w:tc>
        <w:tc>
          <w:tcPr>
            <w:tcW w:w="3140" w:type="dxa"/>
            <w:tcBorders>
              <w:top w:val="nil"/>
              <w:left w:val="nil"/>
              <w:bottom w:val="single" w:color="auto" w:sz="4" w:space="0"/>
              <w:right w:val="single" w:color="auto" w:sz="4" w:space="0"/>
            </w:tcBorders>
            <w:vAlign w:val="center"/>
          </w:tcPr>
          <w:p>
            <w:pPr>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 xml:space="preserve">  机关事业单位基本养老保险缴费支出</w:t>
            </w:r>
          </w:p>
        </w:tc>
        <w:tc>
          <w:tcPr>
            <w:tcW w:w="1650"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203.06</w:t>
            </w:r>
          </w:p>
        </w:tc>
        <w:tc>
          <w:tcPr>
            <w:tcW w:w="2205" w:type="dxa"/>
            <w:tcBorders>
              <w:top w:val="nil"/>
              <w:left w:val="nil"/>
              <w:bottom w:val="single" w:color="auto" w:sz="4" w:space="0"/>
              <w:right w:val="single" w:color="auto" w:sz="4" w:space="0"/>
            </w:tcBorders>
            <w:vAlign w:val="center"/>
          </w:tcPr>
          <w:p>
            <w:pPr>
              <w:widowControl/>
              <w:ind w:firstLine="440" w:firstLineChars="20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203.06</w:t>
            </w:r>
          </w:p>
        </w:tc>
        <w:tc>
          <w:tcPr>
            <w:tcW w:w="1930" w:type="dxa"/>
            <w:tcBorders>
              <w:top w:val="nil"/>
              <w:left w:val="nil"/>
              <w:bottom w:val="single" w:color="auto" w:sz="4" w:space="0"/>
              <w:right w:val="single" w:color="auto" w:sz="4" w:space="0"/>
            </w:tcBorders>
            <w:vAlign w:val="center"/>
          </w:tcPr>
          <w:p>
            <w:pPr>
              <w:widowControl/>
              <w:ind w:firstLine="1320" w:firstLineChars="600"/>
              <w:jc w:val="right"/>
              <w:rPr>
                <w:rFonts w:hint="eastAsia" w:asciiTheme="minorEastAsia" w:hAnsiTheme="minorEastAsia" w:eastAsiaTheme="minorEastAsia" w:cstheme="minorEastAsia"/>
                <w:color w:val="000000"/>
                <w:kern w:val="0"/>
                <w:sz w:val="22"/>
                <w:szCs w:val="22"/>
              </w:rPr>
            </w:pPr>
          </w:p>
        </w:tc>
        <w:tc>
          <w:tcPr>
            <w:tcW w:w="1348" w:type="dxa"/>
            <w:tcBorders>
              <w:top w:val="nil"/>
              <w:left w:val="nil"/>
              <w:bottom w:val="single" w:color="auto" w:sz="4" w:space="0"/>
              <w:right w:val="single" w:color="auto" w:sz="4" w:space="0"/>
            </w:tcBorders>
            <w:vAlign w:val="top"/>
          </w:tcPr>
          <w:p>
            <w:pPr>
              <w:widowControl/>
              <w:ind w:firstLine="440" w:firstLineChars="200"/>
              <w:jc w:val="left"/>
              <w:rPr>
                <w:rFonts w:hint="eastAsia" w:asciiTheme="minorEastAsia" w:hAnsiTheme="minorEastAsia" w:eastAsiaTheme="minorEastAsia" w:cstheme="minorEastAsia"/>
                <w:color w:val="000000"/>
                <w:kern w:val="0"/>
                <w:sz w:val="22"/>
                <w:szCs w:val="22"/>
              </w:rPr>
            </w:pPr>
          </w:p>
        </w:tc>
        <w:tc>
          <w:tcPr>
            <w:tcW w:w="1394" w:type="dxa"/>
            <w:tcBorders>
              <w:top w:val="nil"/>
              <w:left w:val="nil"/>
              <w:bottom w:val="single" w:color="auto" w:sz="4" w:space="0"/>
              <w:right w:val="single" w:color="auto" w:sz="4" w:space="0"/>
            </w:tcBorders>
            <w:vAlign w:val="top"/>
          </w:tcPr>
          <w:p>
            <w:pPr>
              <w:widowControl/>
              <w:ind w:firstLine="440" w:firstLineChars="200"/>
              <w:jc w:val="left"/>
              <w:rPr>
                <w:rFonts w:hint="eastAsia" w:asciiTheme="minorEastAsia" w:hAnsiTheme="minorEastAsia" w:eastAsiaTheme="minorEastAsia" w:cstheme="minorEastAsia"/>
                <w:color w:val="000000"/>
                <w:kern w:val="0"/>
                <w:sz w:val="22"/>
                <w:szCs w:val="22"/>
              </w:rPr>
            </w:pPr>
          </w:p>
        </w:tc>
        <w:tc>
          <w:tcPr>
            <w:tcW w:w="1621"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082" w:type="dxa"/>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210</w:t>
            </w:r>
          </w:p>
        </w:tc>
        <w:tc>
          <w:tcPr>
            <w:tcW w:w="3140"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医疗卫生与计划生育支出</w:t>
            </w:r>
          </w:p>
        </w:tc>
        <w:tc>
          <w:tcPr>
            <w:tcW w:w="1650"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88.14</w:t>
            </w:r>
          </w:p>
        </w:tc>
        <w:tc>
          <w:tcPr>
            <w:tcW w:w="2205" w:type="dxa"/>
            <w:tcBorders>
              <w:top w:val="nil"/>
              <w:left w:val="nil"/>
              <w:bottom w:val="single" w:color="auto" w:sz="4" w:space="0"/>
              <w:right w:val="single" w:color="auto" w:sz="4" w:space="0"/>
            </w:tcBorders>
            <w:vAlign w:val="center"/>
          </w:tcPr>
          <w:p>
            <w:pPr>
              <w:widowControl/>
              <w:ind w:firstLine="440" w:firstLineChars="20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88.14</w:t>
            </w:r>
          </w:p>
        </w:tc>
        <w:tc>
          <w:tcPr>
            <w:tcW w:w="1930" w:type="dxa"/>
            <w:tcBorders>
              <w:top w:val="nil"/>
              <w:left w:val="nil"/>
              <w:bottom w:val="single" w:color="auto" w:sz="4" w:space="0"/>
              <w:right w:val="single" w:color="auto" w:sz="4" w:space="0"/>
            </w:tcBorders>
            <w:vAlign w:val="center"/>
          </w:tcPr>
          <w:p>
            <w:pPr>
              <w:widowControl/>
              <w:ind w:firstLine="1320" w:firstLineChars="600"/>
              <w:jc w:val="right"/>
              <w:rPr>
                <w:rFonts w:hint="eastAsia" w:asciiTheme="minorEastAsia" w:hAnsiTheme="minorEastAsia" w:eastAsiaTheme="minorEastAsia" w:cstheme="minorEastAsia"/>
                <w:color w:val="000000"/>
                <w:kern w:val="0"/>
                <w:sz w:val="22"/>
                <w:szCs w:val="22"/>
              </w:rPr>
            </w:pPr>
          </w:p>
        </w:tc>
        <w:tc>
          <w:tcPr>
            <w:tcW w:w="1348" w:type="dxa"/>
            <w:tcBorders>
              <w:top w:val="nil"/>
              <w:left w:val="nil"/>
              <w:bottom w:val="single" w:color="auto" w:sz="4" w:space="0"/>
              <w:right w:val="single" w:color="auto" w:sz="4" w:space="0"/>
            </w:tcBorders>
            <w:vAlign w:val="top"/>
          </w:tcPr>
          <w:p>
            <w:pPr>
              <w:widowControl/>
              <w:ind w:firstLine="440" w:firstLineChars="200"/>
              <w:jc w:val="left"/>
              <w:rPr>
                <w:rFonts w:hint="eastAsia" w:asciiTheme="minorEastAsia" w:hAnsiTheme="minorEastAsia" w:eastAsiaTheme="minorEastAsia" w:cstheme="minorEastAsia"/>
                <w:color w:val="000000"/>
                <w:kern w:val="0"/>
                <w:sz w:val="22"/>
                <w:szCs w:val="22"/>
              </w:rPr>
            </w:pPr>
          </w:p>
        </w:tc>
        <w:tc>
          <w:tcPr>
            <w:tcW w:w="1394" w:type="dxa"/>
            <w:tcBorders>
              <w:top w:val="nil"/>
              <w:left w:val="nil"/>
              <w:bottom w:val="single" w:color="auto" w:sz="4" w:space="0"/>
              <w:right w:val="single" w:color="auto" w:sz="4" w:space="0"/>
            </w:tcBorders>
            <w:vAlign w:val="top"/>
          </w:tcPr>
          <w:p>
            <w:pPr>
              <w:widowControl/>
              <w:ind w:firstLine="440" w:firstLineChars="200"/>
              <w:jc w:val="left"/>
              <w:rPr>
                <w:rFonts w:hint="eastAsia" w:asciiTheme="minorEastAsia" w:hAnsiTheme="minorEastAsia" w:eastAsiaTheme="minorEastAsia" w:cstheme="minorEastAsia"/>
                <w:color w:val="000000"/>
                <w:kern w:val="0"/>
                <w:sz w:val="22"/>
                <w:szCs w:val="22"/>
              </w:rPr>
            </w:pPr>
          </w:p>
        </w:tc>
        <w:tc>
          <w:tcPr>
            <w:tcW w:w="1621"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082" w:type="dxa"/>
            <w:tcBorders>
              <w:top w:val="nil"/>
              <w:left w:val="single" w:color="auto" w:sz="4" w:space="0"/>
              <w:bottom w:val="single" w:color="auto" w:sz="4" w:space="0"/>
              <w:right w:val="single" w:color="auto" w:sz="4" w:space="0"/>
            </w:tcBorders>
            <w:vAlign w:val="center"/>
          </w:tcPr>
          <w:p>
            <w:pPr>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21011</w:t>
            </w:r>
          </w:p>
        </w:tc>
        <w:tc>
          <w:tcPr>
            <w:tcW w:w="3140" w:type="dxa"/>
            <w:tcBorders>
              <w:top w:val="nil"/>
              <w:left w:val="nil"/>
              <w:bottom w:val="single" w:color="auto" w:sz="4" w:space="0"/>
              <w:right w:val="single" w:color="auto" w:sz="4" w:space="0"/>
            </w:tcBorders>
            <w:vAlign w:val="center"/>
          </w:tcPr>
          <w:p>
            <w:pPr>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行政事业单位医疗</w:t>
            </w:r>
          </w:p>
        </w:tc>
        <w:tc>
          <w:tcPr>
            <w:tcW w:w="1650"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88.14</w:t>
            </w:r>
          </w:p>
        </w:tc>
        <w:tc>
          <w:tcPr>
            <w:tcW w:w="2205" w:type="dxa"/>
            <w:tcBorders>
              <w:top w:val="nil"/>
              <w:left w:val="nil"/>
              <w:bottom w:val="single" w:color="auto" w:sz="4" w:space="0"/>
              <w:right w:val="single" w:color="auto" w:sz="4" w:space="0"/>
            </w:tcBorders>
            <w:vAlign w:val="center"/>
          </w:tcPr>
          <w:p>
            <w:pPr>
              <w:widowControl/>
              <w:ind w:firstLine="440" w:firstLineChars="20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88.14</w:t>
            </w:r>
          </w:p>
        </w:tc>
        <w:tc>
          <w:tcPr>
            <w:tcW w:w="1930" w:type="dxa"/>
            <w:tcBorders>
              <w:top w:val="nil"/>
              <w:left w:val="nil"/>
              <w:bottom w:val="single" w:color="auto" w:sz="4" w:space="0"/>
              <w:right w:val="single" w:color="auto" w:sz="4" w:space="0"/>
            </w:tcBorders>
            <w:vAlign w:val="center"/>
          </w:tcPr>
          <w:p>
            <w:pPr>
              <w:widowControl/>
              <w:ind w:firstLine="1320" w:firstLineChars="600"/>
              <w:jc w:val="right"/>
              <w:rPr>
                <w:rFonts w:hint="eastAsia" w:asciiTheme="minorEastAsia" w:hAnsiTheme="minorEastAsia" w:eastAsiaTheme="minorEastAsia" w:cstheme="minorEastAsia"/>
                <w:color w:val="000000"/>
                <w:kern w:val="0"/>
                <w:sz w:val="22"/>
                <w:szCs w:val="22"/>
              </w:rPr>
            </w:pPr>
          </w:p>
        </w:tc>
        <w:tc>
          <w:tcPr>
            <w:tcW w:w="1348" w:type="dxa"/>
            <w:tcBorders>
              <w:top w:val="nil"/>
              <w:left w:val="nil"/>
              <w:bottom w:val="single" w:color="auto" w:sz="4" w:space="0"/>
              <w:right w:val="single" w:color="auto" w:sz="4" w:space="0"/>
            </w:tcBorders>
            <w:vAlign w:val="top"/>
          </w:tcPr>
          <w:p>
            <w:pPr>
              <w:widowControl/>
              <w:ind w:firstLine="440" w:firstLineChars="200"/>
              <w:jc w:val="left"/>
              <w:rPr>
                <w:rFonts w:hint="eastAsia" w:asciiTheme="minorEastAsia" w:hAnsiTheme="minorEastAsia" w:eastAsiaTheme="minorEastAsia" w:cstheme="minorEastAsia"/>
                <w:color w:val="000000"/>
                <w:kern w:val="0"/>
                <w:sz w:val="22"/>
                <w:szCs w:val="22"/>
              </w:rPr>
            </w:pPr>
          </w:p>
        </w:tc>
        <w:tc>
          <w:tcPr>
            <w:tcW w:w="1394" w:type="dxa"/>
            <w:tcBorders>
              <w:top w:val="nil"/>
              <w:left w:val="nil"/>
              <w:bottom w:val="single" w:color="auto" w:sz="4" w:space="0"/>
              <w:right w:val="single" w:color="auto" w:sz="4" w:space="0"/>
            </w:tcBorders>
            <w:vAlign w:val="top"/>
          </w:tcPr>
          <w:p>
            <w:pPr>
              <w:widowControl/>
              <w:ind w:firstLine="440" w:firstLineChars="200"/>
              <w:jc w:val="left"/>
              <w:rPr>
                <w:rFonts w:hint="eastAsia" w:asciiTheme="minorEastAsia" w:hAnsiTheme="minorEastAsia" w:eastAsiaTheme="minorEastAsia" w:cstheme="minorEastAsia"/>
                <w:color w:val="000000"/>
                <w:kern w:val="0"/>
                <w:sz w:val="22"/>
                <w:szCs w:val="22"/>
              </w:rPr>
            </w:pPr>
          </w:p>
        </w:tc>
        <w:tc>
          <w:tcPr>
            <w:tcW w:w="1621"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082" w:type="dxa"/>
            <w:tcBorders>
              <w:top w:val="nil"/>
              <w:left w:val="single" w:color="auto" w:sz="4" w:space="0"/>
              <w:bottom w:val="single" w:color="auto" w:sz="4" w:space="0"/>
              <w:right w:val="single" w:color="auto" w:sz="4" w:space="0"/>
            </w:tcBorders>
            <w:vAlign w:val="center"/>
          </w:tcPr>
          <w:p>
            <w:pPr>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2101101</w:t>
            </w:r>
          </w:p>
        </w:tc>
        <w:tc>
          <w:tcPr>
            <w:tcW w:w="3140" w:type="dxa"/>
            <w:tcBorders>
              <w:top w:val="nil"/>
              <w:left w:val="nil"/>
              <w:bottom w:val="single" w:color="auto" w:sz="4" w:space="0"/>
              <w:right w:val="single" w:color="auto" w:sz="4" w:space="0"/>
            </w:tcBorders>
            <w:vAlign w:val="center"/>
          </w:tcPr>
          <w:p>
            <w:pPr>
              <w:ind w:firstLine="220" w:firstLineChars="1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行政单位医疗</w:t>
            </w:r>
          </w:p>
        </w:tc>
        <w:tc>
          <w:tcPr>
            <w:tcW w:w="1650"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11.92</w:t>
            </w:r>
          </w:p>
        </w:tc>
        <w:tc>
          <w:tcPr>
            <w:tcW w:w="2205" w:type="dxa"/>
            <w:tcBorders>
              <w:top w:val="nil"/>
              <w:left w:val="nil"/>
              <w:bottom w:val="single" w:color="auto" w:sz="4" w:space="0"/>
              <w:right w:val="single" w:color="auto" w:sz="4" w:space="0"/>
            </w:tcBorders>
            <w:vAlign w:val="center"/>
          </w:tcPr>
          <w:p>
            <w:pPr>
              <w:widowControl/>
              <w:ind w:firstLine="440" w:firstLineChars="20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11.92</w:t>
            </w:r>
          </w:p>
        </w:tc>
        <w:tc>
          <w:tcPr>
            <w:tcW w:w="1930" w:type="dxa"/>
            <w:tcBorders>
              <w:top w:val="nil"/>
              <w:left w:val="nil"/>
              <w:bottom w:val="single" w:color="auto" w:sz="4" w:space="0"/>
              <w:right w:val="single" w:color="auto" w:sz="4" w:space="0"/>
            </w:tcBorders>
            <w:vAlign w:val="center"/>
          </w:tcPr>
          <w:p>
            <w:pPr>
              <w:widowControl/>
              <w:ind w:firstLine="1320" w:firstLineChars="600"/>
              <w:jc w:val="right"/>
              <w:rPr>
                <w:rFonts w:hint="eastAsia" w:asciiTheme="minorEastAsia" w:hAnsiTheme="minorEastAsia" w:eastAsiaTheme="minorEastAsia" w:cstheme="minorEastAsia"/>
                <w:color w:val="000000"/>
                <w:kern w:val="0"/>
                <w:sz w:val="22"/>
                <w:szCs w:val="22"/>
              </w:rPr>
            </w:pPr>
          </w:p>
        </w:tc>
        <w:tc>
          <w:tcPr>
            <w:tcW w:w="1348" w:type="dxa"/>
            <w:tcBorders>
              <w:top w:val="nil"/>
              <w:left w:val="nil"/>
              <w:bottom w:val="single" w:color="auto" w:sz="4" w:space="0"/>
              <w:right w:val="single" w:color="auto" w:sz="4" w:space="0"/>
            </w:tcBorders>
            <w:vAlign w:val="top"/>
          </w:tcPr>
          <w:p>
            <w:pPr>
              <w:widowControl/>
              <w:ind w:firstLine="440" w:firstLineChars="200"/>
              <w:jc w:val="left"/>
              <w:rPr>
                <w:rFonts w:hint="eastAsia" w:asciiTheme="minorEastAsia" w:hAnsiTheme="minorEastAsia" w:eastAsiaTheme="minorEastAsia" w:cstheme="minorEastAsia"/>
                <w:color w:val="000000"/>
                <w:kern w:val="0"/>
                <w:sz w:val="22"/>
                <w:szCs w:val="22"/>
              </w:rPr>
            </w:pPr>
          </w:p>
        </w:tc>
        <w:tc>
          <w:tcPr>
            <w:tcW w:w="1394" w:type="dxa"/>
            <w:tcBorders>
              <w:top w:val="nil"/>
              <w:left w:val="nil"/>
              <w:bottom w:val="single" w:color="auto" w:sz="4" w:space="0"/>
              <w:right w:val="single" w:color="auto" w:sz="4" w:space="0"/>
            </w:tcBorders>
            <w:vAlign w:val="top"/>
          </w:tcPr>
          <w:p>
            <w:pPr>
              <w:widowControl/>
              <w:ind w:firstLine="440" w:firstLineChars="200"/>
              <w:jc w:val="left"/>
              <w:rPr>
                <w:rFonts w:hint="eastAsia" w:asciiTheme="minorEastAsia" w:hAnsiTheme="minorEastAsia" w:eastAsiaTheme="minorEastAsia" w:cstheme="minorEastAsia"/>
                <w:color w:val="000000"/>
                <w:kern w:val="0"/>
                <w:sz w:val="22"/>
                <w:szCs w:val="22"/>
              </w:rPr>
            </w:pPr>
          </w:p>
        </w:tc>
        <w:tc>
          <w:tcPr>
            <w:tcW w:w="1621"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082" w:type="dxa"/>
            <w:tcBorders>
              <w:top w:val="nil"/>
              <w:left w:val="single" w:color="auto" w:sz="4" w:space="0"/>
              <w:bottom w:val="single" w:color="auto" w:sz="4" w:space="0"/>
              <w:right w:val="single" w:color="auto" w:sz="4" w:space="0"/>
            </w:tcBorders>
            <w:vAlign w:val="center"/>
          </w:tcPr>
          <w:p>
            <w:pPr>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2101102</w:t>
            </w:r>
          </w:p>
        </w:tc>
        <w:tc>
          <w:tcPr>
            <w:tcW w:w="3140" w:type="dxa"/>
            <w:tcBorders>
              <w:top w:val="nil"/>
              <w:left w:val="nil"/>
              <w:bottom w:val="single" w:color="auto" w:sz="4" w:space="0"/>
              <w:right w:val="single" w:color="auto" w:sz="4" w:space="0"/>
            </w:tcBorders>
            <w:vAlign w:val="center"/>
          </w:tcPr>
          <w:p>
            <w:pPr>
              <w:ind w:firstLine="220" w:firstLineChars="1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事业单位医疗</w:t>
            </w:r>
          </w:p>
        </w:tc>
        <w:tc>
          <w:tcPr>
            <w:tcW w:w="1650"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64.01</w:t>
            </w:r>
          </w:p>
        </w:tc>
        <w:tc>
          <w:tcPr>
            <w:tcW w:w="2205" w:type="dxa"/>
            <w:tcBorders>
              <w:top w:val="nil"/>
              <w:left w:val="nil"/>
              <w:bottom w:val="single" w:color="auto" w:sz="4" w:space="0"/>
              <w:right w:val="single" w:color="auto" w:sz="4" w:space="0"/>
            </w:tcBorders>
            <w:vAlign w:val="center"/>
          </w:tcPr>
          <w:p>
            <w:pPr>
              <w:widowControl/>
              <w:ind w:firstLine="440" w:firstLineChars="20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64.01</w:t>
            </w:r>
          </w:p>
        </w:tc>
        <w:tc>
          <w:tcPr>
            <w:tcW w:w="1930" w:type="dxa"/>
            <w:tcBorders>
              <w:top w:val="nil"/>
              <w:left w:val="nil"/>
              <w:bottom w:val="single" w:color="auto" w:sz="4" w:space="0"/>
              <w:right w:val="single" w:color="auto" w:sz="4" w:space="0"/>
            </w:tcBorders>
            <w:vAlign w:val="center"/>
          </w:tcPr>
          <w:p>
            <w:pPr>
              <w:widowControl/>
              <w:ind w:firstLine="1320" w:firstLineChars="600"/>
              <w:jc w:val="right"/>
              <w:rPr>
                <w:rFonts w:hint="eastAsia" w:asciiTheme="minorEastAsia" w:hAnsiTheme="minorEastAsia" w:eastAsiaTheme="minorEastAsia" w:cstheme="minorEastAsia"/>
                <w:color w:val="000000"/>
                <w:kern w:val="0"/>
                <w:sz w:val="22"/>
                <w:szCs w:val="22"/>
              </w:rPr>
            </w:pPr>
          </w:p>
        </w:tc>
        <w:tc>
          <w:tcPr>
            <w:tcW w:w="1348" w:type="dxa"/>
            <w:tcBorders>
              <w:top w:val="nil"/>
              <w:left w:val="nil"/>
              <w:bottom w:val="single" w:color="auto" w:sz="4" w:space="0"/>
              <w:right w:val="single" w:color="auto" w:sz="4" w:space="0"/>
            </w:tcBorders>
            <w:vAlign w:val="top"/>
          </w:tcPr>
          <w:p>
            <w:pPr>
              <w:widowControl/>
              <w:ind w:firstLine="440" w:firstLineChars="200"/>
              <w:jc w:val="left"/>
              <w:rPr>
                <w:rFonts w:hint="eastAsia" w:asciiTheme="minorEastAsia" w:hAnsiTheme="minorEastAsia" w:eastAsiaTheme="minorEastAsia" w:cstheme="minorEastAsia"/>
                <w:color w:val="000000"/>
                <w:kern w:val="0"/>
                <w:sz w:val="22"/>
                <w:szCs w:val="22"/>
              </w:rPr>
            </w:pPr>
          </w:p>
        </w:tc>
        <w:tc>
          <w:tcPr>
            <w:tcW w:w="1394" w:type="dxa"/>
            <w:tcBorders>
              <w:top w:val="nil"/>
              <w:left w:val="nil"/>
              <w:bottom w:val="single" w:color="auto" w:sz="4" w:space="0"/>
              <w:right w:val="single" w:color="auto" w:sz="4" w:space="0"/>
            </w:tcBorders>
            <w:vAlign w:val="top"/>
          </w:tcPr>
          <w:p>
            <w:pPr>
              <w:widowControl/>
              <w:ind w:firstLine="440" w:firstLineChars="200"/>
              <w:jc w:val="left"/>
              <w:rPr>
                <w:rFonts w:hint="eastAsia" w:asciiTheme="minorEastAsia" w:hAnsiTheme="minorEastAsia" w:eastAsiaTheme="minorEastAsia" w:cstheme="minorEastAsia"/>
                <w:color w:val="000000"/>
                <w:kern w:val="0"/>
                <w:sz w:val="22"/>
                <w:szCs w:val="22"/>
              </w:rPr>
            </w:pPr>
          </w:p>
        </w:tc>
        <w:tc>
          <w:tcPr>
            <w:tcW w:w="1621"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082" w:type="dxa"/>
            <w:tcBorders>
              <w:top w:val="nil"/>
              <w:left w:val="single" w:color="auto" w:sz="4" w:space="0"/>
              <w:bottom w:val="single" w:color="auto" w:sz="4" w:space="0"/>
              <w:right w:val="single" w:color="auto" w:sz="4" w:space="0"/>
            </w:tcBorders>
            <w:vAlign w:val="center"/>
          </w:tcPr>
          <w:p>
            <w:pPr>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2101103</w:t>
            </w:r>
          </w:p>
        </w:tc>
        <w:tc>
          <w:tcPr>
            <w:tcW w:w="3140" w:type="dxa"/>
            <w:tcBorders>
              <w:top w:val="nil"/>
              <w:left w:val="nil"/>
              <w:bottom w:val="single" w:color="auto" w:sz="4" w:space="0"/>
              <w:right w:val="single" w:color="auto" w:sz="4" w:space="0"/>
            </w:tcBorders>
            <w:vAlign w:val="center"/>
          </w:tcPr>
          <w:p>
            <w:pPr>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 xml:space="preserve">  公务员医疗补助</w:t>
            </w:r>
          </w:p>
        </w:tc>
        <w:tc>
          <w:tcPr>
            <w:tcW w:w="1650"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11.97</w:t>
            </w:r>
          </w:p>
        </w:tc>
        <w:tc>
          <w:tcPr>
            <w:tcW w:w="2205" w:type="dxa"/>
            <w:tcBorders>
              <w:top w:val="nil"/>
              <w:left w:val="nil"/>
              <w:bottom w:val="single" w:color="auto" w:sz="4" w:space="0"/>
              <w:right w:val="single" w:color="auto" w:sz="4" w:space="0"/>
            </w:tcBorders>
            <w:vAlign w:val="center"/>
          </w:tcPr>
          <w:p>
            <w:pPr>
              <w:widowControl/>
              <w:ind w:firstLine="440" w:firstLineChars="20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11.97</w:t>
            </w:r>
          </w:p>
        </w:tc>
        <w:tc>
          <w:tcPr>
            <w:tcW w:w="1930" w:type="dxa"/>
            <w:tcBorders>
              <w:top w:val="nil"/>
              <w:left w:val="nil"/>
              <w:bottom w:val="single" w:color="auto" w:sz="4" w:space="0"/>
              <w:right w:val="single" w:color="auto" w:sz="4" w:space="0"/>
            </w:tcBorders>
            <w:vAlign w:val="center"/>
          </w:tcPr>
          <w:p>
            <w:pPr>
              <w:widowControl/>
              <w:ind w:firstLine="1320" w:firstLineChars="600"/>
              <w:jc w:val="right"/>
              <w:rPr>
                <w:rFonts w:hint="eastAsia" w:asciiTheme="minorEastAsia" w:hAnsiTheme="minorEastAsia" w:eastAsiaTheme="minorEastAsia" w:cstheme="minorEastAsia"/>
                <w:color w:val="000000"/>
                <w:kern w:val="0"/>
                <w:sz w:val="22"/>
                <w:szCs w:val="22"/>
              </w:rPr>
            </w:pPr>
          </w:p>
        </w:tc>
        <w:tc>
          <w:tcPr>
            <w:tcW w:w="1348" w:type="dxa"/>
            <w:tcBorders>
              <w:top w:val="nil"/>
              <w:left w:val="nil"/>
              <w:bottom w:val="single" w:color="auto" w:sz="4" w:space="0"/>
              <w:right w:val="single" w:color="auto" w:sz="4" w:space="0"/>
            </w:tcBorders>
            <w:vAlign w:val="top"/>
          </w:tcPr>
          <w:p>
            <w:pPr>
              <w:widowControl/>
              <w:ind w:firstLine="440" w:firstLineChars="200"/>
              <w:jc w:val="left"/>
              <w:rPr>
                <w:rFonts w:hint="eastAsia" w:asciiTheme="minorEastAsia" w:hAnsiTheme="minorEastAsia" w:eastAsiaTheme="minorEastAsia" w:cstheme="minorEastAsia"/>
                <w:color w:val="000000"/>
                <w:kern w:val="0"/>
                <w:sz w:val="22"/>
                <w:szCs w:val="22"/>
              </w:rPr>
            </w:pPr>
          </w:p>
        </w:tc>
        <w:tc>
          <w:tcPr>
            <w:tcW w:w="1394" w:type="dxa"/>
            <w:tcBorders>
              <w:top w:val="nil"/>
              <w:left w:val="nil"/>
              <w:bottom w:val="single" w:color="auto" w:sz="4" w:space="0"/>
              <w:right w:val="single" w:color="auto" w:sz="4" w:space="0"/>
            </w:tcBorders>
            <w:vAlign w:val="top"/>
          </w:tcPr>
          <w:p>
            <w:pPr>
              <w:widowControl/>
              <w:ind w:firstLine="440" w:firstLineChars="200"/>
              <w:jc w:val="left"/>
              <w:rPr>
                <w:rFonts w:hint="eastAsia" w:asciiTheme="minorEastAsia" w:hAnsiTheme="minorEastAsia" w:eastAsiaTheme="minorEastAsia" w:cstheme="minorEastAsia"/>
                <w:color w:val="000000"/>
                <w:kern w:val="0"/>
                <w:sz w:val="22"/>
                <w:szCs w:val="22"/>
              </w:rPr>
            </w:pPr>
          </w:p>
        </w:tc>
        <w:tc>
          <w:tcPr>
            <w:tcW w:w="1621"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082" w:type="dxa"/>
            <w:tcBorders>
              <w:top w:val="nil"/>
              <w:left w:val="single" w:color="auto" w:sz="4" w:space="0"/>
              <w:bottom w:val="single" w:color="auto" w:sz="4" w:space="0"/>
              <w:right w:val="single" w:color="auto" w:sz="4" w:space="0"/>
            </w:tcBorders>
            <w:vAlign w:val="center"/>
          </w:tcPr>
          <w:p>
            <w:pPr>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2101199</w:t>
            </w:r>
          </w:p>
        </w:tc>
        <w:tc>
          <w:tcPr>
            <w:tcW w:w="3140" w:type="dxa"/>
            <w:tcBorders>
              <w:top w:val="nil"/>
              <w:left w:val="nil"/>
              <w:bottom w:val="single" w:color="auto" w:sz="4" w:space="0"/>
              <w:right w:val="single" w:color="auto" w:sz="4" w:space="0"/>
            </w:tcBorders>
            <w:vAlign w:val="center"/>
          </w:tcPr>
          <w:p>
            <w:pPr>
              <w:ind w:firstLine="220" w:firstLineChars="1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其他行政事业单位医疗支出</w:t>
            </w:r>
          </w:p>
        </w:tc>
        <w:tc>
          <w:tcPr>
            <w:tcW w:w="1650"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0.24</w:t>
            </w:r>
          </w:p>
        </w:tc>
        <w:tc>
          <w:tcPr>
            <w:tcW w:w="2205" w:type="dxa"/>
            <w:tcBorders>
              <w:top w:val="nil"/>
              <w:left w:val="nil"/>
              <w:bottom w:val="single" w:color="auto" w:sz="4" w:space="0"/>
              <w:right w:val="single" w:color="auto" w:sz="4" w:space="0"/>
            </w:tcBorders>
            <w:vAlign w:val="center"/>
          </w:tcPr>
          <w:p>
            <w:pPr>
              <w:widowControl/>
              <w:ind w:firstLine="440" w:firstLineChars="20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0.24</w:t>
            </w:r>
          </w:p>
        </w:tc>
        <w:tc>
          <w:tcPr>
            <w:tcW w:w="1930" w:type="dxa"/>
            <w:tcBorders>
              <w:top w:val="nil"/>
              <w:left w:val="nil"/>
              <w:bottom w:val="single" w:color="auto" w:sz="4" w:space="0"/>
              <w:right w:val="single" w:color="auto" w:sz="4" w:space="0"/>
            </w:tcBorders>
            <w:vAlign w:val="center"/>
          </w:tcPr>
          <w:p>
            <w:pPr>
              <w:widowControl/>
              <w:ind w:firstLine="1320" w:firstLineChars="600"/>
              <w:jc w:val="right"/>
              <w:rPr>
                <w:rFonts w:hint="eastAsia" w:asciiTheme="minorEastAsia" w:hAnsiTheme="minorEastAsia" w:eastAsiaTheme="minorEastAsia" w:cstheme="minorEastAsia"/>
                <w:color w:val="000000"/>
                <w:kern w:val="0"/>
                <w:sz w:val="22"/>
                <w:szCs w:val="22"/>
              </w:rPr>
            </w:pPr>
          </w:p>
        </w:tc>
        <w:tc>
          <w:tcPr>
            <w:tcW w:w="1348" w:type="dxa"/>
            <w:tcBorders>
              <w:top w:val="nil"/>
              <w:left w:val="nil"/>
              <w:bottom w:val="single" w:color="auto" w:sz="4" w:space="0"/>
              <w:right w:val="single" w:color="auto" w:sz="4" w:space="0"/>
            </w:tcBorders>
            <w:vAlign w:val="top"/>
          </w:tcPr>
          <w:p>
            <w:pPr>
              <w:widowControl/>
              <w:ind w:firstLine="440" w:firstLineChars="200"/>
              <w:jc w:val="left"/>
              <w:rPr>
                <w:rFonts w:hint="eastAsia" w:asciiTheme="minorEastAsia" w:hAnsiTheme="minorEastAsia" w:eastAsiaTheme="minorEastAsia" w:cstheme="minorEastAsia"/>
                <w:color w:val="000000"/>
                <w:kern w:val="0"/>
                <w:sz w:val="22"/>
                <w:szCs w:val="22"/>
              </w:rPr>
            </w:pPr>
          </w:p>
        </w:tc>
        <w:tc>
          <w:tcPr>
            <w:tcW w:w="1394" w:type="dxa"/>
            <w:tcBorders>
              <w:top w:val="nil"/>
              <w:left w:val="nil"/>
              <w:bottom w:val="single" w:color="auto" w:sz="4" w:space="0"/>
              <w:right w:val="single" w:color="auto" w:sz="4" w:space="0"/>
            </w:tcBorders>
            <w:vAlign w:val="top"/>
          </w:tcPr>
          <w:p>
            <w:pPr>
              <w:widowControl/>
              <w:ind w:firstLine="440" w:firstLineChars="200"/>
              <w:jc w:val="left"/>
              <w:rPr>
                <w:rFonts w:hint="eastAsia" w:asciiTheme="minorEastAsia" w:hAnsiTheme="minorEastAsia" w:eastAsiaTheme="minorEastAsia" w:cstheme="minorEastAsia"/>
                <w:color w:val="000000"/>
                <w:kern w:val="0"/>
                <w:sz w:val="22"/>
                <w:szCs w:val="22"/>
              </w:rPr>
            </w:pPr>
          </w:p>
        </w:tc>
        <w:tc>
          <w:tcPr>
            <w:tcW w:w="1621"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082" w:type="dxa"/>
            <w:tcBorders>
              <w:top w:val="nil"/>
              <w:left w:val="single" w:color="auto" w:sz="4" w:space="0"/>
              <w:bottom w:val="single" w:color="auto" w:sz="4" w:space="0"/>
              <w:right w:val="single" w:color="auto" w:sz="4" w:space="0"/>
            </w:tcBorders>
            <w:vAlign w:val="top"/>
          </w:tcPr>
          <w:p>
            <w:pPr>
              <w:widowControl/>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215</w:t>
            </w:r>
          </w:p>
        </w:tc>
        <w:tc>
          <w:tcPr>
            <w:tcW w:w="3140" w:type="dxa"/>
            <w:tcBorders>
              <w:top w:val="nil"/>
              <w:left w:val="nil"/>
              <w:bottom w:val="single" w:color="auto" w:sz="4" w:space="0"/>
              <w:right w:val="single" w:color="auto" w:sz="4" w:space="0"/>
            </w:tcBorders>
            <w:vAlign w:val="top"/>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资源勘探信息等支出</w:t>
            </w:r>
          </w:p>
        </w:tc>
        <w:tc>
          <w:tcPr>
            <w:tcW w:w="1650"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28.37</w:t>
            </w:r>
          </w:p>
        </w:tc>
        <w:tc>
          <w:tcPr>
            <w:tcW w:w="2205" w:type="dxa"/>
            <w:tcBorders>
              <w:top w:val="nil"/>
              <w:left w:val="nil"/>
              <w:bottom w:val="single" w:color="auto" w:sz="4" w:space="0"/>
              <w:right w:val="single" w:color="auto" w:sz="4" w:space="0"/>
            </w:tcBorders>
            <w:vAlign w:val="center"/>
          </w:tcPr>
          <w:p>
            <w:pPr>
              <w:widowControl/>
              <w:ind w:firstLine="440" w:firstLineChars="200"/>
              <w:jc w:val="right"/>
              <w:rPr>
                <w:rFonts w:hint="eastAsia" w:asciiTheme="minorEastAsia" w:hAnsiTheme="minorEastAsia" w:eastAsiaTheme="minorEastAsia" w:cstheme="minorEastAsia"/>
                <w:color w:val="000000"/>
                <w:kern w:val="0"/>
                <w:sz w:val="22"/>
                <w:szCs w:val="22"/>
              </w:rPr>
            </w:pPr>
          </w:p>
        </w:tc>
        <w:tc>
          <w:tcPr>
            <w:tcW w:w="1930"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28.37</w:t>
            </w:r>
          </w:p>
        </w:tc>
        <w:tc>
          <w:tcPr>
            <w:tcW w:w="1348" w:type="dxa"/>
            <w:tcBorders>
              <w:top w:val="nil"/>
              <w:left w:val="nil"/>
              <w:bottom w:val="single" w:color="auto" w:sz="4" w:space="0"/>
              <w:right w:val="single" w:color="auto" w:sz="4" w:space="0"/>
            </w:tcBorders>
            <w:vAlign w:val="top"/>
          </w:tcPr>
          <w:p>
            <w:pPr>
              <w:widowControl/>
              <w:ind w:firstLine="440" w:firstLineChars="200"/>
              <w:jc w:val="left"/>
              <w:rPr>
                <w:rFonts w:hint="eastAsia" w:asciiTheme="minorEastAsia" w:hAnsiTheme="minorEastAsia" w:eastAsiaTheme="minorEastAsia" w:cstheme="minorEastAsia"/>
                <w:color w:val="000000"/>
                <w:kern w:val="0"/>
                <w:sz w:val="22"/>
                <w:szCs w:val="22"/>
              </w:rPr>
            </w:pPr>
          </w:p>
        </w:tc>
        <w:tc>
          <w:tcPr>
            <w:tcW w:w="1394" w:type="dxa"/>
            <w:tcBorders>
              <w:top w:val="nil"/>
              <w:left w:val="nil"/>
              <w:bottom w:val="single" w:color="auto" w:sz="4" w:space="0"/>
              <w:right w:val="single" w:color="auto" w:sz="4" w:space="0"/>
            </w:tcBorders>
            <w:vAlign w:val="top"/>
          </w:tcPr>
          <w:p>
            <w:pPr>
              <w:widowControl/>
              <w:ind w:firstLine="440" w:firstLineChars="200"/>
              <w:jc w:val="left"/>
              <w:rPr>
                <w:rFonts w:hint="eastAsia" w:asciiTheme="minorEastAsia" w:hAnsiTheme="minorEastAsia" w:eastAsiaTheme="minorEastAsia" w:cstheme="minorEastAsia"/>
                <w:color w:val="000000"/>
                <w:kern w:val="0"/>
                <w:sz w:val="22"/>
                <w:szCs w:val="22"/>
              </w:rPr>
            </w:pPr>
          </w:p>
        </w:tc>
        <w:tc>
          <w:tcPr>
            <w:tcW w:w="1621"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082" w:type="dxa"/>
            <w:tcBorders>
              <w:top w:val="nil"/>
              <w:left w:val="single" w:color="auto" w:sz="4" w:space="0"/>
              <w:bottom w:val="single" w:color="auto" w:sz="4" w:space="0"/>
              <w:right w:val="single" w:color="auto" w:sz="4" w:space="0"/>
            </w:tcBorders>
            <w:vAlign w:val="top"/>
          </w:tcPr>
          <w:p>
            <w:pPr>
              <w:widowControl/>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21502</w:t>
            </w:r>
          </w:p>
        </w:tc>
        <w:tc>
          <w:tcPr>
            <w:tcW w:w="3140" w:type="dxa"/>
            <w:tcBorders>
              <w:top w:val="nil"/>
              <w:left w:val="nil"/>
              <w:bottom w:val="single" w:color="auto" w:sz="4" w:space="0"/>
              <w:right w:val="single" w:color="auto" w:sz="4" w:space="0"/>
            </w:tcBorders>
            <w:vAlign w:val="top"/>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制造业</w:t>
            </w:r>
          </w:p>
        </w:tc>
        <w:tc>
          <w:tcPr>
            <w:tcW w:w="1650"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28.37</w:t>
            </w:r>
          </w:p>
        </w:tc>
        <w:tc>
          <w:tcPr>
            <w:tcW w:w="2205" w:type="dxa"/>
            <w:tcBorders>
              <w:top w:val="nil"/>
              <w:left w:val="nil"/>
              <w:bottom w:val="single" w:color="auto" w:sz="4" w:space="0"/>
              <w:right w:val="single" w:color="auto" w:sz="4" w:space="0"/>
            </w:tcBorders>
            <w:vAlign w:val="center"/>
          </w:tcPr>
          <w:p>
            <w:pPr>
              <w:widowControl/>
              <w:ind w:firstLine="440" w:firstLineChars="200"/>
              <w:jc w:val="right"/>
              <w:rPr>
                <w:rFonts w:hint="eastAsia" w:asciiTheme="minorEastAsia" w:hAnsiTheme="minorEastAsia" w:eastAsiaTheme="minorEastAsia" w:cstheme="minorEastAsia"/>
                <w:color w:val="000000"/>
                <w:kern w:val="0"/>
                <w:sz w:val="22"/>
                <w:szCs w:val="22"/>
              </w:rPr>
            </w:pPr>
          </w:p>
        </w:tc>
        <w:tc>
          <w:tcPr>
            <w:tcW w:w="1930"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28.37</w:t>
            </w:r>
          </w:p>
        </w:tc>
        <w:tc>
          <w:tcPr>
            <w:tcW w:w="1348" w:type="dxa"/>
            <w:tcBorders>
              <w:top w:val="nil"/>
              <w:left w:val="nil"/>
              <w:bottom w:val="single" w:color="auto" w:sz="4" w:space="0"/>
              <w:right w:val="single" w:color="auto" w:sz="4" w:space="0"/>
            </w:tcBorders>
            <w:vAlign w:val="top"/>
          </w:tcPr>
          <w:p>
            <w:pPr>
              <w:widowControl/>
              <w:ind w:firstLine="440" w:firstLineChars="200"/>
              <w:jc w:val="left"/>
              <w:rPr>
                <w:rFonts w:hint="eastAsia" w:asciiTheme="minorEastAsia" w:hAnsiTheme="minorEastAsia" w:eastAsiaTheme="minorEastAsia" w:cstheme="minorEastAsia"/>
                <w:color w:val="000000"/>
                <w:kern w:val="0"/>
                <w:sz w:val="22"/>
                <w:szCs w:val="22"/>
              </w:rPr>
            </w:pPr>
          </w:p>
        </w:tc>
        <w:tc>
          <w:tcPr>
            <w:tcW w:w="1394" w:type="dxa"/>
            <w:tcBorders>
              <w:top w:val="nil"/>
              <w:left w:val="nil"/>
              <w:bottom w:val="single" w:color="auto" w:sz="4" w:space="0"/>
              <w:right w:val="single" w:color="auto" w:sz="4" w:space="0"/>
            </w:tcBorders>
            <w:vAlign w:val="top"/>
          </w:tcPr>
          <w:p>
            <w:pPr>
              <w:widowControl/>
              <w:ind w:firstLine="440" w:firstLineChars="200"/>
              <w:jc w:val="left"/>
              <w:rPr>
                <w:rFonts w:hint="eastAsia" w:asciiTheme="minorEastAsia" w:hAnsiTheme="minorEastAsia" w:eastAsiaTheme="minorEastAsia" w:cstheme="minorEastAsia"/>
                <w:color w:val="000000"/>
                <w:kern w:val="0"/>
                <w:sz w:val="22"/>
                <w:szCs w:val="22"/>
              </w:rPr>
            </w:pPr>
          </w:p>
        </w:tc>
        <w:tc>
          <w:tcPr>
            <w:tcW w:w="1621"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082" w:type="dxa"/>
            <w:tcBorders>
              <w:top w:val="nil"/>
              <w:left w:val="single" w:color="auto" w:sz="4" w:space="0"/>
              <w:bottom w:val="single" w:color="auto" w:sz="4" w:space="0"/>
              <w:right w:val="single" w:color="auto" w:sz="4" w:space="0"/>
            </w:tcBorders>
            <w:vAlign w:val="top"/>
          </w:tcPr>
          <w:p>
            <w:pPr>
              <w:widowControl/>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2150299</w:t>
            </w:r>
          </w:p>
        </w:tc>
        <w:tc>
          <w:tcPr>
            <w:tcW w:w="3140" w:type="dxa"/>
            <w:tcBorders>
              <w:top w:val="nil"/>
              <w:left w:val="nil"/>
              <w:bottom w:val="single" w:color="auto" w:sz="4" w:space="0"/>
              <w:right w:val="single" w:color="auto" w:sz="4" w:space="0"/>
            </w:tcBorders>
            <w:vAlign w:val="top"/>
          </w:tcPr>
          <w:p>
            <w:pPr>
              <w:widowControl/>
              <w:ind w:firstLine="220" w:firstLineChars="1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其他制造业支出</w:t>
            </w:r>
          </w:p>
        </w:tc>
        <w:tc>
          <w:tcPr>
            <w:tcW w:w="1650"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28.37</w:t>
            </w:r>
          </w:p>
        </w:tc>
        <w:tc>
          <w:tcPr>
            <w:tcW w:w="2205" w:type="dxa"/>
            <w:tcBorders>
              <w:top w:val="nil"/>
              <w:left w:val="nil"/>
              <w:bottom w:val="single" w:color="auto" w:sz="4" w:space="0"/>
              <w:right w:val="single" w:color="auto" w:sz="4" w:space="0"/>
            </w:tcBorders>
            <w:vAlign w:val="center"/>
          </w:tcPr>
          <w:p>
            <w:pPr>
              <w:widowControl/>
              <w:ind w:firstLine="440" w:firstLineChars="200"/>
              <w:jc w:val="right"/>
              <w:rPr>
                <w:rFonts w:hint="eastAsia" w:asciiTheme="minorEastAsia" w:hAnsiTheme="minorEastAsia" w:eastAsiaTheme="minorEastAsia" w:cstheme="minorEastAsia"/>
                <w:color w:val="000000"/>
                <w:kern w:val="0"/>
                <w:sz w:val="22"/>
                <w:szCs w:val="22"/>
              </w:rPr>
            </w:pPr>
          </w:p>
        </w:tc>
        <w:tc>
          <w:tcPr>
            <w:tcW w:w="1930"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28.37</w:t>
            </w:r>
          </w:p>
        </w:tc>
        <w:tc>
          <w:tcPr>
            <w:tcW w:w="1348" w:type="dxa"/>
            <w:tcBorders>
              <w:top w:val="nil"/>
              <w:left w:val="nil"/>
              <w:bottom w:val="single" w:color="auto" w:sz="4" w:space="0"/>
              <w:right w:val="single" w:color="auto" w:sz="4" w:space="0"/>
            </w:tcBorders>
            <w:vAlign w:val="top"/>
          </w:tcPr>
          <w:p>
            <w:pPr>
              <w:widowControl/>
              <w:ind w:firstLine="440" w:firstLineChars="200"/>
              <w:jc w:val="left"/>
              <w:rPr>
                <w:rFonts w:hint="eastAsia" w:asciiTheme="minorEastAsia" w:hAnsiTheme="minorEastAsia" w:eastAsiaTheme="minorEastAsia" w:cstheme="minorEastAsia"/>
                <w:color w:val="000000"/>
                <w:kern w:val="0"/>
                <w:sz w:val="22"/>
                <w:szCs w:val="22"/>
              </w:rPr>
            </w:pPr>
          </w:p>
        </w:tc>
        <w:tc>
          <w:tcPr>
            <w:tcW w:w="1394" w:type="dxa"/>
            <w:tcBorders>
              <w:top w:val="nil"/>
              <w:left w:val="nil"/>
              <w:bottom w:val="single" w:color="auto" w:sz="4" w:space="0"/>
              <w:right w:val="single" w:color="auto" w:sz="4" w:space="0"/>
            </w:tcBorders>
            <w:vAlign w:val="top"/>
          </w:tcPr>
          <w:p>
            <w:pPr>
              <w:widowControl/>
              <w:ind w:firstLine="440" w:firstLineChars="200"/>
              <w:jc w:val="left"/>
              <w:rPr>
                <w:rFonts w:hint="eastAsia" w:asciiTheme="minorEastAsia" w:hAnsiTheme="minorEastAsia" w:eastAsiaTheme="minorEastAsia" w:cstheme="minorEastAsia"/>
                <w:color w:val="000000"/>
                <w:kern w:val="0"/>
                <w:sz w:val="22"/>
                <w:szCs w:val="22"/>
              </w:rPr>
            </w:pPr>
          </w:p>
        </w:tc>
        <w:tc>
          <w:tcPr>
            <w:tcW w:w="1621"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082" w:type="dxa"/>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color w:val="000000"/>
                <w:kern w:val="0"/>
                <w:sz w:val="22"/>
                <w:szCs w:val="22"/>
              </w:rPr>
              <w:t>221</w:t>
            </w:r>
          </w:p>
        </w:tc>
        <w:tc>
          <w:tcPr>
            <w:tcW w:w="3140"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color w:val="000000"/>
                <w:kern w:val="0"/>
                <w:sz w:val="22"/>
                <w:szCs w:val="22"/>
              </w:rPr>
              <w:t>住房保障支出</w:t>
            </w:r>
          </w:p>
        </w:tc>
        <w:tc>
          <w:tcPr>
            <w:tcW w:w="1650"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144.19</w:t>
            </w:r>
          </w:p>
        </w:tc>
        <w:tc>
          <w:tcPr>
            <w:tcW w:w="2205" w:type="dxa"/>
            <w:tcBorders>
              <w:top w:val="nil"/>
              <w:left w:val="nil"/>
              <w:bottom w:val="single" w:color="auto" w:sz="4" w:space="0"/>
              <w:right w:val="single" w:color="auto" w:sz="4" w:space="0"/>
            </w:tcBorders>
            <w:vAlign w:val="center"/>
          </w:tcPr>
          <w:p>
            <w:pPr>
              <w:widowControl/>
              <w:ind w:firstLine="440" w:firstLineChars="20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144.19</w:t>
            </w:r>
          </w:p>
        </w:tc>
        <w:tc>
          <w:tcPr>
            <w:tcW w:w="1930" w:type="dxa"/>
            <w:tcBorders>
              <w:top w:val="nil"/>
              <w:left w:val="nil"/>
              <w:bottom w:val="single" w:color="auto" w:sz="4" w:space="0"/>
              <w:right w:val="single" w:color="auto" w:sz="4" w:space="0"/>
            </w:tcBorders>
            <w:vAlign w:val="center"/>
          </w:tcPr>
          <w:p>
            <w:pPr>
              <w:widowControl/>
              <w:ind w:firstLine="1320" w:firstLineChars="600"/>
              <w:jc w:val="right"/>
              <w:rPr>
                <w:rFonts w:hint="eastAsia" w:asciiTheme="minorEastAsia" w:hAnsiTheme="minorEastAsia" w:eastAsiaTheme="minorEastAsia" w:cstheme="minorEastAsia"/>
                <w:sz w:val="22"/>
                <w:szCs w:val="22"/>
              </w:rPr>
            </w:pPr>
          </w:p>
        </w:tc>
        <w:tc>
          <w:tcPr>
            <w:tcW w:w="1348" w:type="dxa"/>
            <w:tcBorders>
              <w:top w:val="nil"/>
              <w:left w:val="nil"/>
              <w:bottom w:val="single" w:color="auto" w:sz="4" w:space="0"/>
              <w:right w:val="single" w:color="auto" w:sz="4" w:space="0"/>
            </w:tcBorders>
            <w:vAlign w:val="top"/>
          </w:tcPr>
          <w:p>
            <w:pPr>
              <w:widowControl/>
              <w:ind w:firstLine="440" w:firstLineChars="200"/>
              <w:jc w:val="left"/>
              <w:rPr>
                <w:rFonts w:hint="eastAsia" w:asciiTheme="minorEastAsia" w:hAnsiTheme="minorEastAsia" w:eastAsiaTheme="minorEastAsia" w:cstheme="minorEastAsia"/>
                <w:color w:val="000000"/>
                <w:kern w:val="0"/>
                <w:sz w:val="22"/>
                <w:szCs w:val="22"/>
              </w:rPr>
            </w:pPr>
          </w:p>
        </w:tc>
        <w:tc>
          <w:tcPr>
            <w:tcW w:w="1394" w:type="dxa"/>
            <w:tcBorders>
              <w:top w:val="nil"/>
              <w:left w:val="nil"/>
              <w:bottom w:val="single" w:color="auto" w:sz="4" w:space="0"/>
              <w:right w:val="single" w:color="auto" w:sz="4" w:space="0"/>
            </w:tcBorders>
            <w:vAlign w:val="top"/>
          </w:tcPr>
          <w:p>
            <w:pPr>
              <w:widowControl/>
              <w:ind w:firstLine="440" w:firstLineChars="200"/>
              <w:jc w:val="left"/>
              <w:rPr>
                <w:rFonts w:hint="eastAsia" w:asciiTheme="minorEastAsia" w:hAnsiTheme="minorEastAsia" w:eastAsiaTheme="minorEastAsia" w:cstheme="minorEastAsia"/>
                <w:color w:val="000000"/>
                <w:kern w:val="0"/>
                <w:sz w:val="22"/>
                <w:szCs w:val="22"/>
              </w:rPr>
            </w:pPr>
          </w:p>
        </w:tc>
        <w:tc>
          <w:tcPr>
            <w:tcW w:w="1621"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082" w:type="dxa"/>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color w:val="000000"/>
                <w:kern w:val="0"/>
                <w:sz w:val="22"/>
                <w:szCs w:val="22"/>
              </w:rPr>
              <w:t>22102</w:t>
            </w:r>
          </w:p>
        </w:tc>
        <w:tc>
          <w:tcPr>
            <w:tcW w:w="3140"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color w:val="000000"/>
                <w:kern w:val="0"/>
                <w:sz w:val="22"/>
                <w:szCs w:val="22"/>
              </w:rPr>
              <w:t>住房改革支出</w:t>
            </w:r>
          </w:p>
        </w:tc>
        <w:tc>
          <w:tcPr>
            <w:tcW w:w="1650"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144.19</w:t>
            </w:r>
          </w:p>
        </w:tc>
        <w:tc>
          <w:tcPr>
            <w:tcW w:w="2205" w:type="dxa"/>
            <w:tcBorders>
              <w:top w:val="nil"/>
              <w:left w:val="nil"/>
              <w:bottom w:val="single" w:color="auto" w:sz="4" w:space="0"/>
              <w:right w:val="single" w:color="auto" w:sz="4" w:space="0"/>
            </w:tcBorders>
            <w:vAlign w:val="center"/>
          </w:tcPr>
          <w:p>
            <w:pPr>
              <w:widowControl/>
              <w:ind w:firstLine="440" w:firstLineChars="20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144.19</w:t>
            </w:r>
          </w:p>
        </w:tc>
        <w:tc>
          <w:tcPr>
            <w:tcW w:w="1930" w:type="dxa"/>
            <w:tcBorders>
              <w:top w:val="nil"/>
              <w:left w:val="nil"/>
              <w:bottom w:val="single" w:color="auto" w:sz="4" w:space="0"/>
              <w:right w:val="single" w:color="auto" w:sz="4" w:space="0"/>
            </w:tcBorders>
            <w:vAlign w:val="center"/>
          </w:tcPr>
          <w:p>
            <w:pPr>
              <w:widowControl/>
              <w:ind w:firstLine="1320" w:firstLineChars="600"/>
              <w:jc w:val="right"/>
              <w:rPr>
                <w:rFonts w:hint="eastAsia" w:asciiTheme="minorEastAsia" w:hAnsiTheme="minorEastAsia" w:eastAsiaTheme="minorEastAsia" w:cstheme="minorEastAsia"/>
                <w:sz w:val="22"/>
                <w:szCs w:val="22"/>
              </w:rPr>
            </w:pPr>
          </w:p>
        </w:tc>
        <w:tc>
          <w:tcPr>
            <w:tcW w:w="1348" w:type="dxa"/>
            <w:tcBorders>
              <w:top w:val="nil"/>
              <w:left w:val="nil"/>
              <w:bottom w:val="single" w:color="auto" w:sz="4" w:space="0"/>
              <w:right w:val="single" w:color="auto" w:sz="4" w:space="0"/>
            </w:tcBorders>
            <w:vAlign w:val="top"/>
          </w:tcPr>
          <w:p>
            <w:pPr>
              <w:widowControl/>
              <w:ind w:firstLine="440" w:firstLineChars="200"/>
              <w:jc w:val="left"/>
              <w:rPr>
                <w:rFonts w:hint="eastAsia" w:asciiTheme="minorEastAsia" w:hAnsiTheme="minorEastAsia" w:eastAsiaTheme="minorEastAsia" w:cstheme="minorEastAsia"/>
                <w:color w:val="000000"/>
                <w:kern w:val="0"/>
                <w:sz w:val="22"/>
                <w:szCs w:val="22"/>
              </w:rPr>
            </w:pPr>
          </w:p>
        </w:tc>
        <w:tc>
          <w:tcPr>
            <w:tcW w:w="1394" w:type="dxa"/>
            <w:tcBorders>
              <w:top w:val="nil"/>
              <w:left w:val="nil"/>
              <w:bottom w:val="single" w:color="auto" w:sz="4" w:space="0"/>
              <w:right w:val="single" w:color="auto" w:sz="4" w:space="0"/>
            </w:tcBorders>
            <w:vAlign w:val="top"/>
          </w:tcPr>
          <w:p>
            <w:pPr>
              <w:widowControl/>
              <w:ind w:firstLine="440" w:firstLineChars="200"/>
              <w:jc w:val="left"/>
              <w:rPr>
                <w:rFonts w:hint="eastAsia" w:asciiTheme="minorEastAsia" w:hAnsiTheme="minorEastAsia" w:eastAsiaTheme="minorEastAsia" w:cstheme="minorEastAsia"/>
                <w:color w:val="000000"/>
                <w:kern w:val="0"/>
                <w:sz w:val="22"/>
                <w:szCs w:val="22"/>
              </w:rPr>
            </w:pPr>
          </w:p>
        </w:tc>
        <w:tc>
          <w:tcPr>
            <w:tcW w:w="1621"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082" w:type="dxa"/>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color w:val="000000"/>
                <w:kern w:val="0"/>
                <w:sz w:val="22"/>
                <w:szCs w:val="22"/>
              </w:rPr>
              <w:t>2210201</w:t>
            </w:r>
          </w:p>
        </w:tc>
        <w:tc>
          <w:tcPr>
            <w:tcW w:w="3140"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color w:val="000000"/>
                <w:kern w:val="0"/>
                <w:sz w:val="22"/>
                <w:szCs w:val="22"/>
              </w:rPr>
              <w:t xml:space="preserve">  住房公积金</w:t>
            </w:r>
          </w:p>
        </w:tc>
        <w:tc>
          <w:tcPr>
            <w:tcW w:w="1650"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143.38</w:t>
            </w:r>
          </w:p>
        </w:tc>
        <w:tc>
          <w:tcPr>
            <w:tcW w:w="2205" w:type="dxa"/>
            <w:tcBorders>
              <w:top w:val="nil"/>
              <w:left w:val="nil"/>
              <w:bottom w:val="single" w:color="auto" w:sz="4" w:space="0"/>
              <w:right w:val="single" w:color="auto" w:sz="4" w:space="0"/>
            </w:tcBorders>
            <w:vAlign w:val="center"/>
          </w:tcPr>
          <w:p>
            <w:pPr>
              <w:widowControl/>
              <w:ind w:firstLine="440" w:firstLineChars="20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143.38</w:t>
            </w:r>
          </w:p>
        </w:tc>
        <w:tc>
          <w:tcPr>
            <w:tcW w:w="1930" w:type="dxa"/>
            <w:tcBorders>
              <w:top w:val="nil"/>
              <w:left w:val="nil"/>
              <w:bottom w:val="single" w:color="auto" w:sz="4" w:space="0"/>
              <w:right w:val="single" w:color="auto" w:sz="4" w:space="0"/>
            </w:tcBorders>
            <w:vAlign w:val="center"/>
          </w:tcPr>
          <w:p>
            <w:pPr>
              <w:widowControl/>
              <w:ind w:firstLine="1320" w:firstLineChars="600"/>
              <w:jc w:val="right"/>
              <w:rPr>
                <w:rFonts w:hint="eastAsia" w:asciiTheme="minorEastAsia" w:hAnsiTheme="minorEastAsia" w:eastAsiaTheme="minorEastAsia" w:cstheme="minorEastAsia"/>
                <w:sz w:val="22"/>
                <w:szCs w:val="22"/>
              </w:rPr>
            </w:pPr>
          </w:p>
        </w:tc>
        <w:tc>
          <w:tcPr>
            <w:tcW w:w="1348" w:type="dxa"/>
            <w:tcBorders>
              <w:top w:val="nil"/>
              <w:left w:val="nil"/>
              <w:bottom w:val="single" w:color="auto" w:sz="4" w:space="0"/>
              <w:right w:val="single" w:color="auto" w:sz="4" w:space="0"/>
            </w:tcBorders>
            <w:vAlign w:val="top"/>
          </w:tcPr>
          <w:p>
            <w:pPr>
              <w:widowControl/>
              <w:ind w:firstLine="440" w:firstLineChars="200"/>
              <w:jc w:val="left"/>
              <w:rPr>
                <w:rFonts w:hint="eastAsia" w:asciiTheme="minorEastAsia" w:hAnsiTheme="minorEastAsia" w:eastAsiaTheme="minorEastAsia" w:cstheme="minorEastAsia"/>
                <w:color w:val="000000"/>
                <w:kern w:val="0"/>
                <w:sz w:val="22"/>
                <w:szCs w:val="22"/>
              </w:rPr>
            </w:pPr>
          </w:p>
        </w:tc>
        <w:tc>
          <w:tcPr>
            <w:tcW w:w="1394" w:type="dxa"/>
            <w:tcBorders>
              <w:top w:val="nil"/>
              <w:left w:val="nil"/>
              <w:bottom w:val="single" w:color="auto" w:sz="4" w:space="0"/>
              <w:right w:val="single" w:color="auto" w:sz="4" w:space="0"/>
            </w:tcBorders>
            <w:vAlign w:val="top"/>
          </w:tcPr>
          <w:p>
            <w:pPr>
              <w:widowControl/>
              <w:ind w:firstLine="440" w:firstLineChars="200"/>
              <w:jc w:val="left"/>
              <w:rPr>
                <w:rFonts w:hint="eastAsia" w:asciiTheme="minorEastAsia" w:hAnsiTheme="minorEastAsia" w:eastAsiaTheme="minorEastAsia" w:cstheme="minorEastAsia"/>
                <w:color w:val="000000"/>
                <w:kern w:val="0"/>
                <w:sz w:val="22"/>
                <w:szCs w:val="22"/>
              </w:rPr>
            </w:pPr>
          </w:p>
        </w:tc>
        <w:tc>
          <w:tcPr>
            <w:tcW w:w="1621"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082" w:type="dxa"/>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color w:val="000000"/>
                <w:kern w:val="0"/>
                <w:sz w:val="22"/>
                <w:szCs w:val="22"/>
              </w:rPr>
              <w:t>2210203</w:t>
            </w:r>
          </w:p>
        </w:tc>
        <w:tc>
          <w:tcPr>
            <w:tcW w:w="3140"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color w:val="000000"/>
                <w:kern w:val="0"/>
                <w:sz w:val="22"/>
                <w:szCs w:val="22"/>
              </w:rPr>
              <w:t xml:space="preserve">  购房补贴</w:t>
            </w:r>
          </w:p>
        </w:tc>
        <w:tc>
          <w:tcPr>
            <w:tcW w:w="1650"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0.80</w:t>
            </w:r>
          </w:p>
        </w:tc>
        <w:tc>
          <w:tcPr>
            <w:tcW w:w="2205"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0.80</w:t>
            </w:r>
          </w:p>
        </w:tc>
        <w:tc>
          <w:tcPr>
            <w:tcW w:w="1930" w:type="dxa"/>
            <w:tcBorders>
              <w:top w:val="nil"/>
              <w:left w:val="nil"/>
              <w:bottom w:val="single" w:color="auto" w:sz="4" w:space="0"/>
              <w:right w:val="single" w:color="auto" w:sz="4" w:space="0"/>
            </w:tcBorders>
            <w:vAlign w:val="center"/>
          </w:tcPr>
          <w:p>
            <w:pPr>
              <w:widowControl/>
              <w:ind w:firstLine="1320" w:firstLineChars="600"/>
              <w:jc w:val="right"/>
              <w:rPr>
                <w:rFonts w:hint="eastAsia" w:asciiTheme="minorEastAsia" w:hAnsiTheme="minorEastAsia" w:eastAsiaTheme="minorEastAsia" w:cstheme="minorEastAsia"/>
                <w:sz w:val="22"/>
                <w:szCs w:val="22"/>
              </w:rPr>
            </w:pPr>
          </w:p>
        </w:tc>
        <w:tc>
          <w:tcPr>
            <w:tcW w:w="1348" w:type="dxa"/>
            <w:tcBorders>
              <w:top w:val="nil"/>
              <w:left w:val="nil"/>
              <w:bottom w:val="single" w:color="auto" w:sz="4" w:space="0"/>
              <w:right w:val="single" w:color="auto" w:sz="4" w:space="0"/>
            </w:tcBorders>
            <w:vAlign w:val="top"/>
          </w:tcPr>
          <w:p>
            <w:pPr>
              <w:widowControl/>
              <w:ind w:firstLine="440" w:firstLineChars="200"/>
              <w:jc w:val="left"/>
              <w:rPr>
                <w:rFonts w:hint="eastAsia" w:asciiTheme="minorEastAsia" w:hAnsiTheme="minorEastAsia" w:eastAsiaTheme="minorEastAsia" w:cstheme="minorEastAsia"/>
                <w:color w:val="000000"/>
                <w:kern w:val="0"/>
                <w:sz w:val="22"/>
                <w:szCs w:val="22"/>
              </w:rPr>
            </w:pPr>
          </w:p>
        </w:tc>
        <w:tc>
          <w:tcPr>
            <w:tcW w:w="1394" w:type="dxa"/>
            <w:tcBorders>
              <w:top w:val="nil"/>
              <w:left w:val="nil"/>
              <w:bottom w:val="single" w:color="auto" w:sz="4" w:space="0"/>
              <w:right w:val="single" w:color="auto" w:sz="4" w:space="0"/>
            </w:tcBorders>
            <w:vAlign w:val="top"/>
          </w:tcPr>
          <w:p>
            <w:pPr>
              <w:widowControl/>
              <w:ind w:firstLine="440" w:firstLineChars="200"/>
              <w:jc w:val="left"/>
              <w:rPr>
                <w:rFonts w:hint="eastAsia" w:asciiTheme="minorEastAsia" w:hAnsiTheme="minorEastAsia" w:eastAsiaTheme="minorEastAsia" w:cstheme="minorEastAsia"/>
                <w:color w:val="000000"/>
                <w:kern w:val="0"/>
                <w:sz w:val="22"/>
                <w:szCs w:val="22"/>
              </w:rPr>
            </w:pPr>
          </w:p>
        </w:tc>
        <w:tc>
          <w:tcPr>
            <w:tcW w:w="1621"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082" w:type="dxa"/>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color w:val="000000"/>
                <w:kern w:val="0"/>
                <w:sz w:val="22"/>
                <w:szCs w:val="22"/>
              </w:rPr>
              <w:t>229</w:t>
            </w:r>
          </w:p>
        </w:tc>
        <w:tc>
          <w:tcPr>
            <w:tcW w:w="3140"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color w:val="000000"/>
                <w:kern w:val="0"/>
                <w:sz w:val="22"/>
                <w:szCs w:val="22"/>
              </w:rPr>
              <w:t>其他支出</w:t>
            </w:r>
          </w:p>
        </w:tc>
        <w:tc>
          <w:tcPr>
            <w:tcW w:w="1650"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1505.95</w:t>
            </w:r>
          </w:p>
        </w:tc>
        <w:tc>
          <w:tcPr>
            <w:tcW w:w="2205" w:type="dxa"/>
            <w:tcBorders>
              <w:top w:val="nil"/>
              <w:left w:val="nil"/>
              <w:bottom w:val="single" w:color="auto" w:sz="4" w:space="0"/>
              <w:right w:val="single" w:color="auto" w:sz="4" w:space="0"/>
            </w:tcBorders>
            <w:vAlign w:val="center"/>
          </w:tcPr>
          <w:p>
            <w:pPr>
              <w:widowControl/>
              <w:ind w:firstLine="440" w:firstLineChars="200"/>
              <w:jc w:val="right"/>
              <w:rPr>
                <w:rFonts w:hint="eastAsia" w:asciiTheme="minorEastAsia" w:hAnsiTheme="minorEastAsia" w:eastAsiaTheme="minorEastAsia" w:cstheme="minorEastAsia"/>
                <w:color w:val="000000"/>
                <w:kern w:val="0"/>
                <w:sz w:val="22"/>
                <w:szCs w:val="22"/>
              </w:rPr>
            </w:pPr>
          </w:p>
        </w:tc>
        <w:tc>
          <w:tcPr>
            <w:tcW w:w="1930"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1505.95</w:t>
            </w:r>
          </w:p>
        </w:tc>
        <w:tc>
          <w:tcPr>
            <w:tcW w:w="1348" w:type="dxa"/>
            <w:tcBorders>
              <w:top w:val="nil"/>
              <w:left w:val="nil"/>
              <w:bottom w:val="single" w:color="auto" w:sz="4" w:space="0"/>
              <w:right w:val="single" w:color="auto" w:sz="4" w:space="0"/>
            </w:tcBorders>
            <w:vAlign w:val="top"/>
          </w:tcPr>
          <w:p>
            <w:pPr>
              <w:widowControl/>
              <w:ind w:firstLine="440" w:firstLineChars="200"/>
              <w:jc w:val="left"/>
              <w:rPr>
                <w:rFonts w:hint="eastAsia" w:asciiTheme="minorEastAsia" w:hAnsiTheme="minorEastAsia" w:eastAsiaTheme="minorEastAsia" w:cstheme="minorEastAsia"/>
                <w:color w:val="000000"/>
                <w:kern w:val="0"/>
                <w:sz w:val="22"/>
                <w:szCs w:val="22"/>
              </w:rPr>
            </w:pPr>
          </w:p>
        </w:tc>
        <w:tc>
          <w:tcPr>
            <w:tcW w:w="1394" w:type="dxa"/>
            <w:tcBorders>
              <w:top w:val="nil"/>
              <w:left w:val="nil"/>
              <w:bottom w:val="single" w:color="auto" w:sz="4" w:space="0"/>
              <w:right w:val="single" w:color="auto" w:sz="4" w:space="0"/>
            </w:tcBorders>
            <w:vAlign w:val="top"/>
          </w:tcPr>
          <w:p>
            <w:pPr>
              <w:widowControl/>
              <w:ind w:firstLine="440" w:firstLineChars="200"/>
              <w:jc w:val="left"/>
              <w:rPr>
                <w:rFonts w:hint="eastAsia" w:asciiTheme="minorEastAsia" w:hAnsiTheme="minorEastAsia" w:eastAsiaTheme="minorEastAsia" w:cstheme="minorEastAsia"/>
                <w:color w:val="000000"/>
                <w:kern w:val="0"/>
                <w:sz w:val="22"/>
                <w:szCs w:val="22"/>
              </w:rPr>
            </w:pPr>
          </w:p>
        </w:tc>
        <w:tc>
          <w:tcPr>
            <w:tcW w:w="1621"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082" w:type="dxa"/>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color w:val="000000"/>
                <w:kern w:val="0"/>
                <w:sz w:val="22"/>
                <w:szCs w:val="22"/>
              </w:rPr>
              <w:t>22960</w:t>
            </w:r>
          </w:p>
        </w:tc>
        <w:tc>
          <w:tcPr>
            <w:tcW w:w="3140"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color w:val="000000"/>
                <w:kern w:val="0"/>
                <w:sz w:val="22"/>
                <w:szCs w:val="22"/>
              </w:rPr>
              <w:t>彩票公益金及对应专项债务收入安排的支出</w:t>
            </w:r>
          </w:p>
        </w:tc>
        <w:tc>
          <w:tcPr>
            <w:tcW w:w="1650"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1505.95</w:t>
            </w:r>
          </w:p>
        </w:tc>
        <w:tc>
          <w:tcPr>
            <w:tcW w:w="2205" w:type="dxa"/>
            <w:tcBorders>
              <w:top w:val="nil"/>
              <w:left w:val="nil"/>
              <w:bottom w:val="single" w:color="auto" w:sz="4" w:space="0"/>
              <w:right w:val="single" w:color="auto" w:sz="4" w:space="0"/>
            </w:tcBorders>
            <w:vAlign w:val="center"/>
          </w:tcPr>
          <w:p>
            <w:pPr>
              <w:widowControl/>
              <w:ind w:firstLine="440" w:firstLineChars="200"/>
              <w:jc w:val="right"/>
              <w:rPr>
                <w:rFonts w:hint="eastAsia" w:asciiTheme="minorEastAsia" w:hAnsiTheme="minorEastAsia" w:eastAsiaTheme="minorEastAsia" w:cstheme="minorEastAsia"/>
                <w:color w:val="000000"/>
                <w:kern w:val="0"/>
                <w:sz w:val="22"/>
                <w:szCs w:val="22"/>
              </w:rPr>
            </w:pPr>
          </w:p>
        </w:tc>
        <w:tc>
          <w:tcPr>
            <w:tcW w:w="1930"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1505.95</w:t>
            </w:r>
          </w:p>
        </w:tc>
        <w:tc>
          <w:tcPr>
            <w:tcW w:w="1348" w:type="dxa"/>
            <w:tcBorders>
              <w:top w:val="nil"/>
              <w:left w:val="nil"/>
              <w:bottom w:val="single" w:color="auto" w:sz="4" w:space="0"/>
              <w:right w:val="single" w:color="auto" w:sz="4" w:space="0"/>
            </w:tcBorders>
            <w:vAlign w:val="top"/>
          </w:tcPr>
          <w:p>
            <w:pPr>
              <w:widowControl/>
              <w:ind w:firstLine="440" w:firstLineChars="200"/>
              <w:jc w:val="left"/>
              <w:rPr>
                <w:rFonts w:hint="eastAsia" w:asciiTheme="minorEastAsia" w:hAnsiTheme="minorEastAsia" w:eastAsiaTheme="minorEastAsia" w:cstheme="minorEastAsia"/>
                <w:color w:val="000000"/>
                <w:kern w:val="0"/>
                <w:sz w:val="22"/>
                <w:szCs w:val="22"/>
              </w:rPr>
            </w:pPr>
          </w:p>
        </w:tc>
        <w:tc>
          <w:tcPr>
            <w:tcW w:w="1394" w:type="dxa"/>
            <w:tcBorders>
              <w:top w:val="nil"/>
              <w:left w:val="nil"/>
              <w:bottom w:val="single" w:color="auto" w:sz="4" w:space="0"/>
              <w:right w:val="single" w:color="auto" w:sz="4" w:space="0"/>
            </w:tcBorders>
            <w:vAlign w:val="top"/>
          </w:tcPr>
          <w:p>
            <w:pPr>
              <w:widowControl/>
              <w:ind w:firstLine="440" w:firstLineChars="200"/>
              <w:jc w:val="left"/>
              <w:rPr>
                <w:rFonts w:hint="eastAsia" w:asciiTheme="minorEastAsia" w:hAnsiTheme="minorEastAsia" w:eastAsiaTheme="minorEastAsia" w:cstheme="minorEastAsia"/>
                <w:color w:val="000000"/>
                <w:kern w:val="0"/>
                <w:sz w:val="22"/>
                <w:szCs w:val="22"/>
              </w:rPr>
            </w:pPr>
          </w:p>
        </w:tc>
        <w:tc>
          <w:tcPr>
            <w:tcW w:w="1621"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082" w:type="dxa"/>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color w:val="000000"/>
                <w:kern w:val="0"/>
                <w:sz w:val="22"/>
                <w:szCs w:val="22"/>
              </w:rPr>
              <w:t>2296003</w:t>
            </w:r>
          </w:p>
        </w:tc>
        <w:tc>
          <w:tcPr>
            <w:tcW w:w="3140"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color w:val="000000"/>
                <w:kern w:val="0"/>
                <w:sz w:val="22"/>
                <w:szCs w:val="22"/>
              </w:rPr>
              <w:t xml:space="preserve">  用于体育事业的彩票公益金支出</w:t>
            </w:r>
          </w:p>
        </w:tc>
        <w:tc>
          <w:tcPr>
            <w:tcW w:w="1650"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1505.95</w:t>
            </w:r>
          </w:p>
        </w:tc>
        <w:tc>
          <w:tcPr>
            <w:tcW w:w="2205" w:type="dxa"/>
            <w:tcBorders>
              <w:top w:val="nil"/>
              <w:left w:val="nil"/>
              <w:bottom w:val="single" w:color="auto" w:sz="4" w:space="0"/>
              <w:right w:val="single" w:color="auto" w:sz="4" w:space="0"/>
            </w:tcBorders>
            <w:vAlign w:val="center"/>
          </w:tcPr>
          <w:p>
            <w:pPr>
              <w:widowControl/>
              <w:ind w:firstLine="440" w:firstLineChars="200"/>
              <w:jc w:val="right"/>
              <w:rPr>
                <w:rFonts w:hint="eastAsia" w:asciiTheme="minorEastAsia" w:hAnsiTheme="minorEastAsia" w:eastAsiaTheme="minorEastAsia" w:cstheme="minorEastAsia"/>
                <w:color w:val="000000"/>
                <w:kern w:val="0"/>
                <w:sz w:val="22"/>
                <w:szCs w:val="22"/>
              </w:rPr>
            </w:pPr>
          </w:p>
        </w:tc>
        <w:tc>
          <w:tcPr>
            <w:tcW w:w="1930" w:type="dxa"/>
            <w:tcBorders>
              <w:top w:val="nil"/>
              <w:left w:val="nil"/>
              <w:bottom w:val="single" w:color="auto" w:sz="4" w:space="0"/>
              <w:right w:val="single" w:color="auto" w:sz="4" w:space="0"/>
            </w:tcBorders>
            <w:vAlign w:val="center"/>
          </w:tcPr>
          <w:p>
            <w:pPr>
              <w:widowControl/>
              <w:jc w:val="righ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1505.95</w:t>
            </w:r>
          </w:p>
        </w:tc>
        <w:tc>
          <w:tcPr>
            <w:tcW w:w="1348" w:type="dxa"/>
            <w:tcBorders>
              <w:top w:val="nil"/>
              <w:left w:val="nil"/>
              <w:bottom w:val="single" w:color="auto" w:sz="4" w:space="0"/>
              <w:right w:val="single" w:color="auto" w:sz="4" w:space="0"/>
            </w:tcBorders>
            <w:vAlign w:val="top"/>
          </w:tcPr>
          <w:p>
            <w:pPr>
              <w:widowControl/>
              <w:ind w:firstLine="440" w:firstLineChars="200"/>
              <w:jc w:val="left"/>
              <w:rPr>
                <w:rFonts w:hint="eastAsia" w:asciiTheme="minorEastAsia" w:hAnsiTheme="minorEastAsia" w:eastAsiaTheme="minorEastAsia" w:cstheme="minorEastAsia"/>
                <w:color w:val="000000"/>
                <w:kern w:val="0"/>
                <w:sz w:val="22"/>
                <w:szCs w:val="22"/>
              </w:rPr>
            </w:pPr>
          </w:p>
        </w:tc>
        <w:tc>
          <w:tcPr>
            <w:tcW w:w="1394" w:type="dxa"/>
            <w:tcBorders>
              <w:top w:val="nil"/>
              <w:left w:val="nil"/>
              <w:bottom w:val="single" w:color="auto" w:sz="4" w:space="0"/>
              <w:right w:val="single" w:color="auto" w:sz="4" w:space="0"/>
            </w:tcBorders>
            <w:vAlign w:val="top"/>
          </w:tcPr>
          <w:p>
            <w:pPr>
              <w:widowControl/>
              <w:ind w:firstLine="440" w:firstLineChars="200"/>
              <w:jc w:val="left"/>
              <w:rPr>
                <w:rFonts w:hint="eastAsia" w:asciiTheme="minorEastAsia" w:hAnsiTheme="minorEastAsia" w:eastAsiaTheme="minorEastAsia" w:cstheme="minorEastAsia"/>
                <w:color w:val="000000"/>
                <w:kern w:val="0"/>
                <w:sz w:val="22"/>
                <w:szCs w:val="22"/>
              </w:rPr>
            </w:pPr>
          </w:p>
        </w:tc>
        <w:tc>
          <w:tcPr>
            <w:tcW w:w="1621" w:type="dxa"/>
            <w:tcBorders>
              <w:top w:val="nil"/>
              <w:left w:val="nil"/>
              <w:bottom w:val="single" w:color="auto" w:sz="4" w:space="0"/>
              <w:right w:val="single" w:color="auto" w:sz="4" w:space="0"/>
            </w:tcBorders>
            <w:vAlign w:val="top"/>
          </w:tcPr>
          <w:p>
            <w:pPr>
              <w:widowControl/>
              <w:ind w:firstLine="220" w:firstLineChars="100"/>
              <w:jc w:val="left"/>
              <w:rPr>
                <w:rFonts w:hint="eastAsia" w:ascii="宋体" w:hAnsi="宋体" w:cs="Arial"/>
                <w:color w:val="000000"/>
                <w:kern w:val="0"/>
                <w:sz w:val="22"/>
                <w:szCs w:val="22"/>
              </w:rPr>
            </w:pPr>
          </w:p>
        </w:tc>
      </w:tr>
    </w:tbl>
    <w:p>
      <w:pPr>
        <w:rPr>
          <w:rFonts w:hint="eastAsia"/>
        </w:rPr>
      </w:pPr>
    </w:p>
    <w:p>
      <w:pPr>
        <w:rPr>
          <w:rFonts w:hint="eastAsia" w:eastAsia="宋体"/>
          <w:lang w:eastAsia="zh-CN"/>
        </w:rPr>
      </w:pPr>
      <w:r>
        <w:rPr>
          <w:rFonts w:hint="eastAsia"/>
          <w:lang w:eastAsia="zh-CN"/>
        </w:rPr>
        <w:t>注：本表反映部门本年度各项支出情况。</w:t>
      </w:r>
    </w:p>
    <w:p>
      <w:pPr>
        <w:rPr>
          <w:rFonts w:hint="eastAsia"/>
        </w:rPr>
      </w:pPr>
    </w:p>
    <w:p>
      <w:pPr>
        <w:rPr>
          <w:rFonts w:hint="eastAsia"/>
        </w:rPr>
      </w:pPr>
    </w:p>
    <w:p>
      <w:pPr>
        <w:rPr>
          <w:rFonts w:hint="eastAsia"/>
        </w:rPr>
      </w:pPr>
    </w:p>
    <w:p>
      <w:pPr>
        <w:rPr>
          <w:rFonts w:hint="eastAsia"/>
        </w:rPr>
      </w:pPr>
    </w:p>
    <w:p>
      <w:pPr>
        <w:rPr>
          <w:rFonts w:hint="eastAsia"/>
        </w:rPr>
      </w:pPr>
    </w:p>
    <w:p>
      <w:pPr>
        <w:jc w:val="center"/>
        <w:rPr>
          <w:rFonts w:hint="eastAsia"/>
        </w:rPr>
      </w:pPr>
      <w:r>
        <w:rPr>
          <w:rFonts w:hint="eastAsia" w:ascii="方正小标宋简体" w:hAnsi="宋体" w:eastAsia="方正小标宋简体" w:cs="宋体"/>
          <w:kern w:val="0"/>
          <w:sz w:val="36"/>
          <w:szCs w:val="36"/>
        </w:rPr>
        <w:t>表四：财政拨款收入支出决算总表</w:t>
      </w:r>
    </w:p>
    <w:p>
      <w:pPr>
        <w:jc w:val="right"/>
        <w:rPr>
          <w:rFonts w:hint="eastAsia"/>
          <w:sz w:val="22"/>
          <w:szCs w:val="22"/>
        </w:rPr>
      </w:pPr>
      <w:r>
        <w:rPr>
          <w:rFonts w:hint="eastAsia"/>
          <w:sz w:val="22"/>
          <w:szCs w:val="22"/>
        </w:rPr>
        <w:t>单位：万元</w:t>
      </w:r>
    </w:p>
    <w:tbl>
      <w:tblPr>
        <w:tblStyle w:val="6"/>
        <w:tblW w:w="13933" w:type="dxa"/>
        <w:jc w:val="center"/>
        <w:tblInd w:w="93" w:type="dxa"/>
        <w:tblLayout w:type="fixed"/>
        <w:tblCellMar>
          <w:top w:w="0" w:type="dxa"/>
          <w:left w:w="108" w:type="dxa"/>
          <w:bottom w:w="0" w:type="dxa"/>
          <w:right w:w="108" w:type="dxa"/>
        </w:tblCellMar>
      </w:tblPr>
      <w:tblGrid>
        <w:gridCol w:w="4078"/>
        <w:gridCol w:w="840"/>
        <w:gridCol w:w="1230"/>
        <w:gridCol w:w="3372"/>
        <w:gridCol w:w="681"/>
        <w:gridCol w:w="1253"/>
        <w:gridCol w:w="1163"/>
        <w:gridCol w:w="1316"/>
      </w:tblGrid>
      <w:tr>
        <w:tblPrEx>
          <w:tblLayout w:type="fixed"/>
          <w:tblCellMar>
            <w:top w:w="0" w:type="dxa"/>
            <w:left w:w="108" w:type="dxa"/>
            <w:bottom w:w="0" w:type="dxa"/>
            <w:right w:w="108" w:type="dxa"/>
          </w:tblCellMar>
        </w:tblPrEx>
        <w:trPr>
          <w:trHeight w:val="300" w:hRule="atLeast"/>
          <w:jc w:val="center"/>
        </w:trPr>
        <w:tc>
          <w:tcPr>
            <w:tcW w:w="6148" w:type="dxa"/>
            <w:gridSpan w:val="3"/>
            <w:tcBorders>
              <w:top w:val="single" w:color="auto" w:sz="4" w:space="0"/>
              <w:left w:val="single" w:color="auto" w:sz="4" w:space="0"/>
              <w:bottom w:val="single" w:color="auto" w:sz="4" w:space="0"/>
              <w:right w:val="single" w:color="000000" w:sz="4" w:space="0"/>
            </w:tcBorders>
            <w:vAlign w:val="top"/>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收 入</w:t>
            </w:r>
          </w:p>
        </w:tc>
        <w:tc>
          <w:tcPr>
            <w:tcW w:w="7785" w:type="dxa"/>
            <w:gridSpan w:val="5"/>
            <w:tcBorders>
              <w:top w:val="single" w:color="auto" w:sz="4" w:space="0"/>
              <w:left w:val="nil"/>
              <w:bottom w:val="single" w:color="auto" w:sz="4" w:space="0"/>
              <w:right w:val="single" w:color="000000" w:sz="4" w:space="0"/>
            </w:tcBorders>
            <w:vAlign w:val="top"/>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支 出</w:t>
            </w:r>
          </w:p>
        </w:tc>
      </w:tr>
      <w:tr>
        <w:tblPrEx>
          <w:tblLayout w:type="fixed"/>
          <w:tblCellMar>
            <w:top w:w="0" w:type="dxa"/>
            <w:left w:w="108" w:type="dxa"/>
            <w:bottom w:w="0" w:type="dxa"/>
            <w:right w:w="108" w:type="dxa"/>
          </w:tblCellMar>
        </w:tblPrEx>
        <w:trPr>
          <w:trHeight w:val="732" w:hRule="atLeast"/>
          <w:jc w:val="center"/>
        </w:trPr>
        <w:tc>
          <w:tcPr>
            <w:tcW w:w="4078"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项 目</w:t>
            </w:r>
          </w:p>
        </w:tc>
        <w:tc>
          <w:tcPr>
            <w:tcW w:w="840"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行次</w:t>
            </w:r>
          </w:p>
        </w:tc>
        <w:tc>
          <w:tcPr>
            <w:tcW w:w="1230"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金额</w:t>
            </w:r>
          </w:p>
        </w:tc>
        <w:tc>
          <w:tcPr>
            <w:tcW w:w="337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项 目</w:t>
            </w:r>
          </w:p>
        </w:tc>
        <w:tc>
          <w:tcPr>
            <w:tcW w:w="681"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行次</w:t>
            </w:r>
          </w:p>
        </w:tc>
        <w:tc>
          <w:tcPr>
            <w:tcW w:w="1253"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163"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一般公共预算财政拨款</w:t>
            </w:r>
          </w:p>
        </w:tc>
        <w:tc>
          <w:tcPr>
            <w:tcW w:w="1316" w:type="dxa"/>
            <w:tcBorders>
              <w:top w:val="nil"/>
              <w:left w:val="nil"/>
              <w:bottom w:val="single" w:color="auto" w:sz="4" w:space="0"/>
              <w:right w:val="single" w:color="auto" w:sz="4" w:space="0"/>
            </w:tcBorders>
            <w:vAlign w:val="center"/>
          </w:tcPr>
          <w:p>
            <w:pPr>
              <w:widowControl/>
              <w:jc w:val="center"/>
              <w:rPr>
                <w:rFonts w:ascii="宋体" w:hAnsi="宋体" w:cs="Arial"/>
                <w:kern w:val="0"/>
                <w:sz w:val="22"/>
                <w:szCs w:val="22"/>
              </w:rPr>
            </w:pPr>
            <w:r>
              <w:rPr>
                <w:rFonts w:hint="eastAsia" w:ascii="宋体" w:hAnsi="宋体" w:cs="Arial"/>
                <w:kern w:val="0"/>
                <w:sz w:val="22"/>
                <w:szCs w:val="22"/>
              </w:rPr>
              <w:t>政府性基金预算财政拨款</w:t>
            </w:r>
          </w:p>
        </w:tc>
      </w:tr>
      <w:tr>
        <w:tblPrEx>
          <w:tblLayout w:type="fixed"/>
          <w:tblCellMar>
            <w:top w:w="0" w:type="dxa"/>
            <w:left w:w="108" w:type="dxa"/>
            <w:bottom w:w="0" w:type="dxa"/>
            <w:right w:w="108" w:type="dxa"/>
          </w:tblCellMar>
        </w:tblPrEx>
        <w:trPr>
          <w:trHeight w:val="288" w:hRule="atLeast"/>
          <w:jc w:val="center"/>
        </w:trPr>
        <w:tc>
          <w:tcPr>
            <w:tcW w:w="4078" w:type="dxa"/>
            <w:tcBorders>
              <w:top w:val="nil"/>
              <w:left w:val="single" w:color="auto" w:sz="4" w:space="0"/>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kern w:val="0"/>
                <w:sz w:val="22"/>
                <w:szCs w:val="22"/>
              </w:rPr>
              <w:t>栏 次</w:t>
            </w:r>
          </w:p>
        </w:tc>
        <w:tc>
          <w:tcPr>
            <w:tcW w:w="840"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230"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3372" w:type="dxa"/>
            <w:tcBorders>
              <w:top w:val="nil"/>
              <w:left w:val="nil"/>
              <w:bottom w:val="single" w:color="auto" w:sz="4" w:space="0"/>
              <w:right w:val="single" w:color="auto" w:sz="4" w:space="0"/>
            </w:tcBorders>
            <w:vAlign w:val="top"/>
          </w:tcPr>
          <w:p>
            <w:pPr>
              <w:widowControl/>
              <w:ind w:firstLine="880" w:firstLineChars="400"/>
              <w:jc w:val="left"/>
              <w:rPr>
                <w:rFonts w:ascii="宋体" w:hAnsi="宋体" w:cs="Arial"/>
                <w:color w:val="000000"/>
                <w:kern w:val="0"/>
                <w:sz w:val="22"/>
                <w:szCs w:val="22"/>
              </w:rPr>
            </w:pPr>
            <w:r>
              <w:rPr>
                <w:rFonts w:hint="eastAsia" w:ascii="宋体" w:hAnsi="宋体" w:cs="Arial"/>
                <w:kern w:val="0"/>
                <w:sz w:val="22"/>
                <w:szCs w:val="22"/>
              </w:rPr>
              <w:t>栏 次</w:t>
            </w:r>
          </w:p>
        </w:tc>
        <w:tc>
          <w:tcPr>
            <w:tcW w:w="681" w:type="dxa"/>
            <w:tcBorders>
              <w:top w:val="nil"/>
              <w:left w:val="nil"/>
              <w:bottom w:val="single" w:color="auto" w:sz="4" w:space="0"/>
              <w:right w:val="single" w:color="auto" w:sz="4" w:space="0"/>
            </w:tcBorders>
            <w:vAlign w:val="top"/>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253"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163"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316" w:type="dxa"/>
            <w:tcBorders>
              <w:top w:val="nil"/>
              <w:left w:val="nil"/>
              <w:bottom w:val="single" w:color="auto" w:sz="4" w:space="0"/>
              <w:right w:val="single" w:color="auto" w:sz="4" w:space="0"/>
            </w:tcBorders>
            <w:vAlign w:val="top"/>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r>
      <w:tr>
        <w:tblPrEx>
          <w:tblLayout w:type="fixed"/>
          <w:tblCellMar>
            <w:top w:w="0" w:type="dxa"/>
            <w:left w:w="108" w:type="dxa"/>
            <w:bottom w:w="0" w:type="dxa"/>
            <w:right w:w="108" w:type="dxa"/>
          </w:tblCellMar>
        </w:tblPrEx>
        <w:trPr>
          <w:trHeight w:val="288" w:hRule="atLeast"/>
          <w:jc w:val="center"/>
        </w:trPr>
        <w:tc>
          <w:tcPr>
            <w:tcW w:w="4078" w:type="dxa"/>
            <w:tcBorders>
              <w:top w:val="nil"/>
              <w:left w:val="single" w:color="auto" w:sz="4" w:space="0"/>
              <w:bottom w:val="single" w:color="auto" w:sz="4" w:space="0"/>
              <w:right w:val="single" w:color="auto" w:sz="4" w:space="0"/>
            </w:tcBorders>
            <w:vAlign w:val="top"/>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kern w:val="0"/>
                <w:sz w:val="22"/>
                <w:szCs w:val="22"/>
              </w:rPr>
              <w:t>一、一般公共预算财政拨款</w:t>
            </w:r>
          </w:p>
        </w:tc>
        <w:tc>
          <w:tcPr>
            <w:tcW w:w="840" w:type="dxa"/>
            <w:tcBorders>
              <w:top w:val="nil"/>
              <w:left w:val="nil"/>
              <w:bottom w:val="single" w:color="auto" w:sz="4" w:space="0"/>
              <w:right w:val="single" w:color="auto" w:sz="4" w:space="0"/>
            </w:tcBorders>
            <w:vAlign w:val="top"/>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w:t>
            </w:r>
          </w:p>
        </w:tc>
        <w:tc>
          <w:tcPr>
            <w:tcW w:w="1230"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8598.04</w:t>
            </w:r>
          </w:p>
        </w:tc>
        <w:tc>
          <w:tcPr>
            <w:tcW w:w="3372" w:type="dxa"/>
            <w:tcBorders>
              <w:top w:val="nil"/>
              <w:left w:val="nil"/>
              <w:bottom w:val="single" w:color="auto" w:sz="4" w:space="0"/>
              <w:right w:val="single" w:color="auto" w:sz="4" w:space="0"/>
            </w:tcBorders>
            <w:vAlign w:val="top"/>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kern w:val="0"/>
                <w:sz w:val="22"/>
                <w:szCs w:val="22"/>
              </w:rPr>
              <w:t>一、一般公共服务支出</w:t>
            </w:r>
          </w:p>
        </w:tc>
        <w:tc>
          <w:tcPr>
            <w:tcW w:w="681" w:type="dxa"/>
            <w:tcBorders>
              <w:top w:val="nil"/>
              <w:left w:val="nil"/>
              <w:bottom w:val="single" w:color="auto" w:sz="4" w:space="0"/>
              <w:right w:val="single" w:color="auto" w:sz="4" w:space="0"/>
            </w:tcBorders>
            <w:vAlign w:val="top"/>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18</w:t>
            </w:r>
          </w:p>
        </w:tc>
        <w:tc>
          <w:tcPr>
            <w:tcW w:w="1253" w:type="dxa"/>
            <w:tcBorders>
              <w:top w:val="nil"/>
              <w:left w:val="nil"/>
              <w:bottom w:val="single" w:color="auto" w:sz="4" w:space="0"/>
              <w:right w:val="single" w:color="auto" w:sz="4" w:space="0"/>
            </w:tcBorders>
            <w:vAlign w:val="top"/>
          </w:tcPr>
          <w:p>
            <w:pPr>
              <w:widowControl/>
              <w:ind w:firstLine="880" w:firstLineChars="4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163" w:type="dxa"/>
            <w:tcBorders>
              <w:top w:val="nil"/>
              <w:left w:val="nil"/>
              <w:bottom w:val="single" w:color="auto" w:sz="4" w:space="0"/>
              <w:right w:val="single" w:color="auto" w:sz="4" w:space="0"/>
            </w:tcBorders>
            <w:vAlign w:val="top"/>
          </w:tcPr>
          <w:p>
            <w:pPr>
              <w:widowControl/>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316" w:type="dxa"/>
            <w:tcBorders>
              <w:top w:val="nil"/>
              <w:left w:val="nil"/>
              <w:bottom w:val="single" w:color="auto" w:sz="4" w:space="0"/>
              <w:right w:val="single" w:color="auto" w:sz="4" w:space="0"/>
            </w:tcBorders>
            <w:vAlign w:val="top"/>
          </w:tcPr>
          <w:p>
            <w:pPr>
              <w:widowControl/>
              <w:ind w:firstLine="220" w:firstLineChars="1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tblPrEx>
          <w:tblLayout w:type="fixed"/>
          <w:tblCellMar>
            <w:top w:w="0" w:type="dxa"/>
            <w:left w:w="108" w:type="dxa"/>
            <w:bottom w:w="0" w:type="dxa"/>
            <w:right w:w="108" w:type="dxa"/>
          </w:tblCellMar>
        </w:tblPrEx>
        <w:trPr>
          <w:trHeight w:val="288" w:hRule="atLeast"/>
          <w:jc w:val="center"/>
        </w:trPr>
        <w:tc>
          <w:tcPr>
            <w:tcW w:w="4078" w:type="dxa"/>
            <w:tcBorders>
              <w:top w:val="nil"/>
              <w:left w:val="single" w:color="auto" w:sz="4" w:space="0"/>
              <w:bottom w:val="single" w:color="auto" w:sz="4" w:space="0"/>
              <w:right w:val="single" w:color="auto" w:sz="4" w:space="0"/>
            </w:tcBorders>
            <w:vAlign w:val="top"/>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kern w:val="0"/>
                <w:sz w:val="22"/>
                <w:szCs w:val="22"/>
              </w:rPr>
              <w:t>二、政府性基金预算财政拨款</w:t>
            </w:r>
          </w:p>
        </w:tc>
        <w:tc>
          <w:tcPr>
            <w:tcW w:w="840" w:type="dxa"/>
            <w:tcBorders>
              <w:top w:val="nil"/>
              <w:left w:val="nil"/>
              <w:bottom w:val="single" w:color="auto" w:sz="4" w:space="0"/>
              <w:right w:val="single" w:color="auto" w:sz="4" w:space="0"/>
            </w:tcBorders>
            <w:vAlign w:val="top"/>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w:t>
            </w:r>
          </w:p>
        </w:tc>
        <w:tc>
          <w:tcPr>
            <w:tcW w:w="1230"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1305.95</w:t>
            </w:r>
          </w:p>
        </w:tc>
        <w:tc>
          <w:tcPr>
            <w:tcW w:w="3372" w:type="dxa"/>
            <w:tcBorders>
              <w:top w:val="nil"/>
              <w:left w:val="nil"/>
              <w:bottom w:val="single" w:color="auto" w:sz="4" w:space="0"/>
              <w:right w:val="single" w:color="auto" w:sz="4" w:space="0"/>
            </w:tcBorders>
            <w:vAlign w:val="top"/>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kern w:val="0"/>
                <w:sz w:val="22"/>
                <w:szCs w:val="22"/>
              </w:rPr>
              <w:t>二、外交支出</w:t>
            </w:r>
          </w:p>
        </w:tc>
        <w:tc>
          <w:tcPr>
            <w:tcW w:w="681" w:type="dxa"/>
            <w:tcBorders>
              <w:top w:val="nil"/>
              <w:left w:val="nil"/>
              <w:bottom w:val="single" w:color="auto" w:sz="4" w:space="0"/>
              <w:right w:val="single" w:color="auto" w:sz="4" w:space="0"/>
            </w:tcBorders>
            <w:vAlign w:val="top"/>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19</w:t>
            </w:r>
          </w:p>
        </w:tc>
        <w:tc>
          <w:tcPr>
            <w:tcW w:w="1253" w:type="dxa"/>
            <w:tcBorders>
              <w:top w:val="nil"/>
              <w:left w:val="nil"/>
              <w:bottom w:val="single" w:color="auto" w:sz="4" w:space="0"/>
              <w:right w:val="single" w:color="auto" w:sz="4" w:space="0"/>
            </w:tcBorders>
            <w:vAlign w:val="top"/>
          </w:tcPr>
          <w:p>
            <w:pPr>
              <w:widowControl/>
              <w:ind w:firstLine="880" w:firstLineChars="4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163" w:type="dxa"/>
            <w:tcBorders>
              <w:top w:val="nil"/>
              <w:left w:val="nil"/>
              <w:bottom w:val="single" w:color="auto" w:sz="4" w:space="0"/>
              <w:right w:val="single" w:color="auto" w:sz="4" w:space="0"/>
            </w:tcBorders>
            <w:vAlign w:val="top"/>
          </w:tcPr>
          <w:p>
            <w:pPr>
              <w:widowControl/>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1316" w:type="dxa"/>
            <w:tcBorders>
              <w:top w:val="nil"/>
              <w:left w:val="nil"/>
              <w:bottom w:val="single" w:color="auto" w:sz="4" w:space="0"/>
              <w:right w:val="single" w:color="auto" w:sz="4" w:space="0"/>
            </w:tcBorders>
            <w:vAlign w:val="top"/>
          </w:tcPr>
          <w:p>
            <w:pPr>
              <w:widowControl/>
              <w:ind w:firstLine="220" w:firstLineChars="1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tblPrEx>
          <w:tblLayout w:type="fixed"/>
          <w:tblCellMar>
            <w:top w:w="0" w:type="dxa"/>
            <w:left w:w="108" w:type="dxa"/>
            <w:bottom w:w="0" w:type="dxa"/>
            <w:right w:w="108" w:type="dxa"/>
          </w:tblCellMar>
        </w:tblPrEx>
        <w:trPr>
          <w:trHeight w:val="288" w:hRule="atLeast"/>
          <w:jc w:val="center"/>
        </w:trPr>
        <w:tc>
          <w:tcPr>
            <w:tcW w:w="4078" w:type="dxa"/>
            <w:tcBorders>
              <w:top w:val="nil"/>
              <w:left w:val="single" w:color="auto" w:sz="4" w:space="0"/>
              <w:bottom w:val="single" w:color="auto" w:sz="4" w:space="0"/>
              <w:right w:val="single" w:color="auto" w:sz="4" w:space="0"/>
            </w:tcBorders>
            <w:vAlign w:val="top"/>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40" w:type="dxa"/>
            <w:tcBorders>
              <w:top w:val="nil"/>
              <w:left w:val="nil"/>
              <w:bottom w:val="single" w:color="auto" w:sz="4" w:space="0"/>
              <w:right w:val="single" w:color="auto" w:sz="4" w:space="0"/>
            </w:tcBorders>
            <w:vAlign w:val="top"/>
          </w:tcPr>
          <w:p>
            <w:pPr>
              <w:widowControl/>
              <w:jc w:val="center"/>
              <w:rPr>
                <w:rFonts w:hint="eastAsia" w:asciiTheme="minorEastAsia" w:hAnsiTheme="minorEastAsia" w:eastAsiaTheme="minorEastAsia" w:cstheme="minorEastAsia"/>
                <w:color w:val="000000"/>
                <w:kern w:val="0"/>
                <w:sz w:val="22"/>
                <w:szCs w:val="22"/>
              </w:rPr>
            </w:pPr>
            <w:bookmarkStart w:id="0" w:name="_GoBack"/>
            <w:bookmarkEnd w:id="0"/>
            <w:r>
              <w:rPr>
                <w:rFonts w:hint="eastAsia" w:asciiTheme="minorEastAsia" w:hAnsiTheme="minorEastAsia" w:eastAsiaTheme="minorEastAsia" w:cstheme="minorEastAsia"/>
                <w:color w:val="000000"/>
                <w:kern w:val="0"/>
                <w:sz w:val="22"/>
                <w:szCs w:val="22"/>
              </w:rPr>
              <w:t>3</w:t>
            </w:r>
          </w:p>
        </w:tc>
        <w:tc>
          <w:tcPr>
            <w:tcW w:w="1230" w:type="dxa"/>
            <w:tcBorders>
              <w:top w:val="nil"/>
              <w:left w:val="nil"/>
              <w:bottom w:val="single" w:color="auto" w:sz="4" w:space="0"/>
              <w:right w:val="single" w:color="auto" w:sz="4" w:space="0"/>
            </w:tcBorders>
            <w:vAlign w:val="center"/>
          </w:tcPr>
          <w:p>
            <w:pPr>
              <w:widowControl/>
              <w:ind w:firstLine="220" w:firstLineChars="100"/>
              <w:jc w:val="center"/>
              <w:rPr>
                <w:rFonts w:hint="eastAsia" w:asciiTheme="minorEastAsia" w:hAnsiTheme="minorEastAsia" w:eastAsiaTheme="minorEastAsia" w:cstheme="minorEastAsia"/>
                <w:color w:val="000000"/>
                <w:kern w:val="0"/>
                <w:sz w:val="22"/>
                <w:szCs w:val="22"/>
              </w:rPr>
            </w:pPr>
          </w:p>
        </w:tc>
        <w:tc>
          <w:tcPr>
            <w:tcW w:w="3372" w:type="dxa"/>
            <w:tcBorders>
              <w:top w:val="nil"/>
              <w:left w:val="nil"/>
              <w:bottom w:val="single" w:color="auto" w:sz="4" w:space="0"/>
              <w:right w:val="single" w:color="auto" w:sz="4" w:space="0"/>
            </w:tcBorders>
            <w:vAlign w:val="top"/>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kern w:val="0"/>
                <w:sz w:val="22"/>
                <w:szCs w:val="22"/>
              </w:rPr>
              <w:t>三、教育支出</w:t>
            </w:r>
          </w:p>
        </w:tc>
        <w:tc>
          <w:tcPr>
            <w:tcW w:w="681" w:type="dxa"/>
            <w:tcBorders>
              <w:top w:val="nil"/>
              <w:left w:val="nil"/>
              <w:bottom w:val="single" w:color="auto" w:sz="4" w:space="0"/>
              <w:right w:val="single" w:color="auto" w:sz="4" w:space="0"/>
            </w:tcBorders>
            <w:vAlign w:val="top"/>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20</w:t>
            </w:r>
          </w:p>
        </w:tc>
        <w:tc>
          <w:tcPr>
            <w:tcW w:w="1253"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21.80</w:t>
            </w:r>
          </w:p>
        </w:tc>
        <w:tc>
          <w:tcPr>
            <w:tcW w:w="1163"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21.80</w:t>
            </w:r>
          </w:p>
        </w:tc>
        <w:tc>
          <w:tcPr>
            <w:tcW w:w="1316" w:type="dxa"/>
            <w:tcBorders>
              <w:top w:val="nil"/>
              <w:left w:val="nil"/>
              <w:bottom w:val="single" w:color="auto" w:sz="4" w:space="0"/>
              <w:right w:val="single" w:color="auto" w:sz="4" w:space="0"/>
            </w:tcBorders>
            <w:vAlign w:val="center"/>
          </w:tcPr>
          <w:p>
            <w:pPr>
              <w:widowControl/>
              <w:ind w:firstLine="220" w:firstLineChars="100"/>
              <w:jc w:val="center"/>
              <w:rPr>
                <w:rFonts w:hint="eastAsia" w:asciiTheme="minorEastAsia" w:hAnsiTheme="minorEastAsia" w:eastAsiaTheme="minorEastAsia" w:cstheme="minorEastAsia"/>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4078" w:type="dxa"/>
            <w:tcBorders>
              <w:top w:val="nil"/>
              <w:left w:val="single" w:color="auto" w:sz="4" w:space="0"/>
              <w:bottom w:val="single" w:color="auto" w:sz="4" w:space="0"/>
              <w:right w:val="single" w:color="auto" w:sz="4" w:space="0"/>
            </w:tcBorders>
            <w:vAlign w:val="top"/>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40" w:type="dxa"/>
            <w:tcBorders>
              <w:top w:val="nil"/>
              <w:left w:val="nil"/>
              <w:bottom w:val="single" w:color="auto" w:sz="4" w:space="0"/>
              <w:right w:val="single" w:color="auto" w:sz="4" w:space="0"/>
            </w:tcBorders>
            <w:vAlign w:val="top"/>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w:t>
            </w:r>
          </w:p>
        </w:tc>
        <w:tc>
          <w:tcPr>
            <w:tcW w:w="1230" w:type="dxa"/>
            <w:tcBorders>
              <w:top w:val="nil"/>
              <w:left w:val="nil"/>
              <w:bottom w:val="single" w:color="auto" w:sz="4" w:space="0"/>
              <w:right w:val="single" w:color="auto" w:sz="4" w:space="0"/>
            </w:tcBorders>
            <w:vAlign w:val="center"/>
          </w:tcPr>
          <w:p>
            <w:pPr>
              <w:widowControl/>
              <w:ind w:firstLine="220" w:firstLineChars="100"/>
              <w:jc w:val="center"/>
              <w:rPr>
                <w:rFonts w:hint="eastAsia" w:asciiTheme="minorEastAsia" w:hAnsiTheme="minorEastAsia" w:eastAsiaTheme="minorEastAsia" w:cstheme="minorEastAsia"/>
                <w:color w:val="000000"/>
                <w:kern w:val="0"/>
                <w:sz w:val="22"/>
                <w:szCs w:val="22"/>
              </w:rPr>
            </w:pPr>
          </w:p>
        </w:tc>
        <w:tc>
          <w:tcPr>
            <w:tcW w:w="3372" w:type="dxa"/>
            <w:tcBorders>
              <w:top w:val="nil"/>
              <w:left w:val="nil"/>
              <w:bottom w:val="single" w:color="auto" w:sz="4" w:space="0"/>
              <w:right w:val="single" w:color="auto" w:sz="4" w:space="0"/>
            </w:tcBorders>
            <w:vAlign w:val="top"/>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kern w:val="0"/>
                <w:sz w:val="22"/>
                <w:szCs w:val="22"/>
              </w:rPr>
              <w:t>四、科学技术支出</w:t>
            </w:r>
          </w:p>
        </w:tc>
        <w:tc>
          <w:tcPr>
            <w:tcW w:w="681" w:type="dxa"/>
            <w:tcBorders>
              <w:top w:val="nil"/>
              <w:left w:val="nil"/>
              <w:bottom w:val="single" w:color="auto" w:sz="4" w:space="0"/>
              <w:right w:val="single" w:color="auto" w:sz="4" w:space="0"/>
            </w:tcBorders>
            <w:vAlign w:val="top"/>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21</w:t>
            </w:r>
          </w:p>
        </w:tc>
        <w:tc>
          <w:tcPr>
            <w:tcW w:w="1253" w:type="dxa"/>
            <w:tcBorders>
              <w:top w:val="nil"/>
              <w:left w:val="nil"/>
              <w:bottom w:val="single" w:color="auto" w:sz="4" w:space="0"/>
              <w:right w:val="single" w:color="auto" w:sz="4" w:space="0"/>
            </w:tcBorders>
            <w:vAlign w:val="center"/>
          </w:tcPr>
          <w:p>
            <w:pPr>
              <w:widowControl/>
              <w:ind w:firstLine="660" w:firstLineChars="300"/>
              <w:jc w:val="center"/>
              <w:rPr>
                <w:rFonts w:hint="eastAsia" w:asciiTheme="minorEastAsia" w:hAnsiTheme="minorEastAsia" w:eastAsiaTheme="minorEastAsia" w:cstheme="minorEastAsia"/>
                <w:color w:val="000000"/>
                <w:kern w:val="0"/>
                <w:sz w:val="22"/>
                <w:szCs w:val="22"/>
              </w:rPr>
            </w:pPr>
          </w:p>
        </w:tc>
        <w:tc>
          <w:tcPr>
            <w:tcW w:w="1163"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2"/>
                <w:szCs w:val="22"/>
              </w:rPr>
            </w:pPr>
          </w:p>
        </w:tc>
        <w:tc>
          <w:tcPr>
            <w:tcW w:w="1316" w:type="dxa"/>
            <w:tcBorders>
              <w:top w:val="nil"/>
              <w:left w:val="nil"/>
              <w:bottom w:val="single" w:color="auto" w:sz="4" w:space="0"/>
              <w:right w:val="single" w:color="auto" w:sz="4" w:space="0"/>
            </w:tcBorders>
            <w:vAlign w:val="center"/>
          </w:tcPr>
          <w:p>
            <w:pPr>
              <w:widowControl/>
              <w:ind w:firstLine="220" w:firstLineChars="100"/>
              <w:jc w:val="center"/>
              <w:rPr>
                <w:rFonts w:hint="eastAsia" w:asciiTheme="minorEastAsia" w:hAnsiTheme="minorEastAsia" w:eastAsiaTheme="minorEastAsia" w:cstheme="minorEastAsia"/>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4078" w:type="dxa"/>
            <w:tcBorders>
              <w:top w:val="nil"/>
              <w:left w:val="single" w:color="auto" w:sz="4" w:space="0"/>
              <w:bottom w:val="single" w:color="auto" w:sz="4" w:space="0"/>
              <w:right w:val="single" w:color="auto" w:sz="4" w:space="0"/>
            </w:tcBorders>
            <w:vAlign w:val="top"/>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40" w:type="dxa"/>
            <w:tcBorders>
              <w:top w:val="nil"/>
              <w:left w:val="nil"/>
              <w:bottom w:val="single" w:color="auto" w:sz="4" w:space="0"/>
              <w:right w:val="single" w:color="auto" w:sz="4" w:space="0"/>
            </w:tcBorders>
            <w:vAlign w:val="top"/>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5</w:t>
            </w:r>
          </w:p>
        </w:tc>
        <w:tc>
          <w:tcPr>
            <w:tcW w:w="1230" w:type="dxa"/>
            <w:tcBorders>
              <w:top w:val="nil"/>
              <w:left w:val="nil"/>
              <w:bottom w:val="single" w:color="auto" w:sz="4" w:space="0"/>
              <w:right w:val="single" w:color="auto" w:sz="4" w:space="0"/>
            </w:tcBorders>
            <w:vAlign w:val="center"/>
          </w:tcPr>
          <w:p>
            <w:pPr>
              <w:widowControl/>
              <w:ind w:firstLine="220" w:firstLineChars="100"/>
              <w:jc w:val="center"/>
              <w:rPr>
                <w:rFonts w:hint="eastAsia" w:asciiTheme="minorEastAsia" w:hAnsiTheme="minorEastAsia" w:eastAsiaTheme="minorEastAsia" w:cstheme="minorEastAsia"/>
                <w:color w:val="000000"/>
                <w:kern w:val="0"/>
                <w:sz w:val="22"/>
                <w:szCs w:val="22"/>
              </w:rPr>
            </w:pPr>
          </w:p>
        </w:tc>
        <w:tc>
          <w:tcPr>
            <w:tcW w:w="3372" w:type="dxa"/>
            <w:tcBorders>
              <w:top w:val="nil"/>
              <w:left w:val="nil"/>
              <w:bottom w:val="single" w:color="auto" w:sz="4" w:space="0"/>
              <w:right w:val="single" w:color="auto" w:sz="4" w:space="0"/>
            </w:tcBorders>
            <w:vAlign w:val="top"/>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kern w:val="0"/>
                <w:sz w:val="22"/>
                <w:szCs w:val="22"/>
              </w:rPr>
              <w:t>五、文化体育与传媒支出</w:t>
            </w:r>
          </w:p>
        </w:tc>
        <w:tc>
          <w:tcPr>
            <w:tcW w:w="681" w:type="dxa"/>
            <w:tcBorders>
              <w:top w:val="nil"/>
              <w:left w:val="nil"/>
              <w:bottom w:val="single" w:color="auto" w:sz="4" w:space="0"/>
              <w:right w:val="single" w:color="auto" w:sz="4" w:space="0"/>
            </w:tcBorders>
            <w:vAlign w:val="top"/>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22</w:t>
            </w:r>
          </w:p>
        </w:tc>
        <w:tc>
          <w:tcPr>
            <w:tcW w:w="1253"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8431.72</w:t>
            </w:r>
          </w:p>
        </w:tc>
        <w:tc>
          <w:tcPr>
            <w:tcW w:w="1163"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8431.72</w:t>
            </w:r>
          </w:p>
        </w:tc>
        <w:tc>
          <w:tcPr>
            <w:tcW w:w="1316" w:type="dxa"/>
            <w:tcBorders>
              <w:top w:val="nil"/>
              <w:left w:val="nil"/>
              <w:bottom w:val="single" w:color="auto" w:sz="4" w:space="0"/>
              <w:right w:val="single" w:color="auto" w:sz="4" w:space="0"/>
            </w:tcBorders>
            <w:vAlign w:val="center"/>
          </w:tcPr>
          <w:p>
            <w:pPr>
              <w:widowControl/>
              <w:ind w:firstLine="220" w:firstLineChars="100"/>
              <w:jc w:val="center"/>
              <w:rPr>
                <w:rFonts w:hint="eastAsia" w:asciiTheme="minorEastAsia" w:hAnsiTheme="minorEastAsia" w:eastAsiaTheme="minorEastAsia" w:cstheme="minorEastAsia"/>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4078" w:type="dxa"/>
            <w:tcBorders>
              <w:top w:val="nil"/>
              <w:left w:val="single" w:color="auto" w:sz="4" w:space="0"/>
              <w:bottom w:val="single" w:color="auto" w:sz="4" w:space="0"/>
              <w:right w:val="single" w:color="auto" w:sz="4" w:space="0"/>
            </w:tcBorders>
            <w:vAlign w:val="top"/>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40" w:type="dxa"/>
            <w:tcBorders>
              <w:top w:val="nil"/>
              <w:left w:val="nil"/>
              <w:bottom w:val="single" w:color="auto" w:sz="4" w:space="0"/>
              <w:right w:val="single" w:color="auto" w:sz="4" w:space="0"/>
            </w:tcBorders>
            <w:vAlign w:val="top"/>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6</w:t>
            </w:r>
          </w:p>
        </w:tc>
        <w:tc>
          <w:tcPr>
            <w:tcW w:w="1230" w:type="dxa"/>
            <w:tcBorders>
              <w:top w:val="nil"/>
              <w:left w:val="nil"/>
              <w:bottom w:val="single" w:color="auto" w:sz="4" w:space="0"/>
              <w:right w:val="single" w:color="auto" w:sz="4" w:space="0"/>
            </w:tcBorders>
            <w:vAlign w:val="center"/>
          </w:tcPr>
          <w:p>
            <w:pPr>
              <w:widowControl/>
              <w:ind w:firstLine="220" w:firstLineChars="100"/>
              <w:jc w:val="center"/>
              <w:rPr>
                <w:rFonts w:hint="eastAsia" w:asciiTheme="minorEastAsia" w:hAnsiTheme="minorEastAsia" w:eastAsiaTheme="minorEastAsia" w:cstheme="minorEastAsia"/>
                <w:color w:val="000000"/>
                <w:kern w:val="0"/>
                <w:sz w:val="22"/>
                <w:szCs w:val="22"/>
              </w:rPr>
            </w:pPr>
          </w:p>
        </w:tc>
        <w:tc>
          <w:tcPr>
            <w:tcW w:w="3372" w:type="dxa"/>
            <w:tcBorders>
              <w:top w:val="nil"/>
              <w:left w:val="nil"/>
              <w:bottom w:val="single" w:color="auto" w:sz="4" w:space="0"/>
              <w:right w:val="single" w:color="auto" w:sz="4" w:space="0"/>
            </w:tcBorders>
            <w:vAlign w:val="top"/>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kern w:val="0"/>
                <w:sz w:val="22"/>
                <w:szCs w:val="22"/>
              </w:rPr>
              <w:t>六、社会保障和就业支出</w:t>
            </w:r>
          </w:p>
        </w:tc>
        <w:tc>
          <w:tcPr>
            <w:tcW w:w="681" w:type="dxa"/>
            <w:tcBorders>
              <w:top w:val="nil"/>
              <w:left w:val="nil"/>
              <w:bottom w:val="single" w:color="auto" w:sz="4" w:space="0"/>
              <w:right w:val="single" w:color="auto" w:sz="4" w:space="0"/>
            </w:tcBorders>
            <w:vAlign w:val="top"/>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23</w:t>
            </w:r>
          </w:p>
        </w:tc>
        <w:tc>
          <w:tcPr>
            <w:tcW w:w="1253"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342.31</w:t>
            </w:r>
          </w:p>
        </w:tc>
        <w:tc>
          <w:tcPr>
            <w:tcW w:w="1163"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342.31</w:t>
            </w:r>
          </w:p>
        </w:tc>
        <w:tc>
          <w:tcPr>
            <w:tcW w:w="1316" w:type="dxa"/>
            <w:tcBorders>
              <w:top w:val="nil"/>
              <w:left w:val="nil"/>
              <w:bottom w:val="single" w:color="auto" w:sz="4" w:space="0"/>
              <w:right w:val="single" w:color="auto" w:sz="4" w:space="0"/>
            </w:tcBorders>
            <w:vAlign w:val="center"/>
          </w:tcPr>
          <w:p>
            <w:pPr>
              <w:widowControl/>
              <w:ind w:firstLine="880" w:firstLineChars="400"/>
              <w:jc w:val="center"/>
              <w:rPr>
                <w:rFonts w:hint="eastAsia" w:asciiTheme="minorEastAsia" w:hAnsiTheme="minorEastAsia" w:eastAsiaTheme="minorEastAsia" w:cstheme="minorEastAsia"/>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4078" w:type="dxa"/>
            <w:tcBorders>
              <w:top w:val="nil"/>
              <w:left w:val="single" w:color="auto" w:sz="4" w:space="0"/>
              <w:bottom w:val="single" w:color="auto" w:sz="4" w:space="0"/>
              <w:right w:val="single" w:color="auto" w:sz="4" w:space="0"/>
            </w:tcBorders>
            <w:vAlign w:val="top"/>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40" w:type="dxa"/>
            <w:tcBorders>
              <w:top w:val="nil"/>
              <w:left w:val="nil"/>
              <w:bottom w:val="single" w:color="auto" w:sz="4" w:space="0"/>
              <w:right w:val="single" w:color="auto" w:sz="4" w:space="0"/>
            </w:tcBorders>
            <w:vAlign w:val="top"/>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7</w:t>
            </w:r>
          </w:p>
        </w:tc>
        <w:tc>
          <w:tcPr>
            <w:tcW w:w="1230" w:type="dxa"/>
            <w:tcBorders>
              <w:top w:val="nil"/>
              <w:left w:val="nil"/>
              <w:bottom w:val="single" w:color="auto" w:sz="4" w:space="0"/>
              <w:right w:val="single" w:color="auto" w:sz="4" w:space="0"/>
            </w:tcBorders>
            <w:vAlign w:val="center"/>
          </w:tcPr>
          <w:p>
            <w:pPr>
              <w:widowControl/>
              <w:ind w:firstLine="220" w:firstLineChars="100"/>
              <w:jc w:val="center"/>
              <w:rPr>
                <w:rFonts w:hint="eastAsia" w:asciiTheme="minorEastAsia" w:hAnsiTheme="minorEastAsia" w:eastAsiaTheme="minorEastAsia" w:cstheme="minorEastAsia"/>
                <w:color w:val="000000"/>
                <w:kern w:val="0"/>
                <w:sz w:val="22"/>
                <w:szCs w:val="22"/>
              </w:rPr>
            </w:pPr>
          </w:p>
        </w:tc>
        <w:tc>
          <w:tcPr>
            <w:tcW w:w="3372" w:type="dxa"/>
            <w:tcBorders>
              <w:top w:val="nil"/>
              <w:left w:val="nil"/>
              <w:bottom w:val="single" w:color="auto" w:sz="4" w:space="0"/>
              <w:right w:val="single" w:color="auto" w:sz="4" w:space="0"/>
            </w:tcBorders>
            <w:vAlign w:val="top"/>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七、医疗卫生与计划生育支出</w:t>
            </w:r>
          </w:p>
        </w:tc>
        <w:tc>
          <w:tcPr>
            <w:tcW w:w="681" w:type="dxa"/>
            <w:tcBorders>
              <w:top w:val="nil"/>
              <w:left w:val="nil"/>
              <w:bottom w:val="single" w:color="auto" w:sz="4" w:space="0"/>
              <w:right w:val="single" w:color="auto" w:sz="4" w:space="0"/>
            </w:tcBorders>
            <w:vAlign w:val="top"/>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24</w:t>
            </w:r>
          </w:p>
        </w:tc>
        <w:tc>
          <w:tcPr>
            <w:tcW w:w="1253"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88.14</w:t>
            </w:r>
          </w:p>
        </w:tc>
        <w:tc>
          <w:tcPr>
            <w:tcW w:w="1163"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88.14</w:t>
            </w:r>
          </w:p>
        </w:tc>
        <w:tc>
          <w:tcPr>
            <w:tcW w:w="1316" w:type="dxa"/>
            <w:tcBorders>
              <w:top w:val="nil"/>
              <w:left w:val="nil"/>
              <w:bottom w:val="single" w:color="auto" w:sz="4" w:space="0"/>
              <w:right w:val="single" w:color="auto" w:sz="4" w:space="0"/>
            </w:tcBorders>
            <w:vAlign w:val="center"/>
          </w:tcPr>
          <w:p>
            <w:pPr>
              <w:widowControl/>
              <w:ind w:firstLine="220" w:firstLineChars="100"/>
              <w:jc w:val="center"/>
              <w:rPr>
                <w:rFonts w:hint="eastAsia" w:asciiTheme="minorEastAsia" w:hAnsiTheme="minorEastAsia" w:eastAsiaTheme="minorEastAsia" w:cstheme="minorEastAsia"/>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4078" w:type="dxa"/>
            <w:tcBorders>
              <w:top w:val="nil"/>
              <w:left w:val="single" w:color="auto" w:sz="4" w:space="0"/>
              <w:bottom w:val="single" w:color="auto" w:sz="4" w:space="0"/>
              <w:right w:val="single" w:color="auto" w:sz="4" w:space="0"/>
            </w:tcBorders>
            <w:vAlign w:val="top"/>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40" w:type="dxa"/>
            <w:tcBorders>
              <w:top w:val="nil"/>
              <w:left w:val="nil"/>
              <w:bottom w:val="single" w:color="auto" w:sz="4" w:space="0"/>
              <w:right w:val="single" w:color="auto" w:sz="4" w:space="0"/>
            </w:tcBorders>
            <w:vAlign w:val="top"/>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8</w:t>
            </w:r>
          </w:p>
        </w:tc>
        <w:tc>
          <w:tcPr>
            <w:tcW w:w="1230" w:type="dxa"/>
            <w:tcBorders>
              <w:top w:val="nil"/>
              <w:left w:val="nil"/>
              <w:bottom w:val="single" w:color="auto" w:sz="4" w:space="0"/>
              <w:right w:val="single" w:color="auto" w:sz="4" w:space="0"/>
            </w:tcBorders>
            <w:vAlign w:val="center"/>
          </w:tcPr>
          <w:p>
            <w:pPr>
              <w:widowControl/>
              <w:ind w:firstLine="220" w:firstLineChars="100"/>
              <w:jc w:val="center"/>
              <w:rPr>
                <w:rFonts w:hint="eastAsia" w:asciiTheme="minorEastAsia" w:hAnsiTheme="minorEastAsia" w:eastAsiaTheme="minorEastAsia" w:cstheme="minorEastAsia"/>
                <w:color w:val="000000"/>
                <w:kern w:val="0"/>
                <w:sz w:val="22"/>
                <w:szCs w:val="22"/>
              </w:rPr>
            </w:pPr>
          </w:p>
        </w:tc>
        <w:tc>
          <w:tcPr>
            <w:tcW w:w="3372" w:type="dxa"/>
            <w:tcBorders>
              <w:top w:val="nil"/>
              <w:left w:val="nil"/>
              <w:bottom w:val="single" w:color="auto" w:sz="4" w:space="0"/>
              <w:right w:val="single" w:color="auto" w:sz="4" w:space="0"/>
            </w:tcBorders>
            <w:vAlign w:val="top"/>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八、城乡社区支出</w:t>
            </w:r>
          </w:p>
        </w:tc>
        <w:tc>
          <w:tcPr>
            <w:tcW w:w="681" w:type="dxa"/>
            <w:tcBorders>
              <w:top w:val="nil"/>
              <w:left w:val="nil"/>
              <w:bottom w:val="single" w:color="auto" w:sz="4" w:space="0"/>
              <w:right w:val="single" w:color="auto" w:sz="4" w:space="0"/>
            </w:tcBorders>
            <w:vAlign w:val="top"/>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25</w:t>
            </w:r>
          </w:p>
        </w:tc>
        <w:tc>
          <w:tcPr>
            <w:tcW w:w="1253" w:type="dxa"/>
            <w:tcBorders>
              <w:top w:val="nil"/>
              <w:left w:val="nil"/>
              <w:bottom w:val="single" w:color="auto" w:sz="4" w:space="0"/>
              <w:right w:val="single" w:color="auto" w:sz="4" w:space="0"/>
            </w:tcBorders>
            <w:vAlign w:val="center"/>
          </w:tcPr>
          <w:p>
            <w:pPr>
              <w:widowControl/>
              <w:ind w:firstLine="660" w:firstLineChars="300"/>
              <w:jc w:val="center"/>
              <w:rPr>
                <w:rFonts w:hint="eastAsia" w:asciiTheme="minorEastAsia" w:hAnsiTheme="minorEastAsia" w:eastAsiaTheme="minorEastAsia" w:cstheme="minorEastAsia"/>
                <w:color w:val="000000"/>
                <w:kern w:val="0"/>
                <w:sz w:val="22"/>
                <w:szCs w:val="22"/>
              </w:rPr>
            </w:pPr>
          </w:p>
        </w:tc>
        <w:tc>
          <w:tcPr>
            <w:tcW w:w="1163"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2"/>
                <w:szCs w:val="22"/>
              </w:rPr>
            </w:pPr>
          </w:p>
        </w:tc>
        <w:tc>
          <w:tcPr>
            <w:tcW w:w="1316"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4078" w:type="dxa"/>
            <w:tcBorders>
              <w:top w:val="nil"/>
              <w:left w:val="single" w:color="auto" w:sz="4" w:space="0"/>
              <w:bottom w:val="single" w:color="auto" w:sz="4" w:space="0"/>
              <w:right w:val="single" w:color="auto" w:sz="4" w:space="0"/>
            </w:tcBorders>
            <w:vAlign w:val="top"/>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40" w:type="dxa"/>
            <w:tcBorders>
              <w:top w:val="nil"/>
              <w:left w:val="nil"/>
              <w:bottom w:val="single" w:color="auto" w:sz="4" w:space="0"/>
              <w:right w:val="single" w:color="auto" w:sz="4" w:space="0"/>
            </w:tcBorders>
            <w:vAlign w:val="top"/>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9</w:t>
            </w:r>
          </w:p>
        </w:tc>
        <w:tc>
          <w:tcPr>
            <w:tcW w:w="1230" w:type="dxa"/>
            <w:tcBorders>
              <w:top w:val="nil"/>
              <w:left w:val="nil"/>
              <w:bottom w:val="single" w:color="auto" w:sz="4" w:space="0"/>
              <w:right w:val="single" w:color="auto" w:sz="4" w:space="0"/>
            </w:tcBorders>
            <w:vAlign w:val="center"/>
          </w:tcPr>
          <w:p>
            <w:pPr>
              <w:widowControl/>
              <w:ind w:firstLine="220" w:firstLineChars="100"/>
              <w:jc w:val="center"/>
              <w:rPr>
                <w:rFonts w:hint="eastAsia" w:asciiTheme="minorEastAsia" w:hAnsiTheme="minorEastAsia" w:eastAsiaTheme="minorEastAsia" w:cstheme="minorEastAsia"/>
                <w:color w:val="000000"/>
                <w:kern w:val="0"/>
                <w:sz w:val="22"/>
                <w:szCs w:val="22"/>
              </w:rPr>
            </w:pPr>
          </w:p>
        </w:tc>
        <w:tc>
          <w:tcPr>
            <w:tcW w:w="3372" w:type="dxa"/>
            <w:tcBorders>
              <w:top w:val="nil"/>
              <w:left w:val="nil"/>
              <w:bottom w:val="single" w:color="auto" w:sz="4" w:space="0"/>
              <w:right w:val="single" w:color="auto" w:sz="4" w:space="0"/>
            </w:tcBorders>
            <w:vAlign w:val="top"/>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九、资源勘探信息等支出</w:t>
            </w:r>
          </w:p>
        </w:tc>
        <w:tc>
          <w:tcPr>
            <w:tcW w:w="681" w:type="dxa"/>
            <w:tcBorders>
              <w:top w:val="nil"/>
              <w:left w:val="nil"/>
              <w:bottom w:val="single" w:color="auto" w:sz="4" w:space="0"/>
              <w:right w:val="single" w:color="auto" w:sz="4" w:space="0"/>
            </w:tcBorders>
            <w:vAlign w:val="top"/>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26</w:t>
            </w:r>
          </w:p>
        </w:tc>
        <w:tc>
          <w:tcPr>
            <w:tcW w:w="1253"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28.37</w:t>
            </w:r>
          </w:p>
        </w:tc>
        <w:tc>
          <w:tcPr>
            <w:tcW w:w="1163"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28.37</w:t>
            </w:r>
          </w:p>
        </w:tc>
        <w:tc>
          <w:tcPr>
            <w:tcW w:w="1316" w:type="dxa"/>
            <w:tcBorders>
              <w:top w:val="nil"/>
              <w:left w:val="nil"/>
              <w:bottom w:val="single" w:color="auto" w:sz="4" w:space="0"/>
              <w:right w:val="single" w:color="auto" w:sz="4" w:space="0"/>
            </w:tcBorders>
            <w:vAlign w:val="center"/>
          </w:tcPr>
          <w:p>
            <w:pPr>
              <w:widowControl/>
              <w:ind w:firstLine="220" w:firstLineChars="100"/>
              <w:jc w:val="center"/>
              <w:rPr>
                <w:rFonts w:hint="eastAsia" w:asciiTheme="minorEastAsia" w:hAnsiTheme="minorEastAsia" w:eastAsiaTheme="minorEastAsia" w:cstheme="minorEastAsia"/>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4078" w:type="dxa"/>
            <w:tcBorders>
              <w:top w:val="nil"/>
              <w:left w:val="single" w:color="auto" w:sz="4" w:space="0"/>
              <w:bottom w:val="single" w:color="auto" w:sz="4" w:space="0"/>
              <w:right w:val="single" w:color="auto" w:sz="4" w:space="0"/>
            </w:tcBorders>
            <w:vAlign w:val="top"/>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40" w:type="dxa"/>
            <w:tcBorders>
              <w:top w:val="nil"/>
              <w:left w:val="nil"/>
              <w:bottom w:val="single" w:color="auto" w:sz="4" w:space="0"/>
              <w:right w:val="single" w:color="auto" w:sz="4" w:space="0"/>
            </w:tcBorders>
            <w:vAlign w:val="top"/>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10</w:t>
            </w:r>
          </w:p>
        </w:tc>
        <w:tc>
          <w:tcPr>
            <w:tcW w:w="1230" w:type="dxa"/>
            <w:tcBorders>
              <w:top w:val="nil"/>
              <w:left w:val="nil"/>
              <w:bottom w:val="single" w:color="auto" w:sz="4" w:space="0"/>
              <w:right w:val="single" w:color="auto" w:sz="4" w:space="0"/>
            </w:tcBorders>
            <w:vAlign w:val="center"/>
          </w:tcPr>
          <w:p>
            <w:pPr>
              <w:widowControl/>
              <w:ind w:firstLine="220" w:firstLineChars="100"/>
              <w:jc w:val="center"/>
              <w:rPr>
                <w:rFonts w:hint="eastAsia" w:asciiTheme="minorEastAsia" w:hAnsiTheme="minorEastAsia" w:eastAsiaTheme="minorEastAsia" w:cstheme="minorEastAsia"/>
                <w:color w:val="000000"/>
                <w:kern w:val="0"/>
                <w:sz w:val="22"/>
                <w:szCs w:val="22"/>
              </w:rPr>
            </w:pPr>
          </w:p>
        </w:tc>
        <w:tc>
          <w:tcPr>
            <w:tcW w:w="3372" w:type="dxa"/>
            <w:tcBorders>
              <w:top w:val="nil"/>
              <w:left w:val="nil"/>
              <w:bottom w:val="single" w:color="auto" w:sz="4" w:space="0"/>
              <w:right w:val="single" w:color="auto" w:sz="4" w:space="0"/>
            </w:tcBorders>
            <w:vAlign w:val="top"/>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十、商业服务业等支出</w:t>
            </w:r>
          </w:p>
        </w:tc>
        <w:tc>
          <w:tcPr>
            <w:tcW w:w="681" w:type="dxa"/>
            <w:tcBorders>
              <w:top w:val="nil"/>
              <w:left w:val="nil"/>
              <w:bottom w:val="single" w:color="auto" w:sz="4" w:space="0"/>
              <w:right w:val="single" w:color="auto" w:sz="4" w:space="0"/>
            </w:tcBorders>
            <w:vAlign w:val="top"/>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27</w:t>
            </w:r>
          </w:p>
        </w:tc>
        <w:tc>
          <w:tcPr>
            <w:tcW w:w="1253" w:type="dxa"/>
            <w:tcBorders>
              <w:top w:val="nil"/>
              <w:left w:val="nil"/>
              <w:bottom w:val="single" w:color="auto" w:sz="4" w:space="0"/>
              <w:right w:val="single" w:color="auto" w:sz="4" w:space="0"/>
            </w:tcBorders>
            <w:vAlign w:val="center"/>
          </w:tcPr>
          <w:p>
            <w:pPr>
              <w:widowControl/>
              <w:ind w:firstLine="660" w:firstLineChars="300"/>
              <w:jc w:val="center"/>
              <w:rPr>
                <w:rFonts w:hint="eastAsia" w:asciiTheme="minorEastAsia" w:hAnsiTheme="minorEastAsia" w:eastAsiaTheme="minorEastAsia" w:cstheme="minorEastAsia"/>
                <w:color w:val="000000"/>
                <w:kern w:val="0"/>
                <w:sz w:val="22"/>
                <w:szCs w:val="22"/>
              </w:rPr>
            </w:pPr>
          </w:p>
        </w:tc>
        <w:tc>
          <w:tcPr>
            <w:tcW w:w="1163"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2"/>
                <w:szCs w:val="22"/>
              </w:rPr>
            </w:pPr>
          </w:p>
        </w:tc>
        <w:tc>
          <w:tcPr>
            <w:tcW w:w="1316" w:type="dxa"/>
            <w:tcBorders>
              <w:top w:val="nil"/>
              <w:left w:val="nil"/>
              <w:bottom w:val="single" w:color="auto" w:sz="4" w:space="0"/>
              <w:right w:val="single" w:color="auto" w:sz="4" w:space="0"/>
            </w:tcBorders>
            <w:vAlign w:val="center"/>
          </w:tcPr>
          <w:p>
            <w:pPr>
              <w:widowControl/>
              <w:ind w:firstLine="220" w:firstLineChars="100"/>
              <w:jc w:val="center"/>
              <w:rPr>
                <w:rFonts w:hint="eastAsia" w:asciiTheme="minorEastAsia" w:hAnsiTheme="minorEastAsia" w:eastAsiaTheme="minorEastAsia" w:cstheme="minorEastAsia"/>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4078" w:type="dxa"/>
            <w:tcBorders>
              <w:top w:val="nil"/>
              <w:left w:val="single" w:color="auto" w:sz="4" w:space="0"/>
              <w:bottom w:val="single" w:color="auto" w:sz="4" w:space="0"/>
              <w:right w:val="single" w:color="auto" w:sz="4" w:space="0"/>
            </w:tcBorders>
            <w:vAlign w:val="top"/>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40" w:type="dxa"/>
            <w:tcBorders>
              <w:top w:val="nil"/>
              <w:left w:val="nil"/>
              <w:bottom w:val="single" w:color="auto" w:sz="4" w:space="0"/>
              <w:right w:val="single" w:color="auto" w:sz="4" w:space="0"/>
            </w:tcBorders>
            <w:vAlign w:val="top"/>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11</w:t>
            </w:r>
          </w:p>
        </w:tc>
        <w:tc>
          <w:tcPr>
            <w:tcW w:w="1230" w:type="dxa"/>
            <w:tcBorders>
              <w:top w:val="nil"/>
              <w:left w:val="nil"/>
              <w:bottom w:val="single" w:color="auto" w:sz="4" w:space="0"/>
              <w:right w:val="single" w:color="auto" w:sz="4" w:space="0"/>
            </w:tcBorders>
            <w:vAlign w:val="center"/>
          </w:tcPr>
          <w:p>
            <w:pPr>
              <w:widowControl/>
              <w:ind w:firstLine="220" w:firstLineChars="100"/>
              <w:jc w:val="center"/>
              <w:rPr>
                <w:rFonts w:hint="eastAsia" w:asciiTheme="minorEastAsia" w:hAnsiTheme="minorEastAsia" w:eastAsiaTheme="minorEastAsia" w:cstheme="minorEastAsia"/>
                <w:color w:val="000000"/>
                <w:kern w:val="0"/>
                <w:sz w:val="22"/>
                <w:szCs w:val="22"/>
              </w:rPr>
            </w:pPr>
          </w:p>
        </w:tc>
        <w:tc>
          <w:tcPr>
            <w:tcW w:w="3372" w:type="dxa"/>
            <w:tcBorders>
              <w:top w:val="nil"/>
              <w:left w:val="nil"/>
              <w:bottom w:val="single" w:color="auto" w:sz="4" w:space="0"/>
              <w:right w:val="single" w:color="auto" w:sz="4" w:space="0"/>
            </w:tcBorders>
            <w:vAlign w:val="top"/>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十一、住房保障支出</w:t>
            </w:r>
          </w:p>
        </w:tc>
        <w:tc>
          <w:tcPr>
            <w:tcW w:w="681" w:type="dxa"/>
            <w:tcBorders>
              <w:top w:val="nil"/>
              <w:left w:val="nil"/>
              <w:bottom w:val="single" w:color="auto" w:sz="4" w:space="0"/>
              <w:right w:val="single" w:color="auto" w:sz="4" w:space="0"/>
            </w:tcBorders>
            <w:vAlign w:val="top"/>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28</w:t>
            </w:r>
          </w:p>
        </w:tc>
        <w:tc>
          <w:tcPr>
            <w:tcW w:w="1253" w:type="dxa"/>
            <w:tcBorders>
              <w:top w:val="single" w:color="auto" w:sz="4" w:space="0"/>
              <w:left w:val="nil"/>
              <w:bottom w:val="single" w:color="auto" w:sz="4" w:space="0"/>
              <w:right w:val="single" w:color="000000" w:sz="4" w:space="0"/>
            </w:tcBorders>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lang w:val="en-US" w:eastAsia="zh-CN"/>
              </w:rPr>
              <w:t>1</w:t>
            </w:r>
            <w:r>
              <w:rPr>
                <w:rFonts w:hint="eastAsia" w:asciiTheme="minorEastAsia" w:hAnsiTheme="minorEastAsia" w:eastAsiaTheme="minorEastAsia" w:cstheme="minorEastAsia"/>
                <w:color w:val="000000"/>
                <w:kern w:val="0"/>
                <w:sz w:val="22"/>
                <w:szCs w:val="22"/>
              </w:rPr>
              <w:t>44.19</w:t>
            </w:r>
          </w:p>
        </w:tc>
        <w:tc>
          <w:tcPr>
            <w:tcW w:w="1163" w:type="dxa"/>
            <w:tcBorders>
              <w:top w:val="single" w:color="auto" w:sz="4" w:space="0"/>
              <w:left w:val="single" w:color="000000" w:sz="4" w:space="0"/>
              <w:bottom w:val="single" w:color="auto" w:sz="4" w:space="0"/>
              <w:right w:val="single" w:color="000000" w:sz="4" w:space="0"/>
            </w:tcBorders>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144.19</w:t>
            </w:r>
          </w:p>
        </w:tc>
        <w:tc>
          <w:tcPr>
            <w:tcW w:w="1316" w:type="dxa"/>
            <w:tcBorders>
              <w:top w:val="single" w:color="auto" w:sz="4" w:space="0"/>
              <w:left w:val="single" w:color="000000" w:sz="4" w:space="0"/>
              <w:bottom w:val="single" w:color="auto" w:sz="4" w:space="0"/>
              <w:right w:val="single" w:color="auto" w:sz="4" w:space="0"/>
            </w:tcBorders>
            <w:vAlign w:val="center"/>
          </w:tcPr>
          <w:p>
            <w:pPr>
              <w:widowControl/>
              <w:ind w:firstLine="2420" w:firstLineChars="1100"/>
              <w:jc w:val="center"/>
              <w:rPr>
                <w:rFonts w:hint="eastAsia" w:asciiTheme="minorEastAsia" w:hAnsiTheme="minorEastAsia" w:eastAsiaTheme="minorEastAsia" w:cstheme="minorEastAsia"/>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4078" w:type="dxa"/>
            <w:tcBorders>
              <w:top w:val="nil"/>
              <w:left w:val="single" w:color="auto" w:sz="4" w:space="0"/>
              <w:bottom w:val="single" w:color="auto" w:sz="4" w:space="0"/>
              <w:right w:val="single" w:color="auto" w:sz="4" w:space="0"/>
            </w:tcBorders>
            <w:vAlign w:val="top"/>
          </w:tcPr>
          <w:p>
            <w:pPr>
              <w:widowControl/>
              <w:ind w:firstLine="1540" w:firstLineChars="7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kern w:val="0"/>
                <w:sz w:val="22"/>
                <w:szCs w:val="22"/>
              </w:rPr>
              <w:t>本年收入合计</w:t>
            </w:r>
          </w:p>
        </w:tc>
        <w:tc>
          <w:tcPr>
            <w:tcW w:w="840" w:type="dxa"/>
            <w:tcBorders>
              <w:top w:val="nil"/>
              <w:left w:val="nil"/>
              <w:bottom w:val="single" w:color="auto" w:sz="4" w:space="0"/>
              <w:right w:val="single" w:color="auto" w:sz="4" w:space="0"/>
            </w:tcBorders>
            <w:vAlign w:val="top"/>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12</w:t>
            </w:r>
          </w:p>
        </w:tc>
        <w:tc>
          <w:tcPr>
            <w:tcW w:w="1230"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9903.99</w:t>
            </w:r>
          </w:p>
        </w:tc>
        <w:tc>
          <w:tcPr>
            <w:tcW w:w="3372" w:type="dxa"/>
            <w:tcBorders>
              <w:top w:val="nil"/>
              <w:left w:val="nil"/>
              <w:bottom w:val="single" w:color="auto" w:sz="4" w:space="0"/>
              <w:right w:val="single" w:color="auto" w:sz="4" w:space="0"/>
            </w:tcBorders>
            <w:vAlign w:val="top"/>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十二、其他支出</w:t>
            </w:r>
          </w:p>
        </w:tc>
        <w:tc>
          <w:tcPr>
            <w:tcW w:w="681" w:type="dxa"/>
            <w:tcBorders>
              <w:top w:val="nil"/>
              <w:left w:val="nil"/>
              <w:bottom w:val="single" w:color="auto" w:sz="4" w:space="0"/>
              <w:right w:val="single" w:color="auto" w:sz="4" w:space="0"/>
            </w:tcBorders>
            <w:vAlign w:val="top"/>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29</w:t>
            </w:r>
          </w:p>
        </w:tc>
        <w:tc>
          <w:tcPr>
            <w:tcW w:w="1253" w:type="dxa"/>
            <w:tcBorders>
              <w:top w:val="single" w:color="auto" w:sz="4" w:space="0"/>
              <w:left w:val="nil"/>
              <w:bottom w:val="single" w:color="auto" w:sz="4" w:space="0"/>
              <w:right w:val="single" w:color="000000" w:sz="4" w:space="0"/>
            </w:tcBorders>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lang w:val="en-US" w:eastAsia="zh-CN"/>
              </w:rPr>
              <w:t>1</w:t>
            </w:r>
            <w:r>
              <w:rPr>
                <w:rFonts w:hint="eastAsia" w:asciiTheme="minorEastAsia" w:hAnsiTheme="minorEastAsia" w:eastAsiaTheme="minorEastAsia" w:cstheme="minorEastAsia"/>
                <w:color w:val="000000"/>
                <w:kern w:val="0"/>
                <w:sz w:val="22"/>
                <w:szCs w:val="22"/>
              </w:rPr>
              <w:t>505.95</w:t>
            </w:r>
          </w:p>
        </w:tc>
        <w:tc>
          <w:tcPr>
            <w:tcW w:w="1163" w:type="dxa"/>
            <w:tcBorders>
              <w:top w:val="single" w:color="auto" w:sz="4" w:space="0"/>
              <w:left w:val="single" w:color="000000" w:sz="4" w:space="0"/>
              <w:bottom w:val="single" w:color="auto" w:sz="4" w:space="0"/>
              <w:right w:val="single" w:color="000000" w:sz="4" w:space="0"/>
            </w:tcBorders>
            <w:vAlign w:val="center"/>
          </w:tcPr>
          <w:p>
            <w:pPr>
              <w:widowControl/>
              <w:ind w:firstLine="2420" w:firstLineChars="1100"/>
              <w:jc w:val="center"/>
              <w:rPr>
                <w:rFonts w:hint="eastAsia" w:asciiTheme="minorEastAsia" w:hAnsiTheme="minorEastAsia" w:eastAsiaTheme="minorEastAsia" w:cstheme="minorEastAsia"/>
                <w:color w:val="000000"/>
                <w:kern w:val="0"/>
                <w:sz w:val="22"/>
                <w:szCs w:val="22"/>
              </w:rPr>
            </w:pPr>
          </w:p>
        </w:tc>
        <w:tc>
          <w:tcPr>
            <w:tcW w:w="1316" w:type="dxa"/>
            <w:tcBorders>
              <w:top w:val="single" w:color="auto" w:sz="4" w:space="0"/>
              <w:left w:val="single" w:color="000000"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lang w:val="en-US" w:eastAsia="zh-CN"/>
              </w:rPr>
              <w:t>1</w:t>
            </w:r>
            <w:r>
              <w:rPr>
                <w:rFonts w:hint="eastAsia" w:asciiTheme="minorEastAsia" w:hAnsiTheme="minorEastAsia" w:eastAsiaTheme="minorEastAsia" w:cstheme="minorEastAsia"/>
                <w:color w:val="000000"/>
                <w:kern w:val="0"/>
                <w:sz w:val="22"/>
                <w:szCs w:val="22"/>
              </w:rPr>
              <w:t>505.95</w:t>
            </w:r>
          </w:p>
        </w:tc>
      </w:tr>
      <w:tr>
        <w:tblPrEx>
          <w:tblLayout w:type="fixed"/>
          <w:tblCellMar>
            <w:top w:w="0" w:type="dxa"/>
            <w:left w:w="108" w:type="dxa"/>
            <w:bottom w:w="0" w:type="dxa"/>
            <w:right w:w="108" w:type="dxa"/>
          </w:tblCellMar>
        </w:tblPrEx>
        <w:trPr>
          <w:trHeight w:val="288" w:hRule="atLeast"/>
          <w:jc w:val="center"/>
        </w:trPr>
        <w:tc>
          <w:tcPr>
            <w:tcW w:w="4078" w:type="dxa"/>
            <w:tcBorders>
              <w:top w:val="nil"/>
              <w:left w:val="single" w:color="auto" w:sz="4" w:space="0"/>
              <w:bottom w:val="single" w:color="auto" w:sz="4" w:space="0"/>
              <w:right w:val="single" w:color="auto" w:sz="4" w:space="0"/>
            </w:tcBorders>
            <w:vAlign w:val="top"/>
          </w:tcPr>
          <w:p>
            <w:pPr>
              <w:widowControl/>
              <w:ind w:firstLine="880" w:firstLineChars="4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kern w:val="0"/>
                <w:sz w:val="22"/>
                <w:szCs w:val="22"/>
              </w:rPr>
              <w:t>年初财政拨款结转和结余</w:t>
            </w:r>
          </w:p>
        </w:tc>
        <w:tc>
          <w:tcPr>
            <w:tcW w:w="840" w:type="dxa"/>
            <w:tcBorders>
              <w:top w:val="nil"/>
              <w:left w:val="nil"/>
              <w:bottom w:val="single" w:color="auto" w:sz="4" w:space="0"/>
              <w:right w:val="single" w:color="auto" w:sz="4" w:space="0"/>
            </w:tcBorders>
            <w:vAlign w:val="top"/>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13</w:t>
            </w:r>
          </w:p>
        </w:tc>
        <w:tc>
          <w:tcPr>
            <w:tcW w:w="1230"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811.67</w:t>
            </w:r>
          </w:p>
        </w:tc>
        <w:tc>
          <w:tcPr>
            <w:tcW w:w="3372" w:type="dxa"/>
            <w:tcBorders>
              <w:top w:val="nil"/>
              <w:left w:val="nil"/>
              <w:bottom w:val="single" w:color="auto" w:sz="4" w:space="0"/>
              <w:right w:val="single" w:color="auto" w:sz="4" w:space="0"/>
            </w:tcBorders>
            <w:vAlign w:val="top"/>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kern w:val="0"/>
                <w:sz w:val="22"/>
                <w:szCs w:val="22"/>
              </w:rPr>
              <w:t>本年支出合计</w:t>
            </w:r>
          </w:p>
        </w:tc>
        <w:tc>
          <w:tcPr>
            <w:tcW w:w="681" w:type="dxa"/>
            <w:tcBorders>
              <w:top w:val="nil"/>
              <w:left w:val="nil"/>
              <w:bottom w:val="single" w:color="auto" w:sz="4" w:space="0"/>
              <w:right w:val="single" w:color="auto" w:sz="4" w:space="0"/>
            </w:tcBorders>
            <w:vAlign w:val="top"/>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w:t>
            </w:r>
          </w:p>
        </w:tc>
        <w:tc>
          <w:tcPr>
            <w:tcW w:w="1253" w:type="dxa"/>
            <w:tcBorders>
              <w:top w:val="single" w:color="auto" w:sz="4" w:space="0"/>
              <w:left w:val="nil"/>
              <w:bottom w:val="single" w:color="auto" w:sz="4" w:space="0"/>
              <w:right w:val="single" w:color="000000" w:sz="4" w:space="0"/>
            </w:tcBorders>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lang w:val="en-US" w:eastAsia="zh-CN"/>
              </w:rPr>
              <w:t>1</w:t>
            </w:r>
            <w:r>
              <w:rPr>
                <w:rFonts w:hint="eastAsia" w:asciiTheme="minorEastAsia" w:hAnsiTheme="minorEastAsia" w:eastAsiaTheme="minorEastAsia" w:cstheme="minorEastAsia"/>
                <w:color w:val="000000"/>
                <w:kern w:val="0"/>
                <w:sz w:val="22"/>
                <w:szCs w:val="22"/>
              </w:rPr>
              <w:t>0562.48</w:t>
            </w:r>
          </w:p>
        </w:tc>
        <w:tc>
          <w:tcPr>
            <w:tcW w:w="1163" w:type="dxa"/>
            <w:tcBorders>
              <w:top w:val="single" w:color="auto" w:sz="4" w:space="0"/>
              <w:left w:val="single" w:color="000000" w:sz="4" w:space="0"/>
              <w:bottom w:val="single" w:color="auto" w:sz="4" w:space="0"/>
              <w:right w:val="single" w:color="000000" w:sz="4" w:space="0"/>
            </w:tcBorders>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lang w:val="en-US" w:eastAsia="zh-CN"/>
              </w:rPr>
              <w:t>9</w:t>
            </w:r>
            <w:r>
              <w:rPr>
                <w:rFonts w:hint="eastAsia" w:asciiTheme="minorEastAsia" w:hAnsiTheme="minorEastAsia" w:eastAsiaTheme="minorEastAsia" w:cstheme="minorEastAsia"/>
                <w:color w:val="000000"/>
                <w:kern w:val="0"/>
                <w:sz w:val="22"/>
                <w:szCs w:val="22"/>
              </w:rPr>
              <w:t>056.53</w:t>
            </w:r>
          </w:p>
        </w:tc>
        <w:tc>
          <w:tcPr>
            <w:tcW w:w="1316" w:type="dxa"/>
            <w:tcBorders>
              <w:top w:val="single" w:color="auto" w:sz="4" w:space="0"/>
              <w:left w:val="single" w:color="000000"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lang w:val="en-US" w:eastAsia="zh-CN"/>
              </w:rPr>
              <w:t>1</w:t>
            </w:r>
            <w:r>
              <w:rPr>
                <w:rFonts w:hint="eastAsia" w:asciiTheme="minorEastAsia" w:hAnsiTheme="minorEastAsia" w:eastAsiaTheme="minorEastAsia" w:cstheme="minorEastAsia"/>
                <w:color w:val="000000"/>
                <w:kern w:val="0"/>
                <w:sz w:val="22"/>
                <w:szCs w:val="22"/>
              </w:rPr>
              <w:t>505.95</w:t>
            </w:r>
          </w:p>
        </w:tc>
      </w:tr>
      <w:tr>
        <w:tblPrEx>
          <w:tblLayout w:type="fixed"/>
          <w:tblCellMar>
            <w:top w:w="0" w:type="dxa"/>
            <w:left w:w="108" w:type="dxa"/>
            <w:bottom w:w="0" w:type="dxa"/>
            <w:right w:w="108" w:type="dxa"/>
          </w:tblCellMar>
        </w:tblPrEx>
        <w:trPr>
          <w:trHeight w:val="288" w:hRule="atLeast"/>
          <w:jc w:val="center"/>
        </w:trPr>
        <w:tc>
          <w:tcPr>
            <w:tcW w:w="4078" w:type="dxa"/>
            <w:tcBorders>
              <w:top w:val="nil"/>
              <w:left w:val="single" w:color="auto" w:sz="4" w:space="0"/>
              <w:bottom w:val="single" w:color="auto" w:sz="4" w:space="0"/>
              <w:right w:val="single" w:color="auto" w:sz="4" w:space="0"/>
            </w:tcBorders>
            <w:vAlign w:val="top"/>
          </w:tcPr>
          <w:p>
            <w:pPr>
              <w:widowControl/>
              <w:ind w:firstLine="1100" w:firstLineChars="500"/>
              <w:jc w:val="left"/>
              <w:rPr>
                <w:rFonts w:hint="eastAsia" w:asciiTheme="minorEastAsia" w:hAnsiTheme="minorEastAsia" w:eastAsiaTheme="minorEastAsia" w:cstheme="minorEastAsia"/>
                <w:kern w:val="0"/>
                <w:sz w:val="22"/>
                <w:szCs w:val="22"/>
              </w:rPr>
            </w:pPr>
            <w:r>
              <w:rPr>
                <w:rFonts w:hint="eastAsia" w:asciiTheme="minorEastAsia" w:hAnsiTheme="minorEastAsia" w:eastAsiaTheme="minorEastAsia" w:cstheme="minorEastAsia"/>
                <w:kern w:val="0"/>
                <w:sz w:val="22"/>
                <w:szCs w:val="22"/>
              </w:rPr>
              <w:t>一般公共预算财政拨款</w:t>
            </w:r>
          </w:p>
        </w:tc>
        <w:tc>
          <w:tcPr>
            <w:tcW w:w="840" w:type="dxa"/>
            <w:tcBorders>
              <w:top w:val="nil"/>
              <w:left w:val="nil"/>
              <w:bottom w:val="single" w:color="auto" w:sz="4" w:space="0"/>
              <w:right w:val="single" w:color="auto" w:sz="4" w:space="0"/>
            </w:tcBorders>
            <w:vAlign w:val="top"/>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14</w:t>
            </w:r>
          </w:p>
        </w:tc>
        <w:tc>
          <w:tcPr>
            <w:tcW w:w="1230"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611.67</w:t>
            </w:r>
          </w:p>
        </w:tc>
        <w:tc>
          <w:tcPr>
            <w:tcW w:w="3372" w:type="dxa"/>
            <w:tcBorders>
              <w:top w:val="nil"/>
              <w:left w:val="nil"/>
              <w:bottom w:val="single" w:color="auto" w:sz="4" w:space="0"/>
              <w:right w:val="single" w:color="auto" w:sz="4" w:space="0"/>
            </w:tcBorders>
            <w:vAlign w:val="top"/>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r>
              <w:rPr>
                <w:rFonts w:hint="eastAsia" w:asciiTheme="minorEastAsia" w:hAnsiTheme="minorEastAsia" w:eastAsiaTheme="minorEastAsia" w:cstheme="minorEastAsia"/>
                <w:kern w:val="0"/>
                <w:sz w:val="22"/>
                <w:szCs w:val="22"/>
              </w:rPr>
              <w:t>年末结转和结余</w:t>
            </w:r>
          </w:p>
        </w:tc>
        <w:tc>
          <w:tcPr>
            <w:tcW w:w="681" w:type="dxa"/>
            <w:tcBorders>
              <w:top w:val="nil"/>
              <w:left w:val="nil"/>
              <w:bottom w:val="single" w:color="auto" w:sz="4" w:space="0"/>
              <w:right w:val="single" w:color="auto" w:sz="4" w:space="0"/>
            </w:tcBorders>
            <w:vAlign w:val="top"/>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31</w:t>
            </w:r>
          </w:p>
        </w:tc>
        <w:tc>
          <w:tcPr>
            <w:tcW w:w="1253" w:type="dxa"/>
            <w:tcBorders>
              <w:top w:val="single" w:color="auto" w:sz="4" w:space="0"/>
              <w:left w:val="nil"/>
              <w:bottom w:val="single" w:color="auto" w:sz="4" w:space="0"/>
              <w:right w:val="single" w:color="000000" w:sz="4" w:space="0"/>
            </w:tcBorders>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lang w:val="en-US" w:eastAsia="zh-CN"/>
              </w:rPr>
              <w:t>1</w:t>
            </w:r>
            <w:r>
              <w:rPr>
                <w:rFonts w:hint="eastAsia" w:asciiTheme="minorEastAsia" w:hAnsiTheme="minorEastAsia" w:eastAsiaTheme="minorEastAsia" w:cstheme="minorEastAsia"/>
                <w:color w:val="000000"/>
                <w:kern w:val="0"/>
                <w:sz w:val="22"/>
                <w:szCs w:val="22"/>
              </w:rPr>
              <w:t>53.18</w:t>
            </w:r>
          </w:p>
        </w:tc>
        <w:tc>
          <w:tcPr>
            <w:tcW w:w="1163" w:type="dxa"/>
            <w:tcBorders>
              <w:top w:val="single" w:color="auto" w:sz="4" w:space="0"/>
              <w:left w:val="single" w:color="000000" w:sz="4" w:space="0"/>
              <w:bottom w:val="single" w:color="auto" w:sz="4" w:space="0"/>
              <w:right w:val="single" w:color="000000" w:sz="4" w:space="0"/>
            </w:tcBorders>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lang w:val="en-US" w:eastAsia="zh-CN"/>
              </w:rPr>
              <w:t>1</w:t>
            </w:r>
            <w:r>
              <w:rPr>
                <w:rFonts w:hint="eastAsia" w:asciiTheme="minorEastAsia" w:hAnsiTheme="minorEastAsia" w:eastAsiaTheme="minorEastAsia" w:cstheme="minorEastAsia"/>
                <w:color w:val="000000"/>
                <w:kern w:val="0"/>
                <w:sz w:val="22"/>
                <w:szCs w:val="22"/>
              </w:rPr>
              <w:t>53.18</w:t>
            </w:r>
          </w:p>
        </w:tc>
        <w:tc>
          <w:tcPr>
            <w:tcW w:w="1316" w:type="dxa"/>
            <w:tcBorders>
              <w:top w:val="single" w:color="auto" w:sz="4" w:space="0"/>
              <w:left w:val="single" w:color="000000" w:sz="4" w:space="0"/>
              <w:bottom w:val="single" w:color="auto" w:sz="4" w:space="0"/>
              <w:right w:val="single" w:color="auto" w:sz="4" w:space="0"/>
            </w:tcBorders>
            <w:vAlign w:val="center"/>
          </w:tcPr>
          <w:p>
            <w:pPr>
              <w:widowControl/>
              <w:ind w:firstLine="2420" w:firstLineChars="1100"/>
              <w:jc w:val="center"/>
              <w:rPr>
                <w:rFonts w:hint="eastAsia" w:asciiTheme="minorEastAsia" w:hAnsiTheme="minorEastAsia" w:eastAsiaTheme="minorEastAsia" w:cstheme="minorEastAsia"/>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4078" w:type="dxa"/>
            <w:tcBorders>
              <w:top w:val="nil"/>
              <w:left w:val="single" w:color="auto" w:sz="4" w:space="0"/>
              <w:bottom w:val="single" w:color="auto" w:sz="4" w:space="0"/>
              <w:right w:val="single" w:color="auto" w:sz="4" w:space="0"/>
            </w:tcBorders>
            <w:vAlign w:val="top"/>
          </w:tcPr>
          <w:p>
            <w:pPr>
              <w:widowControl/>
              <w:ind w:firstLine="1100" w:firstLineChars="5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kern w:val="0"/>
                <w:sz w:val="22"/>
                <w:szCs w:val="22"/>
              </w:rPr>
              <w:t>政府性基金预算财政拨款</w:t>
            </w:r>
          </w:p>
        </w:tc>
        <w:tc>
          <w:tcPr>
            <w:tcW w:w="840" w:type="dxa"/>
            <w:tcBorders>
              <w:top w:val="nil"/>
              <w:left w:val="nil"/>
              <w:bottom w:val="single" w:color="auto" w:sz="4" w:space="0"/>
              <w:right w:val="single" w:color="auto" w:sz="4" w:space="0"/>
            </w:tcBorders>
            <w:vAlign w:val="top"/>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15</w:t>
            </w:r>
          </w:p>
        </w:tc>
        <w:tc>
          <w:tcPr>
            <w:tcW w:w="1230"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200.00</w:t>
            </w:r>
          </w:p>
        </w:tc>
        <w:tc>
          <w:tcPr>
            <w:tcW w:w="3372" w:type="dxa"/>
            <w:tcBorders>
              <w:top w:val="nil"/>
              <w:left w:val="nil"/>
              <w:bottom w:val="single" w:color="auto" w:sz="4" w:space="0"/>
              <w:right w:val="single" w:color="auto" w:sz="4" w:space="0"/>
            </w:tcBorders>
            <w:vAlign w:val="top"/>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681" w:type="dxa"/>
            <w:tcBorders>
              <w:top w:val="nil"/>
              <w:left w:val="nil"/>
              <w:bottom w:val="single" w:color="auto" w:sz="4" w:space="0"/>
              <w:right w:val="single" w:color="auto" w:sz="4" w:space="0"/>
            </w:tcBorders>
            <w:vAlign w:val="top"/>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32</w:t>
            </w:r>
          </w:p>
        </w:tc>
        <w:tc>
          <w:tcPr>
            <w:tcW w:w="3732" w:type="dxa"/>
            <w:gridSpan w:val="3"/>
            <w:tcBorders>
              <w:top w:val="single" w:color="auto" w:sz="4" w:space="0"/>
              <w:left w:val="nil"/>
              <w:bottom w:val="single" w:color="auto" w:sz="4" w:space="0"/>
              <w:right w:val="single" w:color="auto" w:sz="4" w:space="0"/>
            </w:tcBorders>
            <w:vAlign w:val="center"/>
          </w:tcPr>
          <w:p>
            <w:pPr>
              <w:widowControl/>
              <w:ind w:firstLine="2420" w:firstLineChars="1100"/>
              <w:jc w:val="center"/>
              <w:rPr>
                <w:rFonts w:hint="eastAsia" w:asciiTheme="minorEastAsia" w:hAnsiTheme="minorEastAsia" w:eastAsiaTheme="minorEastAsia" w:cstheme="minorEastAsia"/>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4078" w:type="dxa"/>
            <w:tcBorders>
              <w:top w:val="nil"/>
              <w:left w:val="single" w:color="auto" w:sz="4" w:space="0"/>
              <w:bottom w:val="single" w:color="auto" w:sz="4" w:space="0"/>
              <w:right w:val="single" w:color="auto" w:sz="4" w:space="0"/>
            </w:tcBorders>
            <w:vAlign w:val="top"/>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840" w:type="dxa"/>
            <w:tcBorders>
              <w:top w:val="nil"/>
              <w:left w:val="nil"/>
              <w:bottom w:val="single" w:color="auto" w:sz="4" w:space="0"/>
              <w:right w:val="single" w:color="auto" w:sz="4" w:space="0"/>
            </w:tcBorders>
            <w:vAlign w:val="top"/>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16</w:t>
            </w:r>
          </w:p>
        </w:tc>
        <w:tc>
          <w:tcPr>
            <w:tcW w:w="1230" w:type="dxa"/>
            <w:tcBorders>
              <w:top w:val="nil"/>
              <w:left w:val="nil"/>
              <w:bottom w:val="single" w:color="auto" w:sz="4" w:space="0"/>
              <w:right w:val="single" w:color="auto" w:sz="4" w:space="0"/>
            </w:tcBorders>
            <w:vAlign w:val="center"/>
          </w:tcPr>
          <w:p>
            <w:pPr>
              <w:widowControl/>
              <w:ind w:firstLine="220" w:firstLineChars="100"/>
              <w:jc w:val="center"/>
              <w:rPr>
                <w:rFonts w:hint="eastAsia" w:asciiTheme="minorEastAsia" w:hAnsiTheme="minorEastAsia" w:eastAsiaTheme="minorEastAsia" w:cstheme="minorEastAsia"/>
                <w:color w:val="000000"/>
                <w:kern w:val="0"/>
                <w:sz w:val="22"/>
                <w:szCs w:val="22"/>
              </w:rPr>
            </w:pPr>
          </w:p>
        </w:tc>
        <w:tc>
          <w:tcPr>
            <w:tcW w:w="3372" w:type="dxa"/>
            <w:tcBorders>
              <w:top w:val="nil"/>
              <w:left w:val="nil"/>
              <w:bottom w:val="single" w:color="auto" w:sz="4" w:space="0"/>
              <w:right w:val="single" w:color="auto" w:sz="4" w:space="0"/>
            </w:tcBorders>
            <w:vAlign w:val="top"/>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c>
          <w:tcPr>
            <w:tcW w:w="681" w:type="dxa"/>
            <w:tcBorders>
              <w:top w:val="nil"/>
              <w:left w:val="nil"/>
              <w:bottom w:val="single" w:color="auto" w:sz="4" w:space="0"/>
              <w:right w:val="single" w:color="auto" w:sz="4" w:space="0"/>
            </w:tcBorders>
            <w:vAlign w:val="top"/>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33</w:t>
            </w:r>
          </w:p>
        </w:tc>
        <w:tc>
          <w:tcPr>
            <w:tcW w:w="3732" w:type="dxa"/>
            <w:gridSpan w:val="3"/>
            <w:tcBorders>
              <w:top w:val="single" w:color="auto" w:sz="4" w:space="0"/>
              <w:left w:val="nil"/>
              <w:bottom w:val="single" w:color="auto" w:sz="4" w:space="0"/>
              <w:right w:val="single" w:color="auto" w:sz="4" w:space="0"/>
            </w:tcBorders>
            <w:vAlign w:val="center"/>
          </w:tcPr>
          <w:p>
            <w:pPr>
              <w:widowControl/>
              <w:ind w:firstLine="2420" w:firstLineChars="1100"/>
              <w:jc w:val="center"/>
              <w:rPr>
                <w:rFonts w:hint="eastAsia" w:asciiTheme="minorEastAsia" w:hAnsiTheme="minorEastAsia" w:eastAsiaTheme="minorEastAsia" w:cstheme="minorEastAsia"/>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4078" w:type="dxa"/>
            <w:tcBorders>
              <w:top w:val="nil"/>
              <w:left w:val="single" w:color="auto" w:sz="4" w:space="0"/>
              <w:bottom w:val="single" w:color="auto" w:sz="4" w:space="0"/>
              <w:right w:val="single" w:color="auto" w:sz="4" w:space="0"/>
            </w:tcBorders>
            <w:vAlign w:val="top"/>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kern w:val="0"/>
                <w:sz w:val="22"/>
                <w:szCs w:val="22"/>
              </w:rPr>
              <w:t>合计</w:t>
            </w:r>
          </w:p>
        </w:tc>
        <w:tc>
          <w:tcPr>
            <w:tcW w:w="840" w:type="dxa"/>
            <w:tcBorders>
              <w:top w:val="nil"/>
              <w:left w:val="nil"/>
              <w:bottom w:val="single" w:color="auto" w:sz="4" w:space="0"/>
              <w:right w:val="single" w:color="auto" w:sz="4" w:space="0"/>
            </w:tcBorders>
            <w:vAlign w:val="top"/>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17</w:t>
            </w:r>
          </w:p>
        </w:tc>
        <w:tc>
          <w:tcPr>
            <w:tcW w:w="1230"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10715.66</w:t>
            </w:r>
          </w:p>
        </w:tc>
        <w:tc>
          <w:tcPr>
            <w:tcW w:w="3372" w:type="dxa"/>
            <w:tcBorders>
              <w:top w:val="nil"/>
              <w:left w:val="nil"/>
              <w:bottom w:val="single" w:color="auto" w:sz="4" w:space="0"/>
              <w:right w:val="single" w:color="auto" w:sz="4" w:space="0"/>
            </w:tcBorders>
            <w:vAlign w:val="top"/>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kern w:val="0"/>
                <w:sz w:val="22"/>
                <w:szCs w:val="22"/>
              </w:rPr>
              <w:t>合计</w:t>
            </w:r>
          </w:p>
        </w:tc>
        <w:tc>
          <w:tcPr>
            <w:tcW w:w="681" w:type="dxa"/>
            <w:tcBorders>
              <w:top w:val="nil"/>
              <w:left w:val="nil"/>
              <w:bottom w:val="single" w:color="auto" w:sz="4" w:space="0"/>
              <w:right w:val="single" w:color="auto" w:sz="4" w:space="0"/>
            </w:tcBorders>
            <w:vAlign w:val="top"/>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34</w:t>
            </w:r>
          </w:p>
        </w:tc>
        <w:tc>
          <w:tcPr>
            <w:tcW w:w="1253" w:type="dxa"/>
            <w:tcBorders>
              <w:top w:val="single" w:color="auto" w:sz="4" w:space="0"/>
              <w:left w:val="nil"/>
              <w:bottom w:val="single" w:color="auto" w:sz="4" w:space="0"/>
              <w:right w:val="single" w:color="000000" w:sz="4" w:space="0"/>
            </w:tcBorders>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lang w:val="en-US" w:eastAsia="zh-CN"/>
              </w:rPr>
              <w:t>1</w:t>
            </w:r>
            <w:r>
              <w:rPr>
                <w:rFonts w:hint="eastAsia" w:asciiTheme="minorEastAsia" w:hAnsiTheme="minorEastAsia" w:eastAsiaTheme="minorEastAsia" w:cstheme="minorEastAsia"/>
                <w:color w:val="000000"/>
                <w:kern w:val="0"/>
                <w:sz w:val="22"/>
                <w:szCs w:val="22"/>
              </w:rPr>
              <w:t>0715.66</w:t>
            </w:r>
          </w:p>
        </w:tc>
        <w:tc>
          <w:tcPr>
            <w:tcW w:w="1163" w:type="dxa"/>
            <w:tcBorders>
              <w:top w:val="single" w:color="auto" w:sz="4" w:space="0"/>
              <w:left w:val="single" w:color="000000" w:sz="4" w:space="0"/>
              <w:bottom w:val="single" w:color="auto" w:sz="4" w:space="0"/>
              <w:right w:val="single" w:color="000000" w:sz="4" w:space="0"/>
            </w:tcBorders>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lang w:val="en-US" w:eastAsia="zh-CN"/>
              </w:rPr>
              <w:t>9</w:t>
            </w:r>
            <w:r>
              <w:rPr>
                <w:rFonts w:hint="eastAsia" w:asciiTheme="minorEastAsia" w:hAnsiTheme="minorEastAsia" w:eastAsiaTheme="minorEastAsia" w:cstheme="minorEastAsia"/>
                <w:color w:val="000000"/>
                <w:kern w:val="0"/>
                <w:sz w:val="22"/>
                <w:szCs w:val="22"/>
              </w:rPr>
              <w:t>209.71</w:t>
            </w:r>
          </w:p>
        </w:tc>
        <w:tc>
          <w:tcPr>
            <w:tcW w:w="1316" w:type="dxa"/>
            <w:tcBorders>
              <w:top w:val="single" w:color="auto" w:sz="4" w:space="0"/>
              <w:left w:val="single" w:color="000000"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b/>
                <w:bCs/>
                <w:color w:val="000000"/>
                <w:kern w:val="0"/>
                <w:sz w:val="22"/>
                <w:szCs w:val="22"/>
              </w:rPr>
            </w:pPr>
            <w:r>
              <w:rPr>
                <w:rFonts w:hint="eastAsia" w:asciiTheme="minorEastAsia" w:hAnsiTheme="minorEastAsia" w:eastAsiaTheme="minorEastAsia" w:cstheme="minorEastAsia"/>
                <w:color w:val="000000"/>
                <w:kern w:val="0"/>
                <w:sz w:val="22"/>
                <w:szCs w:val="22"/>
                <w:lang w:val="en-US" w:eastAsia="zh-CN"/>
              </w:rPr>
              <w:t>1</w:t>
            </w:r>
            <w:r>
              <w:rPr>
                <w:rFonts w:hint="eastAsia" w:asciiTheme="minorEastAsia" w:hAnsiTheme="minorEastAsia" w:eastAsiaTheme="minorEastAsia" w:cstheme="minorEastAsia"/>
                <w:color w:val="000000"/>
                <w:kern w:val="0"/>
                <w:sz w:val="22"/>
                <w:szCs w:val="22"/>
              </w:rPr>
              <w:t>505.95</w:t>
            </w:r>
          </w:p>
        </w:tc>
      </w:tr>
    </w:tbl>
    <w:tbl>
      <w:tblPr>
        <w:tblStyle w:val="7"/>
        <w:tblpPr w:leftFromText="180" w:rightFromText="180" w:vertAnchor="text" w:tblpX="15506" w:tblpY="-3221"/>
        <w:tblOverlap w:val="never"/>
        <w:tblW w:w="50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 w:hRule="atLeast"/>
        </w:trPr>
        <w:tc>
          <w:tcPr>
            <w:tcW w:w="507" w:type="dxa"/>
          </w:tcPr>
          <w:p>
            <w:pPr>
              <w:rPr>
                <w:rFonts w:hint="eastAsia"/>
                <w:vertAlign w:val="baseli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 w:hRule="atLeast"/>
        </w:trPr>
        <w:tc>
          <w:tcPr>
            <w:tcW w:w="507" w:type="dxa"/>
          </w:tcPr>
          <w:p>
            <w:pPr>
              <w:rPr>
                <w:rFonts w:hint="eastAsia"/>
                <w:vertAlign w:val="baseline"/>
                <w:lang w:eastAsia="zh-CN"/>
              </w:rPr>
            </w:pPr>
          </w:p>
        </w:tc>
      </w:tr>
    </w:tbl>
    <w:tbl>
      <w:tblPr>
        <w:tblStyle w:val="7"/>
        <w:tblpPr w:leftFromText="180" w:rightFromText="180" w:vertAnchor="text" w:tblpX="15506" w:tblpY="-2531"/>
        <w:tblOverlap w:val="never"/>
        <w:tblW w:w="11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 w:hRule="atLeast"/>
        </w:trPr>
        <w:tc>
          <w:tcPr>
            <w:tcW w:w="1167" w:type="dxa"/>
          </w:tcPr>
          <w:p>
            <w:pPr>
              <w:rPr>
                <w:rFonts w:hint="eastAsia"/>
                <w:vertAlign w:val="baseli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 w:hRule="atLeast"/>
        </w:trPr>
        <w:tc>
          <w:tcPr>
            <w:tcW w:w="1167" w:type="dxa"/>
          </w:tcPr>
          <w:p>
            <w:pPr>
              <w:rPr>
                <w:rFonts w:hint="eastAsia"/>
                <w:vertAlign w:val="baseline"/>
                <w:lang w:eastAsia="zh-CN"/>
              </w:rPr>
            </w:pPr>
          </w:p>
        </w:tc>
      </w:tr>
    </w:tbl>
    <w:tbl>
      <w:tblPr>
        <w:tblStyle w:val="7"/>
        <w:tblpPr w:leftFromText="180" w:rightFromText="180" w:vertAnchor="text" w:tblpX="15506" w:tblpY="-2591"/>
        <w:tblOverlap w:val="never"/>
        <w:tblW w:w="116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 w:hRule="atLeast"/>
        </w:trPr>
        <w:tc>
          <w:tcPr>
            <w:tcW w:w="1167" w:type="dxa"/>
          </w:tcPr>
          <w:p>
            <w:pPr>
              <w:rPr>
                <w:rFonts w:hint="eastAsia"/>
                <w:vertAlign w:val="baseline"/>
                <w:lang w:eastAsia="zh-CN"/>
              </w:rPr>
            </w:pPr>
          </w:p>
        </w:tc>
      </w:tr>
    </w:tbl>
    <w:tbl>
      <w:tblPr>
        <w:tblStyle w:val="7"/>
        <w:tblpPr w:leftFromText="180" w:rightFromText="180" w:vertAnchor="text" w:tblpX="15506" w:tblpY="-2516"/>
        <w:tblOverlap w:val="never"/>
        <w:tblW w:w="124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 w:hRule="atLeast"/>
        </w:trPr>
        <w:tc>
          <w:tcPr>
            <w:tcW w:w="1242" w:type="dxa"/>
          </w:tcPr>
          <w:p>
            <w:pPr>
              <w:rPr>
                <w:rFonts w:hint="eastAsia"/>
                <w:vertAlign w:val="baseline"/>
                <w:lang w:eastAsia="zh-CN"/>
              </w:rPr>
            </w:pPr>
          </w:p>
        </w:tc>
      </w:tr>
    </w:tbl>
    <w:p>
      <w:pPr>
        <w:rPr>
          <w:rFonts w:hint="eastAsia" w:eastAsia="宋体"/>
          <w:lang w:eastAsia="zh-CN"/>
        </w:rPr>
      </w:pPr>
      <w:r>
        <w:rPr>
          <w:rFonts w:hint="eastAsia"/>
          <w:lang w:eastAsia="zh-CN"/>
        </w:rPr>
        <w:t>注：本表反映部门本年度一般公共预算财政拨款和政府性基金预算财政拨款的总收支和年末结转结余情况。</w:t>
      </w:r>
    </w:p>
    <w:p>
      <w:pPr>
        <w:rPr>
          <w:rFonts w:hint="eastAsia"/>
        </w:rPr>
      </w:pPr>
    </w:p>
    <w:p>
      <w:pPr>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表五：</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公共预算财政拨款支出决算表</w:t>
      </w:r>
    </w:p>
    <w:p>
      <w:pPr>
        <w:jc w:val="right"/>
        <w:rPr>
          <w:rFonts w:hint="eastAsia" w:ascii="宋体" w:hAnsi="宋体" w:cs="宋体"/>
          <w:kern w:val="0"/>
          <w:sz w:val="22"/>
          <w:szCs w:val="22"/>
        </w:rPr>
      </w:pPr>
      <w:r>
        <w:rPr>
          <w:rFonts w:hint="eastAsia" w:ascii="宋体" w:hAnsi="宋体" w:cs="宋体"/>
          <w:kern w:val="0"/>
          <w:sz w:val="22"/>
          <w:szCs w:val="22"/>
        </w:rPr>
        <w:t>单位：</w:t>
      </w:r>
      <w:r>
        <w:rPr>
          <w:rFonts w:ascii="宋体" w:hAnsi="宋体" w:cs="宋体"/>
          <w:kern w:val="0"/>
          <w:sz w:val="22"/>
          <w:szCs w:val="22"/>
        </w:rPr>
        <w:t>万元</w:t>
      </w:r>
    </w:p>
    <w:tbl>
      <w:tblPr>
        <w:tblStyle w:val="6"/>
        <w:tblW w:w="13479" w:type="dxa"/>
        <w:jc w:val="center"/>
        <w:tblInd w:w="250" w:type="dxa"/>
        <w:tblLayout w:type="fixed"/>
        <w:tblCellMar>
          <w:top w:w="0" w:type="dxa"/>
          <w:left w:w="108" w:type="dxa"/>
          <w:bottom w:w="0" w:type="dxa"/>
          <w:right w:w="108" w:type="dxa"/>
        </w:tblCellMar>
      </w:tblPr>
      <w:tblGrid>
        <w:gridCol w:w="1283"/>
        <w:gridCol w:w="3000"/>
        <w:gridCol w:w="2900"/>
        <w:gridCol w:w="2900"/>
        <w:gridCol w:w="3396"/>
      </w:tblGrid>
      <w:tr>
        <w:tblPrEx>
          <w:tblLayout w:type="fixed"/>
          <w:tblCellMar>
            <w:top w:w="0" w:type="dxa"/>
            <w:left w:w="108" w:type="dxa"/>
            <w:bottom w:w="0" w:type="dxa"/>
            <w:right w:w="108" w:type="dxa"/>
          </w:tblCellMar>
        </w:tblPrEx>
        <w:trPr>
          <w:trHeight w:val="300" w:hRule="atLeast"/>
          <w:jc w:val="center"/>
        </w:trPr>
        <w:tc>
          <w:tcPr>
            <w:tcW w:w="4283"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宋体" w:cs="Arial"/>
                <w:kern w:val="0"/>
                <w:sz w:val="22"/>
                <w:szCs w:val="22"/>
                <w:lang w:eastAsia="zh-CN"/>
              </w:rPr>
              <w:t>支出功能</w:t>
            </w:r>
            <w:r>
              <w:rPr>
                <w:rFonts w:hint="eastAsia" w:ascii="MingLiU" w:hAnsi="MingLiU" w:eastAsia="MingLiU" w:cs="Arial"/>
                <w:kern w:val="0"/>
                <w:sz w:val="22"/>
                <w:szCs w:val="22"/>
              </w:rPr>
              <w:t>项 目</w:t>
            </w:r>
          </w:p>
        </w:tc>
        <w:tc>
          <w:tcPr>
            <w:tcW w:w="29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合计</w:t>
            </w:r>
          </w:p>
        </w:tc>
        <w:tc>
          <w:tcPr>
            <w:tcW w:w="290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基本支出</w:t>
            </w:r>
          </w:p>
        </w:tc>
        <w:tc>
          <w:tcPr>
            <w:tcW w:w="339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项目支出</w:t>
            </w:r>
          </w:p>
        </w:tc>
      </w:tr>
      <w:tr>
        <w:tblPrEx>
          <w:tblLayout w:type="fixed"/>
          <w:tblCellMar>
            <w:top w:w="0" w:type="dxa"/>
            <w:left w:w="108" w:type="dxa"/>
            <w:bottom w:w="0" w:type="dxa"/>
            <w:right w:w="108" w:type="dxa"/>
          </w:tblCellMar>
        </w:tblPrEx>
        <w:trPr>
          <w:trHeight w:val="300" w:hRule="atLeast"/>
          <w:jc w:val="center"/>
        </w:trPr>
        <w:tc>
          <w:tcPr>
            <w:tcW w:w="1283" w:type="dxa"/>
            <w:tcBorders>
              <w:top w:val="nil"/>
              <w:left w:val="single" w:color="auto" w:sz="4" w:space="0"/>
              <w:bottom w:val="single" w:color="auto" w:sz="4" w:space="0"/>
              <w:right w:val="single" w:color="auto" w:sz="4" w:space="0"/>
            </w:tcBorders>
            <w:vAlign w:val="center"/>
          </w:tcPr>
          <w:p>
            <w:pPr>
              <w:widowControl/>
              <w:jc w:val="center"/>
              <w:rPr>
                <w:rFonts w:ascii="MingLiU" w:hAnsi="MingLiU" w:eastAsia="MingLiU" w:cs="Arial"/>
                <w:kern w:val="0"/>
                <w:sz w:val="22"/>
                <w:szCs w:val="22"/>
              </w:rPr>
            </w:pPr>
            <w:r>
              <w:rPr>
                <w:rFonts w:hint="eastAsia" w:ascii="MingLiU" w:hAnsi="MingLiU" w:eastAsia="MingLiU" w:cs="Arial"/>
                <w:kern w:val="0"/>
                <w:sz w:val="22"/>
                <w:szCs w:val="22"/>
              </w:rPr>
              <w:t>科目编码</w:t>
            </w:r>
          </w:p>
        </w:tc>
        <w:tc>
          <w:tcPr>
            <w:tcW w:w="3000" w:type="dxa"/>
            <w:tcBorders>
              <w:top w:val="nil"/>
              <w:left w:val="nil"/>
              <w:bottom w:val="single" w:color="auto" w:sz="4" w:space="0"/>
              <w:right w:val="single" w:color="auto" w:sz="4" w:space="0"/>
            </w:tcBorders>
            <w:vAlign w:val="center"/>
          </w:tcPr>
          <w:p>
            <w:pPr>
              <w:widowControl/>
              <w:jc w:val="center"/>
              <w:rPr>
                <w:rFonts w:ascii="Arial" w:hAnsi="Arial" w:cs="Arial"/>
                <w:color w:val="000000"/>
                <w:kern w:val="0"/>
                <w:sz w:val="20"/>
                <w:szCs w:val="20"/>
              </w:rPr>
            </w:pPr>
            <w:r>
              <w:rPr>
                <w:rFonts w:hint="eastAsia" w:ascii="MingLiU" w:hAnsi="MingLiU" w:eastAsia="MingLiU" w:cs="Arial"/>
                <w:kern w:val="0"/>
                <w:sz w:val="22"/>
                <w:szCs w:val="22"/>
              </w:rPr>
              <w:t>科目名称</w:t>
            </w:r>
          </w:p>
        </w:tc>
        <w:tc>
          <w:tcPr>
            <w:tcW w:w="2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kern w:val="0"/>
                <w:sz w:val="20"/>
                <w:szCs w:val="20"/>
              </w:rPr>
            </w:pPr>
          </w:p>
        </w:tc>
        <w:tc>
          <w:tcPr>
            <w:tcW w:w="290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kern w:val="0"/>
                <w:sz w:val="20"/>
                <w:szCs w:val="20"/>
              </w:rPr>
            </w:pPr>
          </w:p>
        </w:tc>
        <w:tc>
          <w:tcPr>
            <w:tcW w:w="339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Arial" w:hAnsi="Arial" w:cs="Arial"/>
                <w:color w:val="000000"/>
                <w:kern w:val="0"/>
                <w:sz w:val="20"/>
                <w:szCs w:val="20"/>
              </w:rPr>
            </w:pPr>
          </w:p>
        </w:tc>
      </w:tr>
      <w:tr>
        <w:tblPrEx>
          <w:tblLayout w:type="fixed"/>
          <w:tblCellMar>
            <w:top w:w="0" w:type="dxa"/>
            <w:left w:w="108" w:type="dxa"/>
            <w:bottom w:w="0" w:type="dxa"/>
            <w:right w:w="108" w:type="dxa"/>
          </w:tblCellMar>
        </w:tblPrEx>
        <w:trPr>
          <w:trHeight w:val="264" w:hRule="atLeast"/>
          <w:jc w:val="center"/>
        </w:trPr>
        <w:tc>
          <w:tcPr>
            <w:tcW w:w="4283" w:type="dxa"/>
            <w:gridSpan w:val="2"/>
            <w:tcBorders>
              <w:top w:val="single" w:color="auto" w:sz="4" w:space="0"/>
              <w:left w:val="single" w:color="auto" w:sz="4" w:space="0"/>
              <w:bottom w:val="single" w:color="auto" w:sz="4" w:space="0"/>
              <w:right w:val="single" w:color="auto" w:sz="4" w:space="0"/>
            </w:tcBorders>
            <w:vAlign w:val="top"/>
          </w:tcPr>
          <w:p>
            <w:pPr>
              <w:widowControl/>
              <w:jc w:val="center"/>
              <w:rPr>
                <w:rFonts w:ascii="Arial" w:hAnsi="Arial" w:cs="Arial"/>
                <w:color w:val="000000"/>
                <w:kern w:val="0"/>
                <w:sz w:val="20"/>
                <w:szCs w:val="20"/>
              </w:rPr>
            </w:pPr>
            <w:r>
              <w:rPr>
                <w:rFonts w:hint="eastAsia" w:ascii="MingLiU" w:hAnsi="MingLiU" w:eastAsia="MingLiU" w:cs="Arial"/>
                <w:b/>
                <w:bCs/>
                <w:kern w:val="0"/>
                <w:sz w:val="18"/>
                <w:szCs w:val="18"/>
              </w:rPr>
              <w:t>栏次</w:t>
            </w:r>
          </w:p>
        </w:tc>
        <w:tc>
          <w:tcPr>
            <w:tcW w:w="2900" w:type="dxa"/>
            <w:tcBorders>
              <w:top w:val="nil"/>
              <w:left w:val="nil"/>
              <w:bottom w:val="single" w:color="auto" w:sz="4" w:space="0"/>
              <w:right w:val="single" w:color="auto" w:sz="4" w:space="0"/>
            </w:tcBorders>
            <w:vAlign w:val="top"/>
          </w:tcPr>
          <w:p>
            <w:pPr>
              <w:widowControl/>
              <w:jc w:val="center"/>
              <w:rPr>
                <w:rFonts w:ascii="Arial" w:hAnsi="Arial" w:cs="Arial"/>
                <w:color w:val="000000"/>
                <w:kern w:val="0"/>
                <w:sz w:val="20"/>
                <w:szCs w:val="20"/>
              </w:rPr>
            </w:pPr>
            <w:r>
              <w:rPr>
                <w:rFonts w:ascii="Arial" w:hAnsi="Arial" w:cs="Arial"/>
                <w:color w:val="000000"/>
                <w:kern w:val="0"/>
                <w:sz w:val="20"/>
                <w:szCs w:val="20"/>
              </w:rPr>
              <w:t>1</w:t>
            </w:r>
          </w:p>
        </w:tc>
        <w:tc>
          <w:tcPr>
            <w:tcW w:w="2900" w:type="dxa"/>
            <w:tcBorders>
              <w:top w:val="nil"/>
              <w:left w:val="nil"/>
              <w:bottom w:val="single" w:color="auto" w:sz="4" w:space="0"/>
              <w:right w:val="single" w:color="auto" w:sz="4" w:space="0"/>
            </w:tcBorders>
            <w:vAlign w:val="top"/>
          </w:tcPr>
          <w:p>
            <w:pPr>
              <w:widowControl/>
              <w:jc w:val="center"/>
              <w:rPr>
                <w:rFonts w:ascii="Arial" w:hAnsi="Arial" w:cs="Arial"/>
                <w:color w:val="000000"/>
                <w:kern w:val="0"/>
                <w:sz w:val="20"/>
                <w:szCs w:val="20"/>
              </w:rPr>
            </w:pPr>
            <w:r>
              <w:rPr>
                <w:rFonts w:ascii="Arial" w:hAnsi="Arial" w:cs="Arial"/>
                <w:color w:val="000000"/>
                <w:kern w:val="0"/>
                <w:sz w:val="20"/>
                <w:szCs w:val="20"/>
              </w:rPr>
              <w:t>2</w:t>
            </w:r>
          </w:p>
        </w:tc>
        <w:tc>
          <w:tcPr>
            <w:tcW w:w="3396" w:type="dxa"/>
            <w:tcBorders>
              <w:top w:val="nil"/>
              <w:left w:val="nil"/>
              <w:bottom w:val="single" w:color="auto" w:sz="4" w:space="0"/>
              <w:right w:val="single" w:color="auto" w:sz="4" w:space="0"/>
            </w:tcBorders>
            <w:vAlign w:val="top"/>
          </w:tcPr>
          <w:p>
            <w:pPr>
              <w:widowControl/>
              <w:jc w:val="center"/>
              <w:rPr>
                <w:rFonts w:ascii="Arial" w:hAnsi="Arial" w:cs="Arial"/>
                <w:color w:val="000000"/>
                <w:kern w:val="0"/>
                <w:sz w:val="20"/>
                <w:szCs w:val="20"/>
              </w:rPr>
            </w:pPr>
            <w:r>
              <w:rPr>
                <w:rFonts w:ascii="Arial" w:hAnsi="Arial" w:cs="Arial"/>
                <w:color w:val="000000"/>
                <w:kern w:val="0"/>
                <w:sz w:val="20"/>
                <w:szCs w:val="20"/>
              </w:rPr>
              <w:t>3</w:t>
            </w:r>
          </w:p>
        </w:tc>
      </w:tr>
      <w:tr>
        <w:tblPrEx>
          <w:tblLayout w:type="fixed"/>
          <w:tblCellMar>
            <w:top w:w="0" w:type="dxa"/>
            <w:left w:w="108" w:type="dxa"/>
            <w:bottom w:w="0" w:type="dxa"/>
            <w:right w:w="108" w:type="dxa"/>
          </w:tblCellMar>
        </w:tblPrEx>
        <w:trPr>
          <w:trHeight w:val="90" w:hRule="atLeast"/>
          <w:jc w:val="center"/>
        </w:trPr>
        <w:tc>
          <w:tcPr>
            <w:tcW w:w="4283" w:type="dxa"/>
            <w:gridSpan w:val="2"/>
            <w:tcBorders>
              <w:top w:val="single" w:color="auto" w:sz="4" w:space="0"/>
              <w:left w:val="single" w:color="auto" w:sz="4" w:space="0"/>
              <w:bottom w:val="single" w:color="auto" w:sz="4" w:space="0"/>
              <w:right w:val="single" w:color="auto" w:sz="4" w:space="0"/>
            </w:tcBorders>
            <w:vAlign w:val="top"/>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kern w:val="0"/>
                <w:sz w:val="22"/>
                <w:szCs w:val="22"/>
              </w:rPr>
              <w:t>合计</w:t>
            </w:r>
          </w:p>
        </w:tc>
        <w:tc>
          <w:tcPr>
            <w:tcW w:w="2900" w:type="dxa"/>
            <w:tcBorders>
              <w:top w:val="nil"/>
              <w:left w:val="nil"/>
              <w:bottom w:val="single" w:color="auto" w:sz="4" w:space="0"/>
              <w:right w:val="single" w:color="auto" w:sz="4" w:space="0"/>
            </w:tcBorders>
            <w:vAlign w:val="top"/>
          </w:tcPr>
          <w:p>
            <w:pPr>
              <w:widowControl/>
              <w:ind w:firstLine="1760" w:firstLineChars="80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9056.53　</w:t>
            </w:r>
          </w:p>
        </w:tc>
        <w:tc>
          <w:tcPr>
            <w:tcW w:w="2900" w:type="dxa"/>
            <w:tcBorders>
              <w:top w:val="nil"/>
              <w:left w:val="nil"/>
              <w:bottom w:val="single" w:color="auto" w:sz="4" w:space="0"/>
              <w:right w:val="single" w:color="auto" w:sz="4" w:space="0"/>
            </w:tcBorders>
            <w:vAlign w:val="top"/>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2472.00　</w:t>
            </w:r>
          </w:p>
        </w:tc>
        <w:tc>
          <w:tcPr>
            <w:tcW w:w="3396" w:type="dxa"/>
            <w:tcBorders>
              <w:top w:val="nil"/>
              <w:left w:val="nil"/>
              <w:bottom w:val="single" w:color="auto" w:sz="4" w:space="0"/>
              <w:right w:val="single" w:color="auto" w:sz="4" w:space="0"/>
            </w:tcBorders>
            <w:vAlign w:val="top"/>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6584.52　</w:t>
            </w:r>
          </w:p>
        </w:tc>
      </w:tr>
      <w:tr>
        <w:tblPrEx>
          <w:tblLayout w:type="fixed"/>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205</w:t>
            </w:r>
          </w:p>
        </w:tc>
        <w:tc>
          <w:tcPr>
            <w:tcW w:w="3000"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教育支出</w:t>
            </w:r>
          </w:p>
        </w:tc>
        <w:tc>
          <w:tcPr>
            <w:tcW w:w="2900" w:type="dxa"/>
            <w:tcBorders>
              <w:top w:val="nil"/>
              <w:left w:val="nil"/>
              <w:bottom w:val="single" w:color="auto" w:sz="4" w:space="0"/>
              <w:right w:val="single" w:color="auto" w:sz="4" w:space="0"/>
            </w:tcBorders>
            <w:vAlign w:val="top"/>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21.80</w:t>
            </w:r>
          </w:p>
        </w:tc>
        <w:tc>
          <w:tcPr>
            <w:tcW w:w="2900" w:type="dxa"/>
            <w:tcBorders>
              <w:top w:val="nil"/>
              <w:left w:val="nil"/>
              <w:bottom w:val="single" w:color="auto" w:sz="4" w:space="0"/>
              <w:right w:val="single" w:color="auto" w:sz="4" w:space="0"/>
            </w:tcBorders>
            <w:vAlign w:val="top"/>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21.80</w:t>
            </w:r>
          </w:p>
        </w:tc>
        <w:tc>
          <w:tcPr>
            <w:tcW w:w="3396" w:type="dxa"/>
            <w:tcBorders>
              <w:top w:val="nil"/>
              <w:left w:val="nil"/>
              <w:bottom w:val="single" w:color="auto" w:sz="4" w:space="0"/>
              <w:right w:val="single" w:color="auto" w:sz="4" w:space="0"/>
            </w:tcBorders>
            <w:vAlign w:val="top"/>
          </w:tcPr>
          <w:p>
            <w:pPr>
              <w:widowControl/>
              <w:ind w:firstLine="3300" w:firstLineChars="15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tblPrEx>
          <w:tblLayout w:type="fixed"/>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lang w:val="en-US" w:eastAsia="zh-CN"/>
              </w:rPr>
              <w:t>20502</w:t>
            </w:r>
          </w:p>
        </w:tc>
        <w:tc>
          <w:tcPr>
            <w:tcW w:w="3000" w:type="dxa"/>
            <w:tcBorders>
              <w:top w:val="nil"/>
              <w:left w:val="nil"/>
              <w:bottom w:val="single" w:color="auto" w:sz="4" w:space="0"/>
              <w:right w:val="single" w:color="auto" w:sz="4" w:space="0"/>
            </w:tcBorders>
            <w:vAlign w:val="center"/>
          </w:tcPr>
          <w:p>
            <w:pPr>
              <w:widowControl/>
              <w:ind w:firstLine="220" w:firstLineChars="1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普通教育</w:t>
            </w:r>
          </w:p>
        </w:tc>
        <w:tc>
          <w:tcPr>
            <w:tcW w:w="2900" w:type="dxa"/>
            <w:tcBorders>
              <w:top w:val="nil"/>
              <w:left w:val="nil"/>
              <w:bottom w:val="single" w:color="auto" w:sz="4" w:space="0"/>
              <w:right w:val="single" w:color="auto" w:sz="4" w:space="0"/>
            </w:tcBorders>
            <w:vAlign w:val="top"/>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21.80</w:t>
            </w:r>
          </w:p>
        </w:tc>
        <w:tc>
          <w:tcPr>
            <w:tcW w:w="2900" w:type="dxa"/>
            <w:tcBorders>
              <w:top w:val="nil"/>
              <w:left w:val="nil"/>
              <w:bottom w:val="single" w:color="auto" w:sz="4" w:space="0"/>
              <w:right w:val="single" w:color="auto" w:sz="4" w:space="0"/>
            </w:tcBorders>
            <w:vAlign w:val="top"/>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21.80</w:t>
            </w:r>
          </w:p>
        </w:tc>
        <w:tc>
          <w:tcPr>
            <w:tcW w:w="3396" w:type="dxa"/>
            <w:tcBorders>
              <w:top w:val="nil"/>
              <w:left w:val="nil"/>
              <w:bottom w:val="single" w:color="auto" w:sz="4" w:space="0"/>
              <w:right w:val="single" w:color="auto" w:sz="4" w:space="0"/>
            </w:tcBorders>
            <w:vAlign w:val="top"/>
          </w:tcPr>
          <w:p>
            <w:pPr>
              <w:widowControl/>
              <w:ind w:firstLine="3300" w:firstLineChars="15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tblPrEx>
          <w:tblLayout w:type="fixed"/>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2050</w:t>
            </w:r>
            <w:r>
              <w:rPr>
                <w:rFonts w:hint="eastAsia" w:asciiTheme="minorEastAsia" w:hAnsiTheme="minorEastAsia" w:eastAsiaTheme="minorEastAsia" w:cstheme="minorEastAsia"/>
                <w:color w:val="000000"/>
                <w:kern w:val="0"/>
                <w:sz w:val="22"/>
                <w:szCs w:val="22"/>
                <w:lang w:val="en-US" w:eastAsia="zh-CN"/>
              </w:rPr>
              <w:t>4</w:t>
            </w:r>
          </w:p>
        </w:tc>
        <w:tc>
          <w:tcPr>
            <w:tcW w:w="3000" w:type="dxa"/>
            <w:tcBorders>
              <w:top w:val="nil"/>
              <w:left w:val="nil"/>
              <w:bottom w:val="single" w:color="auto" w:sz="4" w:space="0"/>
              <w:right w:val="single" w:color="auto" w:sz="4" w:space="0"/>
            </w:tcBorders>
            <w:vAlign w:val="center"/>
          </w:tcPr>
          <w:p>
            <w:pPr>
              <w:widowControl/>
              <w:ind w:firstLine="220" w:firstLineChars="1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高中教育</w:t>
            </w:r>
          </w:p>
        </w:tc>
        <w:tc>
          <w:tcPr>
            <w:tcW w:w="2900" w:type="dxa"/>
            <w:tcBorders>
              <w:top w:val="nil"/>
              <w:left w:val="nil"/>
              <w:bottom w:val="single" w:color="auto" w:sz="4" w:space="0"/>
              <w:right w:val="single" w:color="auto" w:sz="4" w:space="0"/>
            </w:tcBorders>
            <w:vAlign w:val="top"/>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11.95</w:t>
            </w:r>
          </w:p>
        </w:tc>
        <w:tc>
          <w:tcPr>
            <w:tcW w:w="2900" w:type="dxa"/>
            <w:tcBorders>
              <w:top w:val="nil"/>
              <w:left w:val="nil"/>
              <w:bottom w:val="single" w:color="auto" w:sz="4" w:space="0"/>
              <w:right w:val="single" w:color="auto" w:sz="4" w:space="0"/>
            </w:tcBorders>
            <w:vAlign w:val="top"/>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11.95</w:t>
            </w:r>
          </w:p>
        </w:tc>
        <w:tc>
          <w:tcPr>
            <w:tcW w:w="3396" w:type="dxa"/>
            <w:tcBorders>
              <w:top w:val="nil"/>
              <w:left w:val="nil"/>
              <w:bottom w:val="single" w:color="auto" w:sz="4" w:space="0"/>
              <w:right w:val="single" w:color="auto" w:sz="4" w:space="0"/>
            </w:tcBorders>
            <w:vAlign w:val="top"/>
          </w:tcPr>
          <w:p>
            <w:pPr>
              <w:widowControl/>
              <w:ind w:firstLine="3300" w:firstLineChars="15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w:t>
            </w:r>
          </w:p>
        </w:tc>
      </w:tr>
      <w:tr>
        <w:tblPrEx>
          <w:tblLayout w:type="fixed"/>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2050</w:t>
            </w:r>
            <w:r>
              <w:rPr>
                <w:rFonts w:hint="eastAsia" w:asciiTheme="minorEastAsia" w:hAnsiTheme="minorEastAsia" w:eastAsiaTheme="minorEastAsia" w:cstheme="minorEastAsia"/>
                <w:color w:val="000000"/>
                <w:kern w:val="0"/>
                <w:sz w:val="22"/>
                <w:szCs w:val="22"/>
                <w:lang w:val="en-US" w:eastAsia="zh-CN"/>
              </w:rPr>
              <w:t>2</w:t>
            </w:r>
            <w:r>
              <w:rPr>
                <w:rFonts w:hint="eastAsia" w:asciiTheme="minorEastAsia" w:hAnsiTheme="minorEastAsia" w:eastAsiaTheme="minorEastAsia" w:cstheme="minorEastAsia"/>
                <w:color w:val="000000"/>
                <w:kern w:val="0"/>
                <w:sz w:val="22"/>
                <w:szCs w:val="22"/>
              </w:rPr>
              <w:t>99</w:t>
            </w:r>
          </w:p>
        </w:tc>
        <w:tc>
          <w:tcPr>
            <w:tcW w:w="3000" w:type="dxa"/>
            <w:tcBorders>
              <w:top w:val="nil"/>
              <w:left w:val="nil"/>
              <w:bottom w:val="single" w:color="auto" w:sz="4" w:space="0"/>
              <w:right w:val="single" w:color="auto" w:sz="4" w:space="0"/>
            </w:tcBorders>
            <w:vAlign w:val="center"/>
          </w:tcPr>
          <w:p>
            <w:pPr>
              <w:widowControl/>
              <w:ind w:firstLine="220" w:firstLineChars="1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其他普通教育支出</w:t>
            </w:r>
          </w:p>
        </w:tc>
        <w:tc>
          <w:tcPr>
            <w:tcW w:w="2900" w:type="dxa"/>
            <w:tcBorders>
              <w:top w:val="nil"/>
              <w:left w:val="nil"/>
              <w:bottom w:val="single" w:color="auto" w:sz="4" w:space="0"/>
              <w:right w:val="single" w:color="auto" w:sz="4" w:space="0"/>
            </w:tcBorders>
            <w:vAlign w:val="top"/>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9.85</w:t>
            </w:r>
          </w:p>
        </w:tc>
        <w:tc>
          <w:tcPr>
            <w:tcW w:w="2900" w:type="dxa"/>
            <w:tcBorders>
              <w:top w:val="nil"/>
              <w:left w:val="nil"/>
              <w:bottom w:val="single" w:color="auto" w:sz="4" w:space="0"/>
              <w:right w:val="single" w:color="auto" w:sz="4" w:space="0"/>
            </w:tcBorders>
            <w:vAlign w:val="top"/>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9.85</w:t>
            </w:r>
          </w:p>
        </w:tc>
        <w:tc>
          <w:tcPr>
            <w:tcW w:w="3396" w:type="dxa"/>
            <w:tcBorders>
              <w:top w:val="nil"/>
              <w:left w:val="nil"/>
              <w:bottom w:val="single" w:color="auto" w:sz="4" w:space="0"/>
              <w:right w:val="single" w:color="auto" w:sz="4" w:space="0"/>
            </w:tcBorders>
            <w:vAlign w:val="top"/>
          </w:tcPr>
          <w:p>
            <w:pPr>
              <w:widowControl/>
              <w:ind w:firstLine="3300" w:firstLineChars="1500"/>
              <w:jc w:val="left"/>
              <w:rPr>
                <w:rFonts w:hint="eastAsia" w:asciiTheme="minorEastAsia" w:hAnsiTheme="minorEastAsia" w:eastAsiaTheme="minorEastAsia" w:cstheme="minorEastAsia"/>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207</w:t>
            </w:r>
          </w:p>
        </w:tc>
        <w:tc>
          <w:tcPr>
            <w:tcW w:w="3000"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文化体育与传媒支出</w:t>
            </w:r>
          </w:p>
        </w:tc>
        <w:tc>
          <w:tcPr>
            <w:tcW w:w="2900" w:type="dxa"/>
            <w:tcBorders>
              <w:top w:val="nil"/>
              <w:left w:val="nil"/>
              <w:bottom w:val="single" w:color="auto" w:sz="4" w:space="0"/>
              <w:right w:val="single" w:color="auto" w:sz="4" w:space="0"/>
            </w:tcBorders>
            <w:vAlign w:val="top"/>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8431.72</w:t>
            </w:r>
          </w:p>
        </w:tc>
        <w:tc>
          <w:tcPr>
            <w:tcW w:w="2900" w:type="dxa"/>
            <w:tcBorders>
              <w:top w:val="nil"/>
              <w:left w:val="nil"/>
              <w:bottom w:val="single" w:color="auto" w:sz="4" w:space="0"/>
              <w:right w:val="single" w:color="auto" w:sz="4" w:space="0"/>
            </w:tcBorders>
            <w:vAlign w:val="top"/>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1875.56</w:t>
            </w:r>
          </w:p>
        </w:tc>
        <w:tc>
          <w:tcPr>
            <w:tcW w:w="3396" w:type="dxa"/>
            <w:tcBorders>
              <w:top w:val="nil"/>
              <w:left w:val="nil"/>
              <w:bottom w:val="single" w:color="auto" w:sz="4" w:space="0"/>
              <w:right w:val="single" w:color="auto" w:sz="4" w:space="0"/>
            </w:tcBorders>
            <w:vAlign w:val="top"/>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6556.16</w:t>
            </w:r>
          </w:p>
        </w:tc>
      </w:tr>
      <w:tr>
        <w:tblPrEx>
          <w:tblLayout w:type="fixed"/>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20703</w:t>
            </w:r>
          </w:p>
        </w:tc>
        <w:tc>
          <w:tcPr>
            <w:tcW w:w="3000"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体育</w:t>
            </w:r>
          </w:p>
        </w:tc>
        <w:tc>
          <w:tcPr>
            <w:tcW w:w="2900" w:type="dxa"/>
            <w:tcBorders>
              <w:top w:val="nil"/>
              <w:left w:val="nil"/>
              <w:bottom w:val="single" w:color="auto" w:sz="4" w:space="0"/>
              <w:right w:val="single" w:color="auto" w:sz="4" w:space="0"/>
            </w:tcBorders>
            <w:vAlign w:val="top"/>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8206.24</w:t>
            </w:r>
          </w:p>
        </w:tc>
        <w:tc>
          <w:tcPr>
            <w:tcW w:w="2900" w:type="dxa"/>
            <w:tcBorders>
              <w:top w:val="nil"/>
              <w:left w:val="nil"/>
              <w:bottom w:val="single" w:color="auto" w:sz="4" w:space="0"/>
              <w:right w:val="single" w:color="auto" w:sz="4" w:space="0"/>
            </w:tcBorders>
            <w:vAlign w:val="top"/>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1875.56</w:t>
            </w:r>
          </w:p>
        </w:tc>
        <w:tc>
          <w:tcPr>
            <w:tcW w:w="3396" w:type="dxa"/>
            <w:tcBorders>
              <w:top w:val="nil"/>
              <w:left w:val="nil"/>
              <w:bottom w:val="single" w:color="auto" w:sz="4" w:space="0"/>
              <w:right w:val="single" w:color="auto" w:sz="4" w:space="0"/>
            </w:tcBorders>
            <w:vAlign w:val="top"/>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6330.68</w:t>
            </w:r>
          </w:p>
        </w:tc>
      </w:tr>
      <w:tr>
        <w:tblPrEx>
          <w:tblLayout w:type="fixed"/>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2070301</w:t>
            </w:r>
          </w:p>
        </w:tc>
        <w:tc>
          <w:tcPr>
            <w:tcW w:w="3000" w:type="dxa"/>
            <w:tcBorders>
              <w:top w:val="nil"/>
              <w:left w:val="nil"/>
              <w:bottom w:val="single" w:color="auto" w:sz="4" w:space="0"/>
              <w:right w:val="single" w:color="auto" w:sz="4" w:space="0"/>
            </w:tcBorders>
            <w:vAlign w:val="center"/>
          </w:tcPr>
          <w:p>
            <w:pPr>
              <w:widowControl/>
              <w:ind w:firstLine="220" w:firstLineChars="1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行政运行</w:t>
            </w:r>
          </w:p>
        </w:tc>
        <w:tc>
          <w:tcPr>
            <w:tcW w:w="2900" w:type="dxa"/>
            <w:tcBorders>
              <w:top w:val="nil"/>
              <w:left w:val="nil"/>
              <w:bottom w:val="single" w:color="auto" w:sz="4" w:space="0"/>
              <w:right w:val="single" w:color="auto" w:sz="4" w:space="0"/>
            </w:tcBorders>
            <w:vAlign w:val="top"/>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249.85</w:t>
            </w:r>
          </w:p>
        </w:tc>
        <w:tc>
          <w:tcPr>
            <w:tcW w:w="2900" w:type="dxa"/>
            <w:tcBorders>
              <w:top w:val="nil"/>
              <w:left w:val="nil"/>
              <w:bottom w:val="single" w:color="auto" w:sz="4" w:space="0"/>
              <w:right w:val="single" w:color="auto" w:sz="4" w:space="0"/>
            </w:tcBorders>
            <w:vAlign w:val="top"/>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235.62</w:t>
            </w:r>
          </w:p>
        </w:tc>
        <w:tc>
          <w:tcPr>
            <w:tcW w:w="3396" w:type="dxa"/>
            <w:tcBorders>
              <w:top w:val="nil"/>
              <w:left w:val="nil"/>
              <w:bottom w:val="single" w:color="auto" w:sz="4" w:space="0"/>
              <w:right w:val="single" w:color="auto" w:sz="4" w:space="0"/>
            </w:tcBorders>
            <w:vAlign w:val="top"/>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14.24</w:t>
            </w:r>
          </w:p>
        </w:tc>
      </w:tr>
      <w:tr>
        <w:tblPrEx>
          <w:tblLayout w:type="fixed"/>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2070305</w:t>
            </w:r>
          </w:p>
        </w:tc>
        <w:tc>
          <w:tcPr>
            <w:tcW w:w="3000" w:type="dxa"/>
            <w:tcBorders>
              <w:top w:val="nil"/>
              <w:left w:val="nil"/>
              <w:bottom w:val="single" w:color="auto" w:sz="4" w:space="0"/>
              <w:right w:val="single" w:color="auto" w:sz="4" w:space="0"/>
            </w:tcBorders>
            <w:vAlign w:val="center"/>
          </w:tcPr>
          <w:p>
            <w:pPr>
              <w:widowControl/>
              <w:ind w:firstLine="220" w:firstLineChars="1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体育竞赛</w:t>
            </w:r>
          </w:p>
        </w:tc>
        <w:tc>
          <w:tcPr>
            <w:tcW w:w="2900" w:type="dxa"/>
            <w:tcBorders>
              <w:top w:val="nil"/>
              <w:left w:val="nil"/>
              <w:bottom w:val="single" w:color="auto" w:sz="4" w:space="0"/>
              <w:right w:val="single" w:color="auto" w:sz="4" w:space="0"/>
            </w:tcBorders>
            <w:vAlign w:val="top"/>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3558.74</w:t>
            </w:r>
          </w:p>
        </w:tc>
        <w:tc>
          <w:tcPr>
            <w:tcW w:w="2900" w:type="dxa"/>
            <w:tcBorders>
              <w:top w:val="nil"/>
              <w:left w:val="nil"/>
              <w:bottom w:val="single" w:color="auto" w:sz="4" w:space="0"/>
              <w:right w:val="single" w:color="auto" w:sz="4" w:space="0"/>
            </w:tcBorders>
            <w:vAlign w:val="top"/>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21.76</w:t>
            </w:r>
          </w:p>
        </w:tc>
        <w:tc>
          <w:tcPr>
            <w:tcW w:w="3396" w:type="dxa"/>
            <w:tcBorders>
              <w:top w:val="nil"/>
              <w:left w:val="nil"/>
              <w:bottom w:val="single" w:color="auto" w:sz="4" w:space="0"/>
              <w:right w:val="single" w:color="auto" w:sz="4" w:space="0"/>
            </w:tcBorders>
            <w:vAlign w:val="top"/>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3536.98</w:t>
            </w:r>
          </w:p>
        </w:tc>
      </w:tr>
      <w:tr>
        <w:tblPrEx>
          <w:tblLayout w:type="fixed"/>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lang w:val="en-US" w:eastAsia="zh-CN"/>
              </w:rPr>
              <w:t>2070306</w:t>
            </w:r>
          </w:p>
        </w:tc>
        <w:tc>
          <w:tcPr>
            <w:tcW w:w="3000" w:type="dxa"/>
            <w:tcBorders>
              <w:top w:val="nil"/>
              <w:left w:val="nil"/>
              <w:bottom w:val="single" w:color="auto" w:sz="4" w:space="0"/>
              <w:right w:val="single" w:color="auto" w:sz="4" w:space="0"/>
            </w:tcBorders>
            <w:vAlign w:val="center"/>
          </w:tcPr>
          <w:p>
            <w:pPr>
              <w:widowControl/>
              <w:ind w:firstLine="220" w:firstLineChars="1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体育训练</w:t>
            </w:r>
          </w:p>
        </w:tc>
        <w:tc>
          <w:tcPr>
            <w:tcW w:w="2900" w:type="dxa"/>
            <w:tcBorders>
              <w:top w:val="nil"/>
              <w:left w:val="nil"/>
              <w:bottom w:val="single" w:color="auto" w:sz="4" w:space="0"/>
              <w:right w:val="single" w:color="auto" w:sz="4" w:space="0"/>
            </w:tcBorders>
            <w:vAlign w:val="top"/>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5.00</w:t>
            </w:r>
          </w:p>
        </w:tc>
        <w:tc>
          <w:tcPr>
            <w:tcW w:w="2900" w:type="dxa"/>
            <w:tcBorders>
              <w:top w:val="nil"/>
              <w:left w:val="nil"/>
              <w:bottom w:val="single" w:color="auto" w:sz="4" w:space="0"/>
              <w:right w:val="single" w:color="auto" w:sz="4" w:space="0"/>
            </w:tcBorders>
            <w:vAlign w:val="top"/>
          </w:tcPr>
          <w:p>
            <w:pPr>
              <w:widowControl/>
              <w:ind w:firstLine="2640" w:firstLineChars="1200"/>
              <w:jc w:val="right"/>
              <w:rPr>
                <w:rFonts w:hint="eastAsia" w:asciiTheme="minorEastAsia" w:hAnsiTheme="minorEastAsia" w:eastAsiaTheme="minorEastAsia" w:cstheme="minorEastAsia"/>
                <w:color w:val="000000"/>
                <w:kern w:val="0"/>
                <w:sz w:val="22"/>
                <w:szCs w:val="22"/>
              </w:rPr>
            </w:pPr>
          </w:p>
        </w:tc>
        <w:tc>
          <w:tcPr>
            <w:tcW w:w="3396" w:type="dxa"/>
            <w:tcBorders>
              <w:top w:val="nil"/>
              <w:left w:val="nil"/>
              <w:bottom w:val="single" w:color="auto" w:sz="4" w:space="0"/>
              <w:right w:val="single" w:color="auto" w:sz="4" w:space="0"/>
            </w:tcBorders>
            <w:vAlign w:val="top"/>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5.00</w:t>
            </w:r>
          </w:p>
        </w:tc>
      </w:tr>
      <w:tr>
        <w:tblPrEx>
          <w:tblLayout w:type="fixed"/>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2070307</w:t>
            </w:r>
          </w:p>
        </w:tc>
        <w:tc>
          <w:tcPr>
            <w:tcW w:w="3000" w:type="dxa"/>
            <w:tcBorders>
              <w:top w:val="nil"/>
              <w:left w:val="nil"/>
              <w:bottom w:val="single" w:color="auto" w:sz="4" w:space="0"/>
              <w:right w:val="single" w:color="auto" w:sz="4" w:space="0"/>
            </w:tcBorders>
            <w:vAlign w:val="center"/>
          </w:tcPr>
          <w:p>
            <w:pPr>
              <w:widowControl/>
              <w:ind w:firstLine="220" w:firstLineChars="1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体育场馆</w:t>
            </w:r>
          </w:p>
        </w:tc>
        <w:tc>
          <w:tcPr>
            <w:tcW w:w="2900" w:type="dxa"/>
            <w:tcBorders>
              <w:top w:val="nil"/>
              <w:left w:val="nil"/>
              <w:bottom w:val="single" w:color="auto" w:sz="4" w:space="0"/>
              <w:right w:val="single" w:color="auto" w:sz="4" w:space="0"/>
            </w:tcBorders>
            <w:vAlign w:val="top"/>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2312.49</w:t>
            </w:r>
          </w:p>
        </w:tc>
        <w:tc>
          <w:tcPr>
            <w:tcW w:w="2900" w:type="dxa"/>
            <w:tcBorders>
              <w:top w:val="nil"/>
              <w:left w:val="nil"/>
              <w:bottom w:val="single" w:color="auto" w:sz="4" w:space="0"/>
              <w:right w:val="single" w:color="auto" w:sz="4" w:space="0"/>
            </w:tcBorders>
            <w:vAlign w:val="top"/>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499.29</w:t>
            </w:r>
          </w:p>
        </w:tc>
        <w:tc>
          <w:tcPr>
            <w:tcW w:w="3396" w:type="dxa"/>
            <w:tcBorders>
              <w:top w:val="nil"/>
              <w:left w:val="nil"/>
              <w:bottom w:val="single" w:color="auto" w:sz="4" w:space="0"/>
              <w:right w:val="single" w:color="auto" w:sz="4" w:space="0"/>
            </w:tcBorders>
            <w:vAlign w:val="top"/>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1813.20</w:t>
            </w:r>
          </w:p>
        </w:tc>
      </w:tr>
      <w:tr>
        <w:tblPrEx>
          <w:tblLayout w:type="fixed"/>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2070308</w:t>
            </w:r>
          </w:p>
        </w:tc>
        <w:tc>
          <w:tcPr>
            <w:tcW w:w="3000" w:type="dxa"/>
            <w:tcBorders>
              <w:top w:val="nil"/>
              <w:left w:val="nil"/>
              <w:bottom w:val="single" w:color="auto" w:sz="4" w:space="0"/>
              <w:right w:val="single" w:color="auto" w:sz="4" w:space="0"/>
            </w:tcBorders>
            <w:vAlign w:val="center"/>
          </w:tcPr>
          <w:p>
            <w:pPr>
              <w:widowControl/>
              <w:ind w:firstLine="220" w:firstLineChars="1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群众体育</w:t>
            </w:r>
          </w:p>
        </w:tc>
        <w:tc>
          <w:tcPr>
            <w:tcW w:w="2900" w:type="dxa"/>
            <w:tcBorders>
              <w:top w:val="nil"/>
              <w:left w:val="nil"/>
              <w:bottom w:val="single" w:color="auto" w:sz="4" w:space="0"/>
              <w:right w:val="single" w:color="auto" w:sz="4" w:space="0"/>
            </w:tcBorders>
            <w:vAlign w:val="top"/>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1628.77</w:t>
            </w:r>
          </w:p>
        </w:tc>
        <w:tc>
          <w:tcPr>
            <w:tcW w:w="2900" w:type="dxa"/>
            <w:tcBorders>
              <w:top w:val="nil"/>
              <w:left w:val="nil"/>
              <w:bottom w:val="single" w:color="auto" w:sz="4" w:space="0"/>
              <w:right w:val="single" w:color="auto" w:sz="4" w:space="0"/>
            </w:tcBorders>
            <w:vAlign w:val="top"/>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1105.18</w:t>
            </w:r>
          </w:p>
        </w:tc>
        <w:tc>
          <w:tcPr>
            <w:tcW w:w="3396" w:type="dxa"/>
            <w:tcBorders>
              <w:top w:val="nil"/>
              <w:left w:val="nil"/>
              <w:bottom w:val="single" w:color="auto" w:sz="4" w:space="0"/>
              <w:right w:val="single" w:color="auto" w:sz="4" w:space="0"/>
            </w:tcBorders>
            <w:vAlign w:val="top"/>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523.59</w:t>
            </w:r>
          </w:p>
        </w:tc>
      </w:tr>
      <w:tr>
        <w:tblPrEx>
          <w:tblLayout w:type="fixed"/>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2070309</w:t>
            </w:r>
          </w:p>
        </w:tc>
        <w:tc>
          <w:tcPr>
            <w:tcW w:w="3000" w:type="dxa"/>
            <w:tcBorders>
              <w:top w:val="nil"/>
              <w:left w:val="nil"/>
              <w:bottom w:val="single" w:color="auto" w:sz="4" w:space="0"/>
              <w:right w:val="single" w:color="auto" w:sz="4" w:space="0"/>
            </w:tcBorders>
            <w:vAlign w:val="center"/>
          </w:tcPr>
          <w:p>
            <w:pPr>
              <w:widowControl/>
              <w:ind w:firstLine="220" w:firstLineChars="1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体育交流与合作</w:t>
            </w:r>
          </w:p>
        </w:tc>
        <w:tc>
          <w:tcPr>
            <w:tcW w:w="2900" w:type="dxa"/>
            <w:tcBorders>
              <w:top w:val="nil"/>
              <w:left w:val="nil"/>
              <w:bottom w:val="single" w:color="auto" w:sz="4" w:space="0"/>
              <w:right w:val="single" w:color="auto" w:sz="4" w:space="0"/>
            </w:tcBorders>
            <w:vAlign w:val="top"/>
          </w:tcPr>
          <w:p>
            <w:pPr>
              <w:widowControl/>
              <w:ind w:firstLine="2420" w:firstLineChars="1100"/>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2.70</w:t>
            </w:r>
          </w:p>
        </w:tc>
        <w:tc>
          <w:tcPr>
            <w:tcW w:w="2900" w:type="dxa"/>
            <w:tcBorders>
              <w:top w:val="nil"/>
              <w:left w:val="nil"/>
              <w:bottom w:val="single" w:color="auto" w:sz="4" w:space="0"/>
              <w:right w:val="single" w:color="auto" w:sz="4" w:space="0"/>
            </w:tcBorders>
            <w:vAlign w:val="top"/>
          </w:tcPr>
          <w:p>
            <w:pPr>
              <w:widowControl/>
              <w:ind w:firstLine="2640" w:firstLineChars="1200"/>
              <w:jc w:val="right"/>
              <w:rPr>
                <w:rFonts w:hint="eastAsia" w:asciiTheme="minorEastAsia" w:hAnsiTheme="minorEastAsia" w:eastAsiaTheme="minorEastAsia" w:cstheme="minorEastAsia"/>
                <w:color w:val="000000"/>
                <w:kern w:val="0"/>
                <w:sz w:val="22"/>
                <w:szCs w:val="22"/>
              </w:rPr>
            </w:pPr>
          </w:p>
        </w:tc>
        <w:tc>
          <w:tcPr>
            <w:tcW w:w="3396" w:type="dxa"/>
            <w:tcBorders>
              <w:top w:val="nil"/>
              <w:left w:val="nil"/>
              <w:bottom w:val="single" w:color="auto" w:sz="4" w:space="0"/>
              <w:right w:val="single" w:color="auto" w:sz="4" w:space="0"/>
            </w:tcBorders>
            <w:vAlign w:val="top"/>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2.70</w:t>
            </w:r>
          </w:p>
        </w:tc>
      </w:tr>
      <w:tr>
        <w:tblPrEx>
          <w:tblLayout w:type="fixed"/>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2070399</w:t>
            </w:r>
          </w:p>
        </w:tc>
        <w:tc>
          <w:tcPr>
            <w:tcW w:w="3000" w:type="dxa"/>
            <w:tcBorders>
              <w:top w:val="nil"/>
              <w:left w:val="nil"/>
              <w:bottom w:val="single" w:color="auto" w:sz="4" w:space="0"/>
              <w:right w:val="single" w:color="auto" w:sz="4" w:space="0"/>
            </w:tcBorders>
            <w:vAlign w:val="center"/>
          </w:tcPr>
          <w:p>
            <w:pPr>
              <w:widowControl/>
              <w:ind w:firstLine="220" w:firstLineChars="1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其他体育支出</w:t>
            </w:r>
          </w:p>
        </w:tc>
        <w:tc>
          <w:tcPr>
            <w:tcW w:w="2900" w:type="dxa"/>
            <w:tcBorders>
              <w:top w:val="nil"/>
              <w:left w:val="nil"/>
              <w:bottom w:val="single" w:color="auto" w:sz="4" w:space="0"/>
              <w:right w:val="single" w:color="auto" w:sz="4" w:space="0"/>
            </w:tcBorders>
            <w:vAlign w:val="top"/>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448.70</w:t>
            </w:r>
          </w:p>
        </w:tc>
        <w:tc>
          <w:tcPr>
            <w:tcW w:w="2900" w:type="dxa"/>
            <w:tcBorders>
              <w:top w:val="nil"/>
              <w:left w:val="nil"/>
              <w:bottom w:val="single" w:color="auto" w:sz="4" w:space="0"/>
              <w:right w:val="single" w:color="auto" w:sz="4" w:space="0"/>
            </w:tcBorders>
            <w:vAlign w:val="top"/>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13.72</w:t>
            </w:r>
          </w:p>
        </w:tc>
        <w:tc>
          <w:tcPr>
            <w:tcW w:w="3396" w:type="dxa"/>
            <w:tcBorders>
              <w:top w:val="nil"/>
              <w:left w:val="nil"/>
              <w:bottom w:val="single" w:color="auto" w:sz="4" w:space="0"/>
              <w:right w:val="single" w:color="auto" w:sz="4" w:space="0"/>
            </w:tcBorders>
            <w:vAlign w:val="top"/>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434.98</w:t>
            </w:r>
          </w:p>
        </w:tc>
      </w:tr>
      <w:tr>
        <w:tblPrEx>
          <w:tblLayout w:type="fixed"/>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20799</w:t>
            </w:r>
            <w:r>
              <w:rPr>
                <w:rFonts w:hint="eastAsia" w:asciiTheme="minorEastAsia" w:hAnsiTheme="minorEastAsia" w:eastAsiaTheme="minorEastAsia" w:cstheme="minorEastAsia"/>
                <w:color w:val="000000"/>
                <w:kern w:val="0"/>
                <w:sz w:val="22"/>
                <w:szCs w:val="22"/>
              </w:rPr>
              <w:tab/>
            </w:r>
          </w:p>
        </w:tc>
        <w:tc>
          <w:tcPr>
            <w:tcW w:w="3000"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其他文化体育与传媒支出</w:t>
            </w:r>
          </w:p>
        </w:tc>
        <w:tc>
          <w:tcPr>
            <w:tcW w:w="2900" w:type="dxa"/>
            <w:tcBorders>
              <w:top w:val="nil"/>
              <w:left w:val="nil"/>
              <w:bottom w:val="single" w:color="auto" w:sz="4" w:space="0"/>
              <w:right w:val="single" w:color="auto" w:sz="4" w:space="0"/>
            </w:tcBorders>
            <w:vAlign w:val="top"/>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225.47</w:t>
            </w:r>
          </w:p>
        </w:tc>
        <w:tc>
          <w:tcPr>
            <w:tcW w:w="2900" w:type="dxa"/>
            <w:tcBorders>
              <w:top w:val="nil"/>
              <w:left w:val="nil"/>
              <w:bottom w:val="single" w:color="auto" w:sz="4" w:space="0"/>
              <w:right w:val="single" w:color="auto" w:sz="4" w:space="0"/>
            </w:tcBorders>
            <w:vAlign w:val="top"/>
          </w:tcPr>
          <w:p>
            <w:pPr>
              <w:widowControl/>
              <w:ind w:firstLine="2640" w:firstLineChars="1200"/>
              <w:jc w:val="left"/>
              <w:rPr>
                <w:rFonts w:hint="eastAsia" w:asciiTheme="minorEastAsia" w:hAnsiTheme="minorEastAsia" w:eastAsiaTheme="minorEastAsia" w:cstheme="minorEastAsia"/>
                <w:color w:val="000000"/>
                <w:kern w:val="0"/>
                <w:sz w:val="22"/>
                <w:szCs w:val="22"/>
              </w:rPr>
            </w:pPr>
          </w:p>
        </w:tc>
        <w:tc>
          <w:tcPr>
            <w:tcW w:w="3396" w:type="dxa"/>
            <w:tcBorders>
              <w:top w:val="nil"/>
              <w:left w:val="nil"/>
              <w:bottom w:val="single" w:color="auto" w:sz="4" w:space="0"/>
              <w:right w:val="single" w:color="auto" w:sz="4" w:space="0"/>
            </w:tcBorders>
            <w:vAlign w:val="top"/>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225.47</w:t>
            </w:r>
          </w:p>
        </w:tc>
      </w:tr>
      <w:tr>
        <w:tblPrEx>
          <w:tblLayout w:type="fixed"/>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2079999</w:t>
            </w:r>
            <w:r>
              <w:rPr>
                <w:rFonts w:hint="eastAsia" w:asciiTheme="minorEastAsia" w:hAnsiTheme="minorEastAsia" w:eastAsiaTheme="minorEastAsia" w:cstheme="minorEastAsia"/>
                <w:color w:val="000000"/>
                <w:kern w:val="0"/>
                <w:sz w:val="22"/>
                <w:szCs w:val="22"/>
              </w:rPr>
              <w:tab/>
            </w:r>
          </w:p>
        </w:tc>
        <w:tc>
          <w:tcPr>
            <w:tcW w:w="3000"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 xml:space="preserve">  其他文化体育与传媒支出</w:t>
            </w:r>
          </w:p>
        </w:tc>
        <w:tc>
          <w:tcPr>
            <w:tcW w:w="2900" w:type="dxa"/>
            <w:tcBorders>
              <w:top w:val="nil"/>
              <w:left w:val="nil"/>
              <w:bottom w:val="single" w:color="auto" w:sz="4" w:space="0"/>
              <w:right w:val="single" w:color="auto" w:sz="4" w:space="0"/>
            </w:tcBorders>
            <w:vAlign w:val="top"/>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225.47</w:t>
            </w:r>
          </w:p>
        </w:tc>
        <w:tc>
          <w:tcPr>
            <w:tcW w:w="2900" w:type="dxa"/>
            <w:tcBorders>
              <w:top w:val="nil"/>
              <w:left w:val="nil"/>
              <w:bottom w:val="single" w:color="auto" w:sz="4" w:space="0"/>
              <w:right w:val="single" w:color="auto" w:sz="4" w:space="0"/>
            </w:tcBorders>
            <w:vAlign w:val="top"/>
          </w:tcPr>
          <w:p>
            <w:pPr>
              <w:widowControl/>
              <w:ind w:firstLine="2640" w:firstLineChars="1200"/>
              <w:jc w:val="left"/>
              <w:rPr>
                <w:rFonts w:hint="eastAsia" w:asciiTheme="minorEastAsia" w:hAnsiTheme="minorEastAsia" w:eastAsiaTheme="minorEastAsia" w:cstheme="minorEastAsia"/>
                <w:color w:val="000000"/>
                <w:kern w:val="0"/>
                <w:sz w:val="22"/>
                <w:szCs w:val="22"/>
              </w:rPr>
            </w:pPr>
          </w:p>
        </w:tc>
        <w:tc>
          <w:tcPr>
            <w:tcW w:w="3396" w:type="dxa"/>
            <w:tcBorders>
              <w:top w:val="nil"/>
              <w:left w:val="nil"/>
              <w:bottom w:val="single" w:color="auto" w:sz="4" w:space="0"/>
              <w:right w:val="single" w:color="auto" w:sz="4" w:space="0"/>
            </w:tcBorders>
            <w:vAlign w:val="top"/>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225.47</w:t>
            </w:r>
          </w:p>
        </w:tc>
      </w:tr>
      <w:tr>
        <w:tblPrEx>
          <w:tblLayout w:type="fixed"/>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208</w:t>
            </w:r>
          </w:p>
        </w:tc>
        <w:tc>
          <w:tcPr>
            <w:tcW w:w="3000"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社会保障和就业支出</w:t>
            </w:r>
          </w:p>
        </w:tc>
        <w:tc>
          <w:tcPr>
            <w:tcW w:w="2900" w:type="dxa"/>
            <w:tcBorders>
              <w:top w:val="nil"/>
              <w:left w:val="nil"/>
              <w:bottom w:val="single" w:color="auto" w:sz="4" w:space="0"/>
              <w:right w:val="single" w:color="auto" w:sz="4" w:space="0"/>
            </w:tcBorders>
            <w:vAlign w:val="top"/>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342.31</w:t>
            </w:r>
          </w:p>
        </w:tc>
        <w:tc>
          <w:tcPr>
            <w:tcW w:w="2900" w:type="dxa"/>
            <w:tcBorders>
              <w:top w:val="nil"/>
              <w:left w:val="nil"/>
              <w:bottom w:val="single" w:color="auto" w:sz="4" w:space="0"/>
              <w:right w:val="single" w:color="auto" w:sz="4" w:space="0"/>
            </w:tcBorders>
            <w:vAlign w:val="top"/>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342.31</w:t>
            </w:r>
          </w:p>
        </w:tc>
        <w:tc>
          <w:tcPr>
            <w:tcW w:w="3396" w:type="dxa"/>
            <w:tcBorders>
              <w:top w:val="nil"/>
              <w:left w:val="nil"/>
              <w:bottom w:val="single" w:color="auto" w:sz="4" w:space="0"/>
              <w:right w:val="single" w:color="auto" w:sz="4" w:space="0"/>
            </w:tcBorders>
            <w:vAlign w:val="top"/>
          </w:tcPr>
          <w:p>
            <w:pPr>
              <w:widowControl/>
              <w:ind w:firstLine="3300" w:firstLineChars="1500"/>
              <w:jc w:val="left"/>
              <w:rPr>
                <w:rFonts w:hint="eastAsia" w:asciiTheme="minorEastAsia" w:hAnsiTheme="minorEastAsia" w:eastAsiaTheme="minorEastAsia" w:cstheme="minorEastAsia"/>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20805</w:t>
            </w:r>
          </w:p>
        </w:tc>
        <w:tc>
          <w:tcPr>
            <w:tcW w:w="3000"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行政事业单位离退休</w:t>
            </w:r>
          </w:p>
        </w:tc>
        <w:tc>
          <w:tcPr>
            <w:tcW w:w="2900" w:type="dxa"/>
            <w:tcBorders>
              <w:top w:val="nil"/>
              <w:left w:val="nil"/>
              <w:bottom w:val="single" w:color="auto" w:sz="4" w:space="0"/>
              <w:right w:val="single" w:color="auto" w:sz="4" w:space="0"/>
            </w:tcBorders>
            <w:vAlign w:val="top"/>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342.31</w:t>
            </w:r>
          </w:p>
        </w:tc>
        <w:tc>
          <w:tcPr>
            <w:tcW w:w="2900" w:type="dxa"/>
            <w:tcBorders>
              <w:top w:val="nil"/>
              <w:left w:val="nil"/>
              <w:bottom w:val="single" w:color="auto" w:sz="4" w:space="0"/>
              <w:right w:val="single" w:color="auto" w:sz="4" w:space="0"/>
            </w:tcBorders>
            <w:vAlign w:val="top"/>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342.31</w:t>
            </w:r>
          </w:p>
        </w:tc>
        <w:tc>
          <w:tcPr>
            <w:tcW w:w="3396" w:type="dxa"/>
            <w:tcBorders>
              <w:top w:val="nil"/>
              <w:left w:val="nil"/>
              <w:bottom w:val="single" w:color="auto" w:sz="4" w:space="0"/>
              <w:right w:val="single" w:color="auto" w:sz="4" w:space="0"/>
            </w:tcBorders>
            <w:vAlign w:val="top"/>
          </w:tcPr>
          <w:p>
            <w:pPr>
              <w:widowControl/>
              <w:ind w:firstLine="3300" w:firstLineChars="1500"/>
              <w:jc w:val="left"/>
              <w:rPr>
                <w:rFonts w:hint="eastAsia" w:asciiTheme="minorEastAsia" w:hAnsiTheme="minorEastAsia" w:eastAsiaTheme="minorEastAsia" w:cstheme="minorEastAsia"/>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2080501</w:t>
            </w:r>
          </w:p>
        </w:tc>
        <w:tc>
          <w:tcPr>
            <w:tcW w:w="3000" w:type="dxa"/>
            <w:tcBorders>
              <w:top w:val="nil"/>
              <w:left w:val="nil"/>
              <w:bottom w:val="single" w:color="auto" w:sz="4" w:space="0"/>
              <w:right w:val="single" w:color="auto" w:sz="4" w:space="0"/>
            </w:tcBorders>
            <w:vAlign w:val="center"/>
          </w:tcPr>
          <w:p>
            <w:pPr>
              <w:widowControl/>
              <w:ind w:firstLine="220" w:firstLineChars="1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归口管理的行政单位离退休</w:t>
            </w:r>
          </w:p>
        </w:tc>
        <w:tc>
          <w:tcPr>
            <w:tcW w:w="2900" w:type="dxa"/>
            <w:tcBorders>
              <w:top w:val="nil"/>
              <w:left w:val="nil"/>
              <w:bottom w:val="single" w:color="auto" w:sz="4" w:space="0"/>
              <w:right w:val="single" w:color="auto" w:sz="4" w:space="0"/>
            </w:tcBorders>
            <w:vAlign w:val="top"/>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30.77</w:t>
            </w:r>
          </w:p>
        </w:tc>
        <w:tc>
          <w:tcPr>
            <w:tcW w:w="2900" w:type="dxa"/>
            <w:tcBorders>
              <w:top w:val="nil"/>
              <w:left w:val="nil"/>
              <w:bottom w:val="single" w:color="auto" w:sz="4" w:space="0"/>
              <w:right w:val="single" w:color="auto" w:sz="4" w:space="0"/>
            </w:tcBorders>
            <w:vAlign w:val="top"/>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30.77</w:t>
            </w:r>
          </w:p>
        </w:tc>
        <w:tc>
          <w:tcPr>
            <w:tcW w:w="3396" w:type="dxa"/>
            <w:tcBorders>
              <w:top w:val="nil"/>
              <w:left w:val="nil"/>
              <w:bottom w:val="single" w:color="auto" w:sz="4" w:space="0"/>
              <w:right w:val="single" w:color="auto" w:sz="4" w:space="0"/>
            </w:tcBorders>
            <w:vAlign w:val="top"/>
          </w:tcPr>
          <w:p>
            <w:pPr>
              <w:widowControl/>
              <w:ind w:firstLine="3300" w:firstLineChars="1500"/>
              <w:jc w:val="left"/>
              <w:rPr>
                <w:rFonts w:hint="eastAsia" w:asciiTheme="minorEastAsia" w:hAnsiTheme="minorEastAsia" w:eastAsiaTheme="minorEastAsia" w:cstheme="minorEastAsia"/>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2080502</w:t>
            </w:r>
          </w:p>
        </w:tc>
        <w:tc>
          <w:tcPr>
            <w:tcW w:w="3000" w:type="dxa"/>
            <w:tcBorders>
              <w:top w:val="nil"/>
              <w:left w:val="nil"/>
              <w:bottom w:val="single" w:color="auto" w:sz="4" w:space="0"/>
              <w:right w:val="single" w:color="auto" w:sz="4" w:space="0"/>
            </w:tcBorders>
            <w:vAlign w:val="center"/>
          </w:tcPr>
          <w:p>
            <w:pPr>
              <w:ind w:firstLine="220" w:firstLineChars="1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事业单位离退休</w:t>
            </w:r>
          </w:p>
        </w:tc>
        <w:tc>
          <w:tcPr>
            <w:tcW w:w="2900" w:type="dxa"/>
            <w:tcBorders>
              <w:top w:val="nil"/>
              <w:left w:val="nil"/>
              <w:bottom w:val="single" w:color="auto" w:sz="4" w:space="0"/>
              <w:right w:val="single" w:color="auto" w:sz="4" w:space="0"/>
            </w:tcBorders>
            <w:vAlign w:val="top"/>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108.48</w:t>
            </w:r>
          </w:p>
        </w:tc>
        <w:tc>
          <w:tcPr>
            <w:tcW w:w="2900" w:type="dxa"/>
            <w:tcBorders>
              <w:top w:val="nil"/>
              <w:left w:val="nil"/>
              <w:bottom w:val="single" w:color="auto" w:sz="4" w:space="0"/>
              <w:right w:val="single" w:color="auto" w:sz="4" w:space="0"/>
            </w:tcBorders>
            <w:vAlign w:val="top"/>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108.48</w:t>
            </w:r>
          </w:p>
        </w:tc>
        <w:tc>
          <w:tcPr>
            <w:tcW w:w="3396" w:type="dxa"/>
            <w:tcBorders>
              <w:top w:val="nil"/>
              <w:left w:val="nil"/>
              <w:bottom w:val="single" w:color="auto" w:sz="4" w:space="0"/>
              <w:right w:val="single" w:color="auto" w:sz="4" w:space="0"/>
            </w:tcBorders>
            <w:vAlign w:val="top"/>
          </w:tcPr>
          <w:p>
            <w:pPr>
              <w:widowControl/>
              <w:ind w:firstLine="3300" w:firstLineChars="1500"/>
              <w:jc w:val="left"/>
              <w:rPr>
                <w:rFonts w:hint="eastAsia" w:asciiTheme="minorEastAsia" w:hAnsiTheme="minorEastAsia" w:eastAsiaTheme="minorEastAsia" w:cstheme="minorEastAsia"/>
                <w:color w:val="000000"/>
                <w:kern w:val="0"/>
                <w:sz w:val="22"/>
                <w:szCs w:val="22"/>
              </w:rPr>
            </w:pPr>
          </w:p>
        </w:tc>
      </w:tr>
      <w:tr>
        <w:tblPrEx>
          <w:tblLayout w:type="fixed"/>
          <w:tblCellMar>
            <w:top w:w="0" w:type="dxa"/>
            <w:left w:w="108" w:type="dxa"/>
            <w:bottom w:w="0" w:type="dxa"/>
            <w:right w:w="108" w:type="dxa"/>
          </w:tblCellMar>
        </w:tblPrEx>
        <w:trPr>
          <w:trHeight w:val="692" w:hRule="atLeast"/>
          <w:jc w:val="center"/>
        </w:trPr>
        <w:tc>
          <w:tcPr>
            <w:tcW w:w="1283" w:type="dxa"/>
            <w:tcBorders>
              <w:top w:val="nil"/>
              <w:left w:val="single" w:color="auto" w:sz="4" w:space="0"/>
              <w:bottom w:val="single" w:color="auto" w:sz="4" w:space="0"/>
              <w:right w:val="single" w:color="auto" w:sz="4" w:space="0"/>
            </w:tcBorders>
            <w:vAlign w:val="center"/>
          </w:tcPr>
          <w:p>
            <w:pPr>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2080505</w:t>
            </w:r>
          </w:p>
        </w:tc>
        <w:tc>
          <w:tcPr>
            <w:tcW w:w="3000" w:type="dxa"/>
            <w:tcBorders>
              <w:top w:val="nil"/>
              <w:left w:val="nil"/>
              <w:bottom w:val="single" w:color="auto" w:sz="4" w:space="0"/>
              <w:right w:val="single" w:color="auto" w:sz="4" w:space="0"/>
            </w:tcBorders>
            <w:vAlign w:val="center"/>
          </w:tcPr>
          <w:p>
            <w:pPr>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 xml:space="preserve">  机关事业单位基本养老保险缴费支出</w:t>
            </w:r>
          </w:p>
        </w:tc>
        <w:tc>
          <w:tcPr>
            <w:tcW w:w="2900" w:type="dxa"/>
            <w:tcBorders>
              <w:top w:val="nil"/>
              <w:left w:val="nil"/>
              <w:bottom w:val="single" w:color="auto" w:sz="4" w:space="0"/>
              <w:right w:val="single" w:color="auto" w:sz="4" w:space="0"/>
            </w:tcBorders>
            <w:vAlign w:val="top"/>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203.06</w:t>
            </w:r>
          </w:p>
        </w:tc>
        <w:tc>
          <w:tcPr>
            <w:tcW w:w="2900" w:type="dxa"/>
            <w:tcBorders>
              <w:top w:val="nil"/>
              <w:left w:val="nil"/>
              <w:bottom w:val="single" w:color="auto" w:sz="4" w:space="0"/>
              <w:right w:val="single" w:color="auto" w:sz="4" w:space="0"/>
            </w:tcBorders>
            <w:vAlign w:val="top"/>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203.06</w:t>
            </w:r>
          </w:p>
        </w:tc>
        <w:tc>
          <w:tcPr>
            <w:tcW w:w="3396" w:type="dxa"/>
            <w:tcBorders>
              <w:top w:val="nil"/>
              <w:left w:val="nil"/>
              <w:bottom w:val="single" w:color="auto" w:sz="4" w:space="0"/>
              <w:right w:val="single" w:color="auto" w:sz="4" w:space="0"/>
            </w:tcBorders>
            <w:vAlign w:val="top"/>
          </w:tcPr>
          <w:p>
            <w:pPr>
              <w:widowControl/>
              <w:ind w:firstLine="3300" w:firstLineChars="1500"/>
              <w:jc w:val="left"/>
              <w:rPr>
                <w:rFonts w:hint="eastAsia" w:asciiTheme="minorEastAsia" w:hAnsiTheme="minorEastAsia" w:eastAsiaTheme="minorEastAsia" w:cstheme="minorEastAsia"/>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210</w:t>
            </w:r>
          </w:p>
        </w:tc>
        <w:tc>
          <w:tcPr>
            <w:tcW w:w="3000"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医疗卫生与计划生育支出</w:t>
            </w:r>
          </w:p>
        </w:tc>
        <w:tc>
          <w:tcPr>
            <w:tcW w:w="2900" w:type="dxa"/>
            <w:tcBorders>
              <w:top w:val="nil"/>
              <w:left w:val="nil"/>
              <w:bottom w:val="single" w:color="auto" w:sz="4" w:space="0"/>
              <w:right w:val="single" w:color="auto" w:sz="4" w:space="0"/>
            </w:tcBorders>
            <w:vAlign w:val="top"/>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88.14</w:t>
            </w:r>
          </w:p>
        </w:tc>
        <w:tc>
          <w:tcPr>
            <w:tcW w:w="2900" w:type="dxa"/>
            <w:tcBorders>
              <w:top w:val="nil"/>
              <w:left w:val="nil"/>
              <w:bottom w:val="single" w:color="auto" w:sz="4" w:space="0"/>
              <w:right w:val="single" w:color="auto" w:sz="4" w:space="0"/>
            </w:tcBorders>
            <w:vAlign w:val="top"/>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88.14</w:t>
            </w:r>
          </w:p>
        </w:tc>
        <w:tc>
          <w:tcPr>
            <w:tcW w:w="3396" w:type="dxa"/>
            <w:tcBorders>
              <w:top w:val="nil"/>
              <w:left w:val="nil"/>
              <w:bottom w:val="single" w:color="auto" w:sz="4" w:space="0"/>
              <w:right w:val="single" w:color="auto" w:sz="4" w:space="0"/>
            </w:tcBorders>
            <w:vAlign w:val="top"/>
          </w:tcPr>
          <w:p>
            <w:pPr>
              <w:widowControl/>
              <w:ind w:firstLine="3300" w:firstLineChars="1500"/>
              <w:jc w:val="left"/>
              <w:rPr>
                <w:rFonts w:hint="eastAsia" w:asciiTheme="minorEastAsia" w:hAnsiTheme="minorEastAsia" w:eastAsiaTheme="minorEastAsia" w:cstheme="minorEastAsia"/>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21011</w:t>
            </w:r>
          </w:p>
        </w:tc>
        <w:tc>
          <w:tcPr>
            <w:tcW w:w="3000" w:type="dxa"/>
            <w:tcBorders>
              <w:top w:val="nil"/>
              <w:left w:val="nil"/>
              <w:bottom w:val="single" w:color="auto" w:sz="4" w:space="0"/>
              <w:right w:val="single" w:color="auto" w:sz="4" w:space="0"/>
            </w:tcBorders>
            <w:vAlign w:val="center"/>
          </w:tcPr>
          <w:p>
            <w:pPr>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行政事业单位医疗</w:t>
            </w:r>
          </w:p>
        </w:tc>
        <w:tc>
          <w:tcPr>
            <w:tcW w:w="2900" w:type="dxa"/>
            <w:tcBorders>
              <w:top w:val="nil"/>
              <w:left w:val="nil"/>
              <w:bottom w:val="single" w:color="auto" w:sz="4" w:space="0"/>
              <w:right w:val="single" w:color="auto" w:sz="4" w:space="0"/>
            </w:tcBorders>
            <w:vAlign w:val="top"/>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88.14</w:t>
            </w:r>
          </w:p>
        </w:tc>
        <w:tc>
          <w:tcPr>
            <w:tcW w:w="2900" w:type="dxa"/>
            <w:tcBorders>
              <w:top w:val="nil"/>
              <w:left w:val="nil"/>
              <w:bottom w:val="single" w:color="auto" w:sz="4" w:space="0"/>
              <w:right w:val="single" w:color="auto" w:sz="4" w:space="0"/>
            </w:tcBorders>
            <w:vAlign w:val="top"/>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88.14</w:t>
            </w:r>
          </w:p>
        </w:tc>
        <w:tc>
          <w:tcPr>
            <w:tcW w:w="3396" w:type="dxa"/>
            <w:tcBorders>
              <w:top w:val="nil"/>
              <w:left w:val="nil"/>
              <w:bottom w:val="single" w:color="auto" w:sz="4" w:space="0"/>
              <w:right w:val="single" w:color="auto" w:sz="4" w:space="0"/>
            </w:tcBorders>
            <w:vAlign w:val="top"/>
          </w:tcPr>
          <w:p>
            <w:pPr>
              <w:widowControl/>
              <w:ind w:firstLine="3300" w:firstLineChars="1500"/>
              <w:jc w:val="left"/>
              <w:rPr>
                <w:rFonts w:hint="eastAsia" w:asciiTheme="minorEastAsia" w:hAnsiTheme="minorEastAsia" w:eastAsiaTheme="minorEastAsia" w:cstheme="minorEastAsia"/>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2101101</w:t>
            </w:r>
          </w:p>
        </w:tc>
        <w:tc>
          <w:tcPr>
            <w:tcW w:w="3000" w:type="dxa"/>
            <w:tcBorders>
              <w:top w:val="nil"/>
              <w:left w:val="nil"/>
              <w:bottom w:val="single" w:color="auto" w:sz="4" w:space="0"/>
              <w:right w:val="single" w:color="auto" w:sz="4" w:space="0"/>
            </w:tcBorders>
            <w:vAlign w:val="center"/>
          </w:tcPr>
          <w:p>
            <w:pPr>
              <w:ind w:firstLine="220" w:firstLineChars="1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行政单位医疗</w:t>
            </w:r>
          </w:p>
        </w:tc>
        <w:tc>
          <w:tcPr>
            <w:tcW w:w="2900" w:type="dxa"/>
            <w:tcBorders>
              <w:top w:val="nil"/>
              <w:left w:val="nil"/>
              <w:bottom w:val="single" w:color="auto" w:sz="4" w:space="0"/>
              <w:right w:val="single" w:color="auto" w:sz="4" w:space="0"/>
            </w:tcBorders>
            <w:vAlign w:val="top"/>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11.92</w:t>
            </w:r>
          </w:p>
        </w:tc>
        <w:tc>
          <w:tcPr>
            <w:tcW w:w="2900" w:type="dxa"/>
            <w:tcBorders>
              <w:top w:val="nil"/>
              <w:left w:val="nil"/>
              <w:bottom w:val="single" w:color="auto" w:sz="4" w:space="0"/>
              <w:right w:val="single" w:color="auto" w:sz="4" w:space="0"/>
            </w:tcBorders>
            <w:vAlign w:val="top"/>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11.92</w:t>
            </w:r>
          </w:p>
        </w:tc>
        <w:tc>
          <w:tcPr>
            <w:tcW w:w="3396" w:type="dxa"/>
            <w:tcBorders>
              <w:top w:val="nil"/>
              <w:left w:val="nil"/>
              <w:bottom w:val="single" w:color="auto" w:sz="4" w:space="0"/>
              <w:right w:val="single" w:color="auto" w:sz="4" w:space="0"/>
            </w:tcBorders>
            <w:vAlign w:val="top"/>
          </w:tcPr>
          <w:p>
            <w:pPr>
              <w:widowControl/>
              <w:ind w:firstLine="3300" w:firstLineChars="1500"/>
              <w:jc w:val="left"/>
              <w:rPr>
                <w:rFonts w:hint="eastAsia" w:asciiTheme="minorEastAsia" w:hAnsiTheme="minorEastAsia" w:eastAsiaTheme="minorEastAsia" w:cstheme="minorEastAsia"/>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2101102</w:t>
            </w:r>
          </w:p>
        </w:tc>
        <w:tc>
          <w:tcPr>
            <w:tcW w:w="3000" w:type="dxa"/>
            <w:tcBorders>
              <w:top w:val="nil"/>
              <w:left w:val="nil"/>
              <w:bottom w:val="single" w:color="auto" w:sz="4" w:space="0"/>
              <w:right w:val="single" w:color="auto" w:sz="4" w:space="0"/>
            </w:tcBorders>
            <w:vAlign w:val="center"/>
          </w:tcPr>
          <w:p>
            <w:pPr>
              <w:ind w:firstLine="220" w:firstLineChars="1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事业单位医疗</w:t>
            </w:r>
          </w:p>
        </w:tc>
        <w:tc>
          <w:tcPr>
            <w:tcW w:w="2900" w:type="dxa"/>
            <w:tcBorders>
              <w:top w:val="nil"/>
              <w:left w:val="nil"/>
              <w:bottom w:val="single" w:color="auto" w:sz="4" w:space="0"/>
              <w:right w:val="single" w:color="auto" w:sz="4" w:space="0"/>
            </w:tcBorders>
            <w:vAlign w:val="top"/>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64.01</w:t>
            </w:r>
          </w:p>
        </w:tc>
        <w:tc>
          <w:tcPr>
            <w:tcW w:w="2900" w:type="dxa"/>
            <w:tcBorders>
              <w:top w:val="nil"/>
              <w:left w:val="nil"/>
              <w:bottom w:val="single" w:color="auto" w:sz="4" w:space="0"/>
              <w:right w:val="single" w:color="auto" w:sz="4" w:space="0"/>
            </w:tcBorders>
            <w:vAlign w:val="top"/>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64.01</w:t>
            </w:r>
          </w:p>
        </w:tc>
        <w:tc>
          <w:tcPr>
            <w:tcW w:w="3396" w:type="dxa"/>
            <w:tcBorders>
              <w:top w:val="nil"/>
              <w:left w:val="nil"/>
              <w:bottom w:val="single" w:color="auto" w:sz="4" w:space="0"/>
              <w:right w:val="single" w:color="auto" w:sz="4" w:space="0"/>
            </w:tcBorders>
            <w:vAlign w:val="top"/>
          </w:tcPr>
          <w:p>
            <w:pPr>
              <w:widowControl/>
              <w:ind w:firstLine="3300" w:firstLineChars="1500"/>
              <w:jc w:val="left"/>
              <w:rPr>
                <w:rFonts w:hint="eastAsia" w:asciiTheme="minorEastAsia" w:hAnsiTheme="minorEastAsia" w:eastAsiaTheme="minorEastAsia" w:cstheme="minorEastAsia"/>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2101103</w:t>
            </w:r>
          </w:p>
        </w:tc>
        <w:tc>
          <w:tcPr>
            <w:tcW w:w="3000" w:type="dxa"/>
            <w:tcBorders>
              <w:top w:val="nil"/>
              <w:left w:val="nil"/>
              <w:bottom w:val="single" w:color="auto" w:sz="4" w:space="0"/>
              <w:right w:val="single" w:color="auto" w:sz="4" w:space="0"/>
            </w:tcBorders>
            <w:vAlign w:val="center"/>
          </w:tcPr>
          <w:p>
            <w:pPr>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 xml:space="preserve">  公务员医疗补助</w:t>
            </w:r>
          </w:p>
        </w:tc>
        <w:tc>
          <w:tcPr>
            <w:tcW w:w="2900" w:type="dxa"/>
            <w:tcBorders>
              <w:top w:val="nil"/>
              <w:left w:val="nil"/>
              <w:bottom w:val="single" w:color="auto" w:sz="4" w:space="0"/>
              <w:right w:val="single" w:color="auto" w:sz="4" w:space="0"/>
            </w:tcBorders>
            <w:vAlign w:val="top"/>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11.97</w:t>
            </w:r>
          </w:p>
        </w:tc>
        <w:tc>
          <w:tcPr>
            <w:tcW w:w="2900" w:type="dxa"/>
            <w:tcBorders>
              <w:top w:val="nil"/>
              <w:left w:val="nil"/>
              <w:bottom w:val="single" w:color="auto" w:sz="4" w:space="0"/>
              <w:right w:val="single" w:color="auto" w:sz="4" w:space="0"/>
            </w:tcBorders>
            <w:vAlign w:val="top"/>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11.97</w:t>
            </w:r>
          </w:p>
        </w:tc>
        <w:tc>
          <w:tcPr>
            <w:tcW w:w="3396" w:type="dxa"/>
            <w:tcBorders>
              <w:top w:val="nil"/>
              <w:left w:val="nil"/>
              <w:bottom w:val="single" w:color="auto" w:sz="4" w:space="0"/>
              <w:right w:val="single" w:color="auto" w:sz="4" w:space="0"/>
            </w:tcBorders>
            <w:vAlign w:val="top"/>
          </w:tcPr>
          <w:p>
            <w:pPr>
              <w:widowControl/>
              <w:ind w:firstLine="3300" w:firstLineChars="1500"/>
              <w:jc w:val="left"/>
              <w:rPr>
                <w:rFonts w:hint="eastAsia" w:asciiTheme="minorEastAsia" w:hAnsiTheme="minorEastAsia" w:eastAsiaTheme="minorEastAsia" w:cstheme="minorEastAsia"/>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2101199</w:t>
            </w:r>
          </w:p>
        </w:tc>
        <w:tc>
          <w:tcPr>
            <w:tcW w:w="3000" w:type="dxa"/>
            <w:tcBorders>
              <w:top w:val="nil"/>
              <w:left w:val="nil"/>
              <w:bottom w:val="single" w:color="auto" w:sz="4" w:space="0"/>
              <w:right w:val="single" w:color="auto" w:sz="4" w:space="0"/>
            </w:tcBorders>
            <w:vAlign w:val="center"/>
          </w:tcPr>
          <w:p>
            <w:pPr>
              <w:ind w:firstLine="220" w:firstLineChars="100"/>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sz w:val="22"/>
                <w:szCs w:val="22"/>
              </w:rPr>
              <w:t>其他行政事业单位医疗支出</w:t>
            </w:r>
          </w:p>
        </w:tc>
        <w:tc>
          <w:tcPr>
            <w:tcW w:w="2900" w:type="dxa"/>
            <w:tcBorders>
              <w:top w:val="nil"/>
              <w:left w:val="nil"/>
              <w:bottom w:val="single" w:color="auto" w:sz="4" w:space="0"/>
              <w:right w:val="single" w:color="auto" w:sz="4" w:space="0"/>
            </w:tcBorders>
            <w:vAlign w:val="top"/>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0.24</w:t>
            </w:r>
          </w:p>
        </w:tc>
        <w:tc>
          <w:tcPr>
            <w:tcW w:w="2900" w:type="dxa"/>
            <w:tcBorders>
              <w:top w:val="nil"/>
              <w:left w:val="nil"/>
              <w:bottom w:val="single" w:color="auto" w:sz="4" w:space="0"/>
              <w:right w:val="single" w:color="auto" w:sz="4" w:space="0"/>
            </w:tcBorders>
            <w:vAlign w:val="top"/>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0.24</w:t>
            </w:r>
          </w:p>
        </w:tc>
        <w:tc>
          <w:tcPr>
            <w:tcW w:w="3396" w:type="dxa"/>
            <w:tcBorders>
              <w:top w:val="nil"/>
              <w:left w:val="nil"/>
              <w:bottom w:val="single" w:color="auto" w:sz="4" w:space="0"/>
              <w:right w:val="single" w:color="auto" w:sz="4" w:space="0"/>
            </w:tcBorders>
            <w:vAlign w:val="top"/>
          </w:tcPr>
          <w:p>
            <w:pPr>
              <w:widowControl/>
              <w:ind w:firstLine="3300" w:firstLineChars="1500"/>
              <w:jc w:val="left"/>
              <w:rPr>
                <w:rFonts w:hint="eastAsia" w:asciiTheme="minorEastAsia" w:hAnsiTheme="minorEastAsia" w:eastAsiaTheme="minorEastAsia" w:cstheme="minorEastAsia"/>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215</w:t>
            </w:r>
            <w:r>
              <w:rPr>
                <w:rFonts w:hint="eastAsia" w:asciiTheme="minorEastAsia" w:hAnsiTheme="minorEastAsia" w:eastAsiaTheme="minorEastAsia" w:cstheme="minorEastAsia"/>
                <w:sz w:val="22"/>
                <w:szCs w:val="22"/>
              </w:rPr>
              <w:tab/>
            </w:r>
            <w:r>
              <w:rPr>
                <w:rFonts w:hint="eastAsia" w:asciiTheme="minorEastAsia" w:hAnsiTheme="minorEastAsia" w:eastAsiaTheme="minorEastAsia" w:cstheme="minorEastAsia"/>
                <w:sz w:val="22"/>
                <w:szCs w:val="22"/>
              </w:rPr>
              <w:tab/>
            </w:r>
          </w:p>
        </w:tc>
        <w:tc>
          <w:tcPr>
            <w:tcW w:w="3000" w:type="dxa"/>
            <w:tcBorders>
              <w:top w:val="nil"/>
              <w:left w:val="nil"/>
              <w:bottom w:val="single" w:color="auto" w:sz="4" w:space="0"/>
              <w:right w:val="single" w:color="auto" w:sz="4" w:space="0"/>
            </w:tcBorders>
            <w:vAlign w:val="center"/>
          </w:tcPr>
          <w:p>
            <w:pPr>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资源勘探信息等支出</w:t>
            </w:r>
          </w:p>
        </w:tc>
        <w:tc>
          <w:tcPr>
            <w:tcW w:w="2900" w:type="dxa"/>
            <w:tcBorders>
              <w:top w:val="nil"/>
              <w:left w:val="nil"/>
              <w:bottom w:val="single" w:color="auto" w:sz="4" w:space="0"/>
              <w:right w:val="single" w:color="auto" w:sz="4" w:space="0"/>
            </w:tcBorders>
            <w:vAlign w:val="top"/>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28.37</w:t>
            </w:r>
          </w:p>
        </w:tc>
        <w:tc>
          <w:tcPr>
            <w:tcW w:w="2900" w:type="dxa"/>
            <w:tcBorders>
              <w:top w:val="nil"/>
              <w:left w:val="nil"/>
              <w:bottom w:val="single" w:color="auto" w:sz="4" w:space="0"/>
              <w:right w:val="single" w:color="auto" w:sz="4" w:space="0"/>
            </w:tcBorders>
            <w:vAlign w:val="top"/>
          </w:tcPr>
          <w:p>
            <w:pPr>
              <w:widowControl/>
              <w:ind w:firstLine="2640" w:firstLineChars="1200"/>
              <w:jc w:val="left"/>
              <w:rPr>
                <w:rFonts w:hint="eastAsia" w:asciiTheme="minorEastAsia" w:hAnsiTheme="minorEastAsia" w:eastAsiaTheme="minorEastAsia" w:cstheme="minorEastAsia"/>
                <w:color w:val="000000"/>
                <w:kern w:val="0"/>
                <w:sz w:val="22"/>
                <w:szCs w:val="22"/>
              </w:rPr>
            </w:pPr>
          </w:p>
        </w:tc>
        <w:tc>
          <w:tcPr>
            <w:tcW w:w="3396" w:type="dxa"/>
            <w:tcBorders>
              <w:top w:val="nil"/>
              <w:left w:val="nil"/>
              <w:bottom w:val="single" w:color="auto" w:sz="4" w:space="0"/>
              <w:right w:val="single" w:color="auto" w:sz="4" w:space="0"/>
            </w:tcBorders>
            <w:vAlign w:val="top"/>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28.37</w:t>
            </w:r>
          </w:p>
        </w:tc>
      </w:tr>
      <w:tr>
        <w:tblPrEx>
          <w:tblLayout w:type="fixed"/>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21502</w:t>
            </w:r>
            <w:r>
              <w:rPr>
                <w:rFonts w:hint="eastAsia" w:asciiTheme="minorEastAsia" w:hAnsiTheme="minorEastAsia" w:eastAsiaTheme="minorEastAsia" w:cstheme="minorEastAsia"/>
                <w:sz w:val="22"/>
                <w:szCs w:val="22"/>
              </w:rPr>
              <w:tab/>
            </w:r>
          </w:p>
        </w:tc>
        <w:tc>
          <w:tcPr>
            <w:tcW w:w="3000" w:type="dxa"/>
            <w:tcBorders>
              <w:top w:val="nil"/>
              <w:left w:val="nil"/>
              <w:bottom w:val="single" w:color="auto" w:sz="4" w:space="0"/>
              <w:right w:val="single" w:color="auto" w:sz="4" w:space="0"/>
            </w:tcBorders>
            <w:vAlign w:val="center"/>
          </w:tcPr>
          <w:p>
            <w:pPr>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制造业</w:t>
            </w:r>
          </w:p>
        </w:tc>
        <w:tc>
          <w:tcPr>
            <w:tcW w:w="2900" w:type="dxa"/>
            <w:tcBorders>
              <w:top w:val="nil"/>
              <w:left w:val="nil"/>
              <w:bottom w:val="single" w:color="auto" w:sz="4" w:space="0"/>
              <w:right w:val="single" w:color="auto" w:sz="4" w:space="0"/>
            </w:tcBorders>
            <w:vAlign w:val="top"/>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28.37</w:t>
            </w:r>
          </w:p>
        </w:tc>
        <w:tc>
          <w:tcPr>
            <w:tcW w:w="2900" w:type="dxa"/>
            <w:tcBorders>
              <w:top w:val="nil"/>
              <w:left w:val="nil"/>
              <w:bottom w:val="single" w:color="auto" w:sz="4" w:space="0"/>
              <w:right w:val="single" w:color="auto" w:sz="4" w:space="0"/>
            </w:tcBorders>
            <w:vAlign w:val="top"/>
          </w:tcPr>
          <w:p>
            <w:pPr>
              <w:widowControl/>
              <w:ind w:firstLine="2640" w:firstLineChars="1200"/>
              <w:jc w:val="left"/>
              <w:rPr>
                <w:rFonts w:hint="eastAsia" w:asciiTheme="minorEastAsia" w:hAnsiTheme="minorEastAsia" w:eastAsiaTheme="minorEastAsia" w:cstheme="minorEastAsia"/>
                <w:color w:val="000000"/>
                <w:kern w:val="0"/>
                <w:sz w:val="22"/>
                <w:szCs w:val="22"/>
              </w:rPr>
            </w:pPr>
          </w:p>
        </w:tc>
        <w:tc>
          <w:tcPr>
            <w:tcW w:w="3396" w:type="dxa"/>
            <w:tcBorders>
              <w:top w:val="nil"/>
              <w:left w:val="nil"/>
              <w:bottom w:val="single" w:color="auto" w:sz="4" w:space="0"/>
              <w:right w:val="single" w:color="auto" w:sz="4" w:space="0"/>
            </w:tcBorders>
            <w:vAlign w:val="top"/>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28.37</w:t>
            </w:r>
          </w:p>
        </w:tc>
      </w:tr>
      <w:tr>
        <w:tblPrEx>
          <w:tblLayout w:type="fixed"/>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2150299</w:t>
            </w:r>
            <w:r>
              <w:rPr>
                <w:rFonts w:hint="eastAsia" w:asciiTheme="minorEastAsia" w:hAnsiTheme="minorEastAsia" w:eastAsiaTheme="minorEastAsia" w:cstheme="minorEastAsia"/>
                <w:sz w:val="22"/>
                <w:szCs w:val="22"/>
              </w:rPr>
              <w:tab/>
            </w:r>
          </w:p>
        </w:tc>
        <w:tc>
          <w:tcPr>
            <w:tcW w:w="3000" w:type="dxa"/>
            <w:tcBorders>
              <w:top w:val="nil"/>
              <w:left w:val="nil"/>
              <w:bottom w:val="single" w:color="auto" w:sz="4" w:space="0"/>
              <w:right w:val="single" w:color="auto" w:sz="4" w:space="0"/>
            </w:tcBorders>
            <w:vAlign w:val="center"/>
          </w:tcPr>
          <w:p>
            <w:pPr>
              <w:ind w:firstLine="220" w:firstLineChars="100"/>
              <w:jc w:val="left"/>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其他制造业支出</w:t>
            </w:r>
          </w:p>
        </w:tc>
        <w:tc>
          <w:tcPr>
            <w:tcW w:w="2900" w:type="dxa"/>
            <w:tcBorders>
              <w:top w:val="nil"/>
              <w:left w:val="nil"/>
              <w:bottom w:val="single" w:color="auto" w:sz="4" w:space="0"/>
              <w:right w:val="single" w:color="auto" w:sz="4" w:space="0"/>
            </w:tcBorders>
            <w:vAlign w:val="top"/>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28.37</w:t>
            </w:r>
          </w:p>
        </w:tc>
        <w:tc>
          <w:tcPr>
            <w:tcW w:w="2900" w:type="dxa"/>
            <w:tcBorders>
              <w:top w:val="nil"/>
              <w:left w:val="nil"/>
              <w:bottom w:val="single" w:color="auto" w:sz="4" w:space="0"/>
              <w:right w:val="single" w:color="auto" w:sz="4" w:space="0"/>
            </w:tcBorders>
            <w:vAlign w:val="top"/>
          </w:tcPr>
          <w:p>
            <w:pPr>
              <w:widowControl/>
              <w:ind w:firstLine="2640" w:firstLineChars="1200"/>
              <w:jc w:val="left"/>
              <w:rPr>
                <w:rFonts w:hint="eastAsia" w:asciiTheme="minorEastAsia" w:hAnsiTheme="minorEastAsia" w:eastAsiaTheme="minorEastAsia" w:cstheme="minorEastAsia"/>
                <w:color w:val="000000"/>
                <w:kern w:val="0"/>
                <w:sz w:val="22"/>
                <w:szCs w:val="22"/>
              </w:rPr>
            </w:pPr>
          </w:p>
        </w:tc>
        <w:tc>
          <w:tcPr>
            <w:tcW w:w="3396" w:type="dxa"/>
            <w:tcBorders>
              <w:top w:val="nil"/>
              <w:left w:val="nil"/>
              <w:bottom w:val="single" w:color="auto" w:sz="4" w:space="0"/>
              <w:right w:val="single" w:color="auto" w:sz="4" w:space="0"/>
            </w:tcBorders>
            <w:vAlign w:val="top"/>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28.37</w:t>
            </w:r>
          </w:p>
        </w:tc>
      </w:tr>
      <w:tr>
        <w:tblPrEx>
          <w:tblLayout w:type="fixed"/>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221</w:t>
            </w:r>
          </w:p>
        </w:tc>
        <w:tc>
          <w:tcPr>
            <w:tcW w:w="3000"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住房保障支出</w:t>
            </w:r>
          </w:p>
        </w:tc>
        <w:tc>
          <w:tcPr>
            <w:tcW w:w="2900" w:type="dxa"/>
            <w:tcBorders>
              <w:top w:val="nil"/>
              <w:left w:val="nil"/>
              <w:bottom w:val="single" w:color="auto" w:sz="4" w:space="0"/>
              <w:right w:val="single" w:color="auto" w:sz="4" w:space="0"/>
            </w:tcBorders>
            <w:vAlign w:val="top"/>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144.19</w:t>
            </w:r>
          </w:p>
        </w:tc>
        <w:tc>
          <w:tcPr>
            <w:tcW w:w="2900" w:type="dxa"/>
            <w:tcBorders>
              <w:top w:val="nil"/>
              <w:left w:val="nil"/>
              <w:bottom w:val="single" w:color="auto" w:sz="4" w:space="0"/>
              <w:right w:val="single" w:color="auto" w:sz="4" w:space="0"/>
            </w:tcBorders>
            <w:vAlign w:val="top"/>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144.19</w:t>
            </w:r>
          </w:p>
        </w:tc>
        <w:tc>
          <w:tcPr>
            <w:tcW w:w="3396" w:type="dxa"/>
            <w:tcBorders>
              <w:top w:val="nil"/>
              <w:left w:val="nil"/>
              <w:bottom w:val="single" w:color="auto" w:sz="4" w:space="0"/>
              <w:right w:val="single" w:color="auto" w:sz="4" w:space="0"/>
            </w:tcBorders>
            <w:vAlign w:val="top"/>
          </w:tcPr>
          <w:p>
            <w:pPr>
              <w:widowControl/>
              <w:ind w:firstLine="3300" w:firstLineChars="1500"/>
              <w:jc w:val="left"/>
              <w:rPr>
                <w:rFonts w:hint="eastAsia" w:asciiTheme="minorEastAsia" w:hAnsiTheme="minorEastAsia" w:eastAsiaTheme="minorEastAsia" w:cstheme="minorEastAsia"/>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22102</w:t>
            </w:r>
          </w:p>
        </w:tc>
        <w:tc>
          <w:tcPr>
            <w:tcW w:w="3000"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住房改革支出</w:t>
            </w:r>
          </w:p>
        </w:tc>
        <w:tc>
          <w:tcPr>
            <w:tcW w:w="2900" w:type="dxa"/>
            <w:tcBorders>
              <w:top w:val="nil"/>
              <w:left w:val="nil"/>
              <w:bottom w:val="single" w:color="auto" w:sz="4" w:space="0"/>
              <w:right w:val="single" w:color="auto" w:sz="4" w:space="0"/>
            </w:tcBorders>
            <w:vAlign w:val="top"/>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144.19</w:t>
            </w:r>
          </w:p>
        </w:tc>
        <w:tc>
          <w:tcPr>
            <w:tcW w:w="2900" w:type="dxa"/>
            <w:tcBorders>
              <w:top w:val="nil"/>
              <w:left w:val="nil"/>
              <w:bottom w:val="single" w:color="auto" w:sz="4" w:space="0"/>
              <w:right w:val="single" w:color="auto" w:sz="4" w:space="0"/>
            </w:tcBorders>
            <w:vAlign w:val="top"/>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144.19</w:t>
            </w:r>
          </w:p>
        </w:tc>
        <w:tc>
          <w:tcPr>
            <w:tcW w:w="3396" w:type="dxa"/>
            <w:tcBorders>
              <w:top w:val="nil"/>
              <w:left w:val="nil"/>
              <w:bottom w:val="single" w:color="auto" w:sz="4" w:space="0"/>
              <w:right w:val="single" w:color="auto" w:sz="4" w:space="0"/>
            </w:tcBorders>
            <w:vAlign w:val="top"/>
          </w:tcPr>
          <w:p>
            <w:pPr>
              <w:widowControl/>
              <w:ind w:firstLine="3300" w:firstLineChars="1500"/>
              <w:jc w:val="left"/>
              <w:rPr>
                <w:rFonts w:hint="eastAsia" w:asciiTheme="minorEastAsia" w:hAnsiTheme="minorEastAsia" w:eastAsiaTheme="minorEastAsia" w:cstheme="minorEastAsia"/>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2210201</w:t>
            </w:r>
          </w:p>
        </w:tc>
        <w:tc>
          <w:tcPr>
            <w:tcW w:w="3000"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xml:space="preserve">  住房公积金</w:t>
            </w:r>
          </w:p>
        </w:tc>
        <w:tc>
          <w:tcPr>
            <w:tcW w:w="2900" w:type="dxa"/>
            <w:tcBorders>
              <w:top w:val="nil"/>
              <w:left w:val="nil"/>
              <w:bottom w:val="single" w:color="auto" w:sz="4" w:space="0"/>
              <w:right w:val="single" w:color="auto" w:sz="4" w:space="0"/>
            </w:tcBorders>
            <w:vAlign w:val="top"/>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143.38</w:t>
            </w:r>
          </w:p>
        </w:tc>
        <w:tc>
          <w:tcPr>
            <w:tcW w:w="2900" w:type="dxa"/>
            <w:tcBorders>
              <w:top w:val="nil"/>
              <w:left w:val="nil"/>
              <w:bottom w:val="single" w:color="auto" w:sz="4" w:space="0"/>
              <w:right w:val="single" w:color="auto" w:sz="4" w:space="0"/>
            </w:tcBorders>
            <w:vAlign w:val="top"/>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143.38</w:t>
            </w:r>
          </w:p>
        </w:tc>
        <w:tc>
          <w:tcPr>
            <w:tcW w:w="3396" w:type="dxa"/>
            <w:tcBorders>
              <w:top w:val="nil"/>
              <w:left w:val="nil"/>
              <w:bottom w:val="single" w:color="auto" w:sz="4" w:space="0"/>
              <w:right w:val="single" w:color="auto" w:sz="4" w:space="0"/>
            </w:tcBorders>
            <w:vAlign w:val="top"/>
          </w:tcPr>
          <w:p>
            <w:pPr>
              <w:widowControl/>
              <w:ind w:firstLine="3300" w:firstLineChars="1500"/>
              <w:jc w:val="left"/>
              <w:rPr>
                <w:rFonts w:hint="eastAsia" w:asciiTheme="minorEastAsia" w:hAnsiTheme="minorEastAsia" w:eastAsiaTheme="minorEastAsia" w:cstheme="minorEastAsia"/>
                <w:color w:val="000000"/>
                <w:kern w:val="0"/>
                <w:sz w:val="22"/>
                <w:szCs w:val="22"/>
              </w:rPr>
            </w:pPr>
          </w:p>
        </w:tc>
      </w:tr>
      <w:tr>
        <w:tblPrEx>
          <w:tblLayout w:type="fixed"/>
          <w:tblCellMar>
            <w:top w:w="0" w:type="dxa"/>
            <w:left w:w="108" w:type="dxa"/>
            <w:bottom w:w="0" w:type="dxa"/>
            <w:right w:w="108" w:type="dxa"/>
          </w:tblCellMar>
        </w:tblPrEx>
        <w:trPr>
          <w:trHeight w:val="288" w:hRule="atLeast"/>
          <w:jc w:val="center"/>
        </w:trPr>
        <w:tc>
          <w:tcPr>
            <w:tcW w:w="1283" w:type="dxa"/>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2210203</w:t>
            </w:r>
          </w:p>
        </w:tc>
        <w:tc>
          <w:tcPr>
            <w:tcW w:w="3000" w:type="dxa"/>
            <w:tcBorders>
              <w:top w:val="nil"/>
              <w:left w:val="nil"/>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 xml:space="preserve">  购房补贴</w:t>
            </w:r>
          </w:p>
        </w:tc>
        <w:tc>
          <w:tcPr>
            <w:tcW w:w="2900" w:type="dxa"/>
            <w:tcBorders>
              <w:top w:val="nil"/>
              <w:left w:val="nil"/>
              <w:bottom w:val="single" w:color="auto" w:sz="4" w:space="0"/>
              <w:right w:val="single" w:color="auto" w:sz="4" w:space="0"/>
            </w:tcBorders>
            <w:vAlign w:val="top"/>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0.80</w:t>
            </w:r>
          </w:p>
        </w:tc>
        <w:tc>
          <w:tcPr>
            <w:tcW w:w="2900" w:type="dxa"/>
            <w:tcBorders>
              <w:top w:val="nil"/>
              <w:left w:val="nil"/>
              <w:bottom w:val="single" w:color="auto" w:sz="4" w:space="0"/>
              <w:right w:val="single" w:color="auto" w:sz="4" w:space="0"/>
            </w:tcBorders>
            <w:vAlign w:val="top"/>
          </w:tcPr>
          <w:p>
            <w:pPr>
              <w:widowControl/>
              <w:jc w:val="right"/>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0.80</w:t>
            </w:r>
          </w:p>
        </w:tc>
        <w:tc>
          <w:tcPr>
            <w:tcW w:w="3396" w:type="dxa"/>
            <w:tcBorders>
              <w:top w:val="nil"/>
              <w:left w:val="nil"/>
              <w:bottom w:val="single" w:color="auto" w:sz="4" w:space="0"/>
              <w:right w:val="single" w:color="auto" w:sz="4" w:space="0"/>
            </w:tcBorders>
            <w:vAlign w:val="top"/>
          </w:tcPr>
          <w:p>
            <w:pPr>
              <w:widowControl/>
              <w:ind w:firstLine="3300" w:firstLineChars="1500"/>
              <w:jc w:val="left"/>
              <w:rPr>
                <w:rFonts w:hint="eastAsia" w:asciiTheme="minorEastAsia" w:hAnsiTheme="minorEastAsia" w:eastAsiaTheme="minorEastAsia" w:cstheme="minorEastAsia"/>
                <w:color w:val="000000"/>
                <w:kern w:val="0"/>
                <w:sz w:val="22"/>
                <w:szCs w:val="22"/>
              </w:rPr>
            </w:pPr>
          </w:p>
        </w:tc>
      </w:tr>
    </w:tbl>
    <w:p>
      <w:pPr>
        <w:rPr>
          <w:rFonts w:hint="eastAsia"/>
        </w:rPr>
      </w:pPr>
    </w:p>
    <w:p>
      <w:pPr>
        <w:rPr>
          <w:rFonts w:hint="eastAsia"/>
        </w:rPr>
      </w:pPr>
      <w:r>
        <w:rPr>
          <w:rFonts w:hint="eastAsia"/>
          <w:lang w:eastAsia="zh-CN"/>
        </w:rPr>
        <w:t>注：本表反映部门本年度一般公共预算财政拨款实际支出情况。</w:t>
      </w:r>
    </w:p>
    <w:p>
      <w:pPr>
        <w:rPr>
          <w:rFonts w:hint="eastAsia"/>
        </w:rPr>
      </w:pPr>
    </w:p>
    <w:p>
      <w:pPr>
        <w:rPr>
          <w:rFonts w:hint="eastAsia"/>
        </w:rPr>
      </w:pPr>
    </w:p>
    <w:p>
      <w:pPr>
        <w:rPr>
          <w:rFonts w:hint="eastAsia"/>
        </w:rPr>
      </w:pPr>
    </w:p>
    <w:p>
      <w:pPr>
        <w:rPr>
          <w:rFonts w:hint="eastAsia"/>
        </w:rPr>
      </w:pPr>
    </w:p>
    <w:p>
      <w:pPr>
        <w:sectPr>
          <w:footerReference r:id="rId9" w:type="default"/>
          <w:footerReference r:id="rId10" w:type="even"/>
          <w:pgSz w:w="16838" w:h="11906" w:orient="landscape"/>
          <w:pgMar w:top="1377" w:right="1440" w:bottom="1797" w:left="1440"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pPr>
        <w:jc w:val="center"/>
        <w:rPr>
          <w:rFonts w:hint="eastAsia"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表六</w:t>
      </w:r>
      <w:r>
        <w:rPr>
          <w:rFonts w:hint="eastAsia" w:ascii="方正小标宋简体" w:hAnsi="宋体" w:eastAsia="方正小标宋简体" w:cs="宋体"/>
          <w:color w:val="000000"/>
          <w:kern w:val="0"/>
          <w:sz w:val="36"/>
          <w:szCs w:val="36"/>
        </w:rPr>
        <w:t>：</w:t>
      </w:r>
      <w:r>
        <w:rPr>
          <w:rFonts w:hint="eastAsia" w:ascii="方正小标宋简体" w:eastAsia="方正小标宋简体"/>
          <w:color w:val="000000"/>
          <w:sz w:val="36"/>
          <w:szCs w:val="36"/>
        </w:rPr>
        <w:t>一般</w:t>
      </w:r>
      <w:r>
        <w:rPr>
          <w:rFonts w:hint="eastAsia" w:ascii="方正小标宋简体" w:hAnsi="宋体" w:eastAsia="方正小标宋简体" w:cs="宋体"/>
          <w:color w:val="000000"/>
          <w:kern w:val="0"/>
          <w:sz w:val="36"/>
          <w:szCs w:val="36"/>
        </w:rPr>
        <w:t>公共预算财政拨</w:t>
      </w:r>
      <w:r>
        <w:rPr>
          <w:rFonts w:hint="eastAsia" w:ascii="方正小标宋简体" w:hAnsi="宋体" w:eastAsia="方正小标宋简体" w:cs="宋体"/>
          <w:kern w:val="0"/>
          <w:sz w:val="36"/>
          <w:szCs w:val="36"/>
        </w:rPr>
        <w:t>款基本支出决算表</w:t>
      </w:r>
    </w:p>
    <w:p>
      <w:pPr>
        <w:jc w:val="center"/>
        <w:rPr>
          <w:rFonts w:hint="eastAsia" w:ascii="方正小标宋简体" w:hAnsi="宋体" w:eastAsia="方正小标宋简体" w:cs="宋体"/>
          <w:kern w:val="0"/>
          <w:sz w:val="36"/>
          <w:szCs w:val="36"/>
        </w:rPr>
      </w:pPr>
    </w:p>
    <w:p>
      <w:pPr>
        <w:ind w:right="330"/>
        <w:jc w:val="right"/>
        <w:rPr>
          <w:rFonts w:ascii="宋体" w:hAnsi="宋体" w:cs="宋体"/>
          <w:kern w:val="0"/>
          <w:sz w:val="22"/>
          <w:szCs w:val="22"/>
        </w:rPr>
      </w:pPr>
      <w:r>
        <w:rPr>
          <w:rFonts w:hint="eastAsia" w:ascii="宋体" w:hAnsi="宋体" w:cs="宋体"/>
          <w:kern w:val="0"/>
          <w:sz w:val="22"/>
          <w:szCs w:val="22"/>
        </w:rPr>
        <w:t>单位：万元</w:t>
      </w:r>
    </w:p>
    <w:tbl>
      <w:tblPr>
        <w:tblStyle w:val="6"/>
        <w:tblW w:w="9151" w:type="dxa"/>
        <w:tblInd w:w="93" w:type="dxa"/>
        <w:tblLayout w:type="fixed"/>
        <w:tblCellMar>
          <w:top w:w="0" w:type="dxa"/>
          <w:left w:w="108" w:type="dxa"/>
          <w:bottom w:w="0" w:type="dxa"/>
          <w:right w:w="108" w:type="dxa"/>
        </w:tblCellMar>
      </w:tblPr>
      <w:tblGrid>
        <w:gridCol w:w="916"/>
        <w:gridCol w:w="3035"/>
        <w:gridCol w:w="1036"/>
        <w:gridCol w:w="849"/>
        <w:gridCol w:w="1820"/>
        <w:gridCol w:w="1495"/>
      </w:tblGrid>
      <w:tr>
        <w:tblPrEx>
          <w:tblLayout w:type="fixed"/>
          <w:tblCellMar>
            <w:top w:w="0" w:type="dxa"/>
            <w:left w:w="108" w:type="dxa"/>
            <w:bottom w:w="0" w:type="dxa"/>
            <w:right w:w="108" w:type="dxa"/>
          </w:tblCellMar>
        </w:tblPrEx>
        <w:trPr>
          <w:trHeight w:val="564" w:hRule="atLeast"/>
        </w:trPr>
        <w:tc>
          <w:tcPr>
            <w:tcW w:w="4987"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lang w:eastAsia="zh-CN"/>
              </w:rPr>
              <w:t>人员经费</w:t>
            </w:r>
          </w:p>
        </w:tc>
        <w:tc>
          <w:tcPr>
            <w:tcW w:w="4164"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eastAsia="zh-CN"/>
              </w:rPr>
              <w:t>公用经费</w:t>
            </w:r>
          </w:p>
        </w:tc>
      </w:tr>
      <w:tr>
        <w:tblPrEx>
          <w:tblLayout w:type="fixed"/>
          <w:tblCellMar>
            <w:top w:w="0" w:type="dxa"/>
            <w:left w:w="108" w:type="dxa"/>
            <w:bottom w:w="0" w:type="dxa"/>
            <w:right w:w="108" w:type="dxa"/>
          </w:tblCellMar>
        </w:tblPrEx>
        <w:trPr>
          <w:trHeight w:val="312" w:hRule="atLeast"/>
        </w:trPr>
        <w:tc>
          <w:tcPr>
            <w:tcW w:w="916" w:type="dxa"/>
            <w:tcBorders>
              <w:top w:val="nil"/>
              <w:left w:val="single" w:color="auto" w:sz="4" w:space="0"/>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eastAsia="zh-CN"/>
              </w:rPr>
              <w:t>经济分类科目编码</w:t>
            </w:r>
          </w:p>
        </w:tc>
        <w:tc>
          <w:tcPr>
            <w:tcW w:w="3035"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eastAsia="zh-CN"/>
              </w:rPr>
              <w:t>科目名称</w:t>
            </w:r>
          </w:p>
        </w:tc>
        <w:tc>
          <w:tcPr>
            <w:tcW w:w="1036" w:type="dxa"/>
            <w:tcBorders>
              <w:top w:val="nil"/>
              <w:left w:val="nil"/>
              <w:bottom w:val="single" w:color="auto" w:sz="4" w:space="0"/>
              <w:right w:val="single" w:color="auto" w:sz="4" w:space="0"/>
            </w:tcBorders>
            <w:vAlign w:val="bottom"/>
          </w:tcPr>
          <w:p>
            <w:pPr>
              <w:widowControl/>
              <w:jc w:val="center"/>
              <w:rPr>
                <w:rFonts w:hint="eastAsia" w:ascii="宋体" w:hAnsi="宋体" w:eastAsia="宋体" w:cs="Arial"/>
                <w:color w:val="000000"/>
                <w:kern w:val="0"/>
                <w:sz w:val="22"/>
                <w:szCs w:val="22"/>
                <w:lang w:eastAsia="zh-CN"/>
              </w:rPr>
            </w:pPr>
            <w:r>
              <w:rPr>
                <w:rFonts w:hint="eastAsia" w:ascii="宋体" w:hAnsi="宋体" w:cs="Arial"/>
                <w:color w:val="000000"/>
                <w:kern w:val="0"/>
                <w:sz w:val="22"/>
                <w:szCs w:val="22"/>
                <w:lang w:eastAsia="zh-CN"/>
              </w:rPr>
              <w:t>金额</w:t>
            </w:r>
          </w:p>
        </w:tc>
        <w:tc>
          <w:tcPr>
            <w:tcW w:w="849"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eastAsia="zh-CN"/>
              </w:rPr>
              <w:t>经济分类科目编码</w:t>
            </w:r>
          </w:p>
        </w:tc>
        <w:tc>
          <w:tcPr>
            <w:tcW w:w="1820"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eastAsia="zh-CN"/>
              </w:rPr>
              <w:t>科目名称</w:t>
            </w:r>
          </w:p>
        </w:tc>
        <w:tc>
          <w:tcPr>
            <w:tcW w:w="1495" w:type="dxa"/>
            <w:tcBorders>
              <w:top w:val="nil"/>
              <w:left w:val="nil"/>
              <w:bottom w:val="single" w:color="auto" w:sz="4" w:space="0"/>
              <w:right w:val="single" w:color="auto" w:sz="4" w:space="0"/>
            </w:tcBorders>
            <w:vAlign w:val="bottom"/>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eastAsia="zh-CN"/>
              </w:rPr>
              <w:t>金额</w:t>
            </w:r>
          </w:p>
        </w:tc>
      </w:tr>
      <w:tr>
        <w:tblPrEx>
          <w:tblLayout w:type="fixed"/>
          <w:tblCellMar>
            <w:top w:w="0" w:type="dxa"/>
            <w:left w:w="108" w:type="dxa"/>
            <w:bottom w:w="0" w:type="dxa"/>
            <w:right w:w="108" w:type="dxa"/>
          </w:tblCellMar>
        </w:tblPrEx>
        <w:trPr>
          <w:trHeight w:val="264" w:hRule="atLeast"/>
        </w:trPr>
        <w:tc>
          <w:tcPr>
            <w:tcW w:w="916" w:type="dxa"/>
            <w:tcBorders>
              <w:top w:val="nil"/>
              <w:left w:val="single" w:color="auto" w:sz="4" w:space="0"/>
              <w:bottom w:val="single" w:color="auto" w:sz="4" w:space="0"/>
              <w:right w:val="single" w:color="auto" w:sz="4" w:space="0"/>
            </w:tcBorders>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lang w:val="en-US" w:eastAsia="zh-CN"/>
              </w:rPr>
              <w:t>301</w:t>
            </w:r>
          </w:p>
        </w:tc>
        <w:tc>
          <w:tcPr>
            <w:tcW w:w="3035"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工资福利支出</w:t>
            </w:r>
          </w:p>
        </w:tc>
        <w:tc>
          <w:tcPr>
            <w:tcW w:w="1036" w:type="dxa"/>
            <w:tcBorders>
              <w:top w:val="nil"/>
              <w:left w:val="nil"/>
              <w:bottom w:val="single" w:color="auto" w:sz="4" w:space="0"/>
              <w:right w:val="single" w:color="auto" w:sz="4" w:space="0"/>
            </w:tcBorders>
            <w:vAlign w:val="center"/>
          </w:tcPr>
          <w:p>
            <w:pPr>
              <w:widowControl/>
              <w:jc w:val="center"/>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1806.52</w:t>
            </w:r>
          </w:p>
        </w:tc>
        <w:tc>
          <w:tcPr>
            <w:tcW w:w="849" w:type="dxa"/>
            <w:tcBorders>
              <w:top w:val="nil"/>
              <w:left w:val="nil"/>
              <w:bottom w:val="single" w:color="auto" w:sz="4" w:space="0"/>
              <w:right w:val="single" w:color="auto" w:sz="4" w:space="0"/>
            </w:tcBorders>
            <w:vAlign w:val="center"/>
          </w:tcPr>
          <w:p>
            <w:pPr>
              <w:widowControl/>
              <w:jc w:val="both"/>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302</w:t>
            </w:r>
          </w:p>
        </w:tc>
        <w:tc>
          <w:tcPr>
            <w:tcW w:w="1820"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eastAsia="zh-CN"/>
              </w:rPr>
              <w:t>商品和服务支出</w:t>
            </w:r>
          </w:p>
        </w:tc>
        <w:tc>
          <w:tcPr>
            <w:tcW w:w="1495" w:type="dxa"/>
            <w:tcBorders>
              <w:top w:val="nil"/>
              <w:left w:val="nil"/>
              <w:bottom w:val="single" w:color="auto" w:sz="4" w:space="0"/>
              <w:right w:val="single" w:color="auto" w:sz="4" w:space="0"/>
            </w:tcBorders>
            <w:vAlign w:val="center"/>
          </w:tcPr>
          <w:p>
            <w:pPr>
              <w:widowControl/>
              <w:jc w:val="center"/>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495.58</w:t>
            </w:r>
          </w:p>
        </w:tc>
      </w:tr>
      <w:tr>
        <w:tblPrEx>
          <w:tblLayout w:type="fixed"/>
          <w:tblCellMar>
            <w:top w:w="0" w:type="dxa"/>
            <w:left w:w="108" w:type="dxa"/>
            <w:bottom w:w="0" w:type="dxa"/>
            <w:right w:w="108" w:type="dxa"/>
          </w:tblCellMar>
        </w:tblPrEx>
        <w:trPr>
          <w:trHeight w:val="264" w:hRule="atLeast"/>
        </w:trPr>
        <w:tc>
          <w:tcPr>
            <w:tcW w:w="916"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30101</w:t>
            </w:r>
          </w:p>
        </w:tc>
        <w:tc>
          <w:tcPr>
            <w:tcW w:w="3035" w:type="dxa"/>
            <w:tcBorders>
              <w:top w:val="nil"/>
              <w:left w:val="nil"/>
              <w:bottom w:val="single" w:color="auto" w:sz="4" w:space="0"/>
              <w:right w:val="single" w:color="auto" w:sz="4" w:space="0"/>
            </w:tcBorders>
            <w:vAlign w:val="center"/>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基本工资</w:t>
            </w:r>
          </w:p>
        </w:tc>
        <w:tc>
          <w:tcPr>
            <w:tcW w:w="1036"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542.80</w:t>
            </w:r>
          </w:p>
        </w:tc>
        <w:tc>
          <w:tcPr>
            <w:tcW w:w="849" w:type="dxa"/>
            <w:tcBorders>
              <w:top w:val="nil"/>
              <w:left w:val="nil"/>
              <w:bottom w:val="single" w:color="auto" w:sz="4" w:space="0"/>
              <w:right w:val="single" w:color="auto" w:sz="4" w:space="0"/>
            </w:tcBorders>
            <w:vAlign w:val="center"/>
          </w:tcPr>
          <w:p>
            <w:pPr>
              <w:widowControl/>
              <w:jc w:val="center"/>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30201</w:t>
            </w:r>
          </w:p>
        </w:tc>
        <w:tc>
          <w:tcPr>
            <w:tcW w:w="1820" w:type="dxa"/>
            <w:tcBorders>
              <w:top w:val="nil"/>
              <w:left w:val="nil"/>
              <w:bottom w:val="single" w:color="auto" w:sz="4" w:space="0"/>
              <w:right w:val="single" w:color="auto" w:sz="4" w:space="0"/>
            </w:tcBorders>
            <w:vAlign w:val="center"/>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lang w:eastAsia="zh-CN"/>
              </w:rPr>
              <w:t>办公费</w:t>
            </w:r>
          </w:p>
        </w:tc>
        <w:tc>
          <w:tcPr>
            <w:tcW w:w="1495"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19.74</w:t>
            </w:r>
          </w:p>
        </w:tc>
      </w:tr>
      <w:tr>
        <w:tblPrEx>
          <w:tblLayout w:type="fixed"/>
          <w:tblCellMar>
            <w:top w:w="0" w:type="dxa"/>
            <w:left w:w="108" w:type="dxa"/>
            <w:bottom w:w="0" w:type="dxa"/>
            <w:right w:w="108" w:type="dxa"/>
          </w:tblCellMar>
        </w:tblPrEx>
        <w:trPr>
          <w:trHeight w:val="264" w:hRule="atLeast"/>
        </w:trPr>
        <w:tc>
          <w:tcPr>
            <w:tcW w:w="916"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30102</w:t>
            </w:r>
          </w:p>
        </w:tc>
        <w:tc>
          <w:tcPr>
            <w:tcW w:w="3035" w:type="dxa"/>
            <w:tcBorders>
              <w:top w:val="nil"/>
              <w:left w:val="nil"/>
              <w:bottom w:val="single" w:color="auto" w:sz="4" w:space="0"/>
              <w:right w:val="single" w:color="auto" w:sz="4" w:space="0"/>
            </w:tcBorders>
            <w:vAlign w:val="center"/>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津贴补贴</w:t>
            </w:r>
          </w:p>
        </w:tc>
        <w:tc>
          <w:tcPr>
            <w:tcW w:w="1036"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130.09</w:t>
            </w:r>
          </w:p>
        </w:tc>
        <w:tc>
          <w:tcPr>
            <w:tcW w:w="849" w:type="dxa"/>
            <w:tcBorders>
              <w:top w:val="nil"/>
              <w:left w:val="nil"/>
              <w:bottom w:val="single" w:color="auto" w:sz="4" w:space="0"/>
              <w:right w:val="single" w:color="auto" w:sz="4" w:space="0"/>
            </w:tcBorders>
            <w:vAlign w:val="center"/>
          </w:tcPr>
          <w:p>
            <w:pPr>
              <w:widowControl/>
              <w:jc w:val="center"/>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30202</w:t>
            </w:r>
          </w:p>
        </w:tc>
        <w:tc>
          <w:tcPr>
            <w:tcW w:w="1820" w:type="dxa"/>
            <w:tcBorders>
              <w:top w:val="nil"/>
              <w:left w:val="nil"/>
              <w:bottom w:val="single" w:color="auto" w:sz="4" w:space="0"/>
              <w:right w:val="single" w:color="auto" w:sz="4" w:space="0"/>
            </w:tcBorders>
            <w:vAlign w:val="center"/>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lang w:eastAsia="zh-CN"/>
              </w:rPr>
              <w:t>印刷费</w:t>
            </w:r>
          </w:p>
        </w:tc>
        <w:tc>
          <w:tcPr>
            <w:tcW w:w="1495"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4.49</w:t>
            </w:r>
          </w:p>
        </w:tc>
      </w:tr>
      <w:tr>
        <w:tblPrEx>
          <w:tblLayout w:type="fixed"/>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30103</w:t>
            </w:r>
          </w:p>
        </w:tc>
        <w:tc>
          <w:tcPr>
            <w:tcW w:w="3035" w:type="dxa"/>
            <w:tcBorders>
              <w:top w:val="nil"/>
              <w:left w:val="nil"/>
              <w:bottom w:val="single" w:color="auto" w:sz="4" w:space="0"/>
              <w:right w:val="single" w:color="auto" w:sz="4" w:space="0"/>
            </w:tcBorders>
            <w:vAlign w:val="center"/>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lang w:val="en-US" w:eastAsia="zh-CN"/>
              </w:rPr>
              <w:t>资金</w:t>
            </w:r>
          </w:p>
        </w:tc>
        <w:tc>
          <w:tcPr>
            <w:tcW w:w="1036"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145.26</w:t>
            </w:r>
          </w:p>
        </w:tc>
        <w:tc>
          <w:tcPr>
            <w:tcW w:w="849" w:type="dxa"/>
            <w:tcBorders>
              <w:top w:val="nil"/>
              <w:left w:val="nil"/>
              <w:bottom w:val="single" w:color="auto" w:sz="4" w:space="0"/>
              <w:right w:val="single" w:color="auto" w:sz="4" w:space="0"/>
            </w:tcBorders>
            <w:vAlign w:val="center"/>
          </w:tcPr>
          <w:p>
            <w:pPr>
              <w:widowControl/>
              <w:jc w:val="center"/>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30204</w:t>
            </w:r>
          </w:p>
        </w:tc>
        <w:tc>
          <w:tcPr>
            <w:tcW w:w="1820" w:type="dxa"/>
            <w:tcBorders>
              <w:top w:val="nil"/>
              <w:left w:val="nil"/>
              <w:bottom w:val="single" w:color="auto" w:sz="4" w:space="0"/>
              <w:right w:val="single" w:color="auto" w:sz="4" w:space="0"/>
            </w:tcBorders>
            <w:vAlign w:val="center"/>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lang w:eastAsia="zh-CN"/>
              </w:rPr>
              <w:t>手续费</w:t>
            </w:r>
          </w:p>
        </w:tc>
        <w:tc>
          <w:tcPr>
            <w:tcW w:w="1495" w:type="dxa"/>
            <w:tcBorders>
              <w:top w:val="nil"/>
              <w:left w:val="nil"/>
              <w:bottom w:val="single" w:color="auto" w:sz="4" w:space="0"/>
              <w:right w:val="single" w:color="auto" w:sz="4" w:space="0"/>
            </w:tcBorders>
            <w:vAlign w:val="center"/>
          </w:tcPr>
          <w:p>
            <w:pPr>
              <w:widowControl/>
              <w:jc w:val="center"/>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rPr>
              <w:t>0.20</w:t>
            </w:r>
          </w:p>
        </w:tc>
      </w:tr>
      <w:tr>
        <w:tblPrEx>
          <w:tblLayout w:type="fixed"/>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30106</w:t>
            </w:r>
          </w:p>
        </w:tc>
        <w:tc>
          <w:tcPr>
            <w:tcW w:w="3035" w:type="dxa"/>
            <w:tcBorders>
              <w:top w:val="nil"/>
              <w:left w:val="nil"/>
              <w:bottom w:val="single" w:color="auto" w:sz="4" w:space="0"/>
              <w:right w:val="single" w:color="auto" w:sz="4" w:space="0"/>
            </w:tcBorders>
            <w:vAlign w:val="center"/>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lang w:eastAsia="zh-CN"/>
              </w:rPr>
              <w:t>伙食补助费</w:t>
            </w:r>
          </w:p>
        </w:tc>
        <w:tc>
          <w:tcPr>
            <w:tcW w:w="1036"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42.69</w:t>
            </w:r>
          </w:p>
        </w:tc>
        <w:tc>
          <w:tcPr>
            <w:tcW w:w="849" w:type="dxa"/>
            <w:tcBorders>
              <w:top w:val="nil"/>
              <w:left w:val="nil"/>
              <w:bottom w:val="single" w:color="auto" w:sz="4" w:space="0"/>
              <w:right w:val="single" w:color="auto" w:sz="4" w:space="0"/>
            </w:tcBorders>
            <w:vAlign w:val="center"/>
          </w:tcPr>
          <w:p>
            <w:pPr>
              <w:widowControl/>
              <w:jc w:val="center"/>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30205</w:t>
            </w:r>
          </w:p>
        </w:tc>
        <w:tc>
          <w:tcPr>
            <w:tcW w:w="1820" w:type="dxa"/>
            <w:tcBorders>
              <w:top w:val="nil"/>
              <w:left w:val="nil"/>
              <w:bottom w:val="single" w:color="auto" w:sz="4" w:space="0"/>
              <w:right w:val="single" w:color="auto" w:sz="4" w:space="0"/>
            </w:tcBorders>
            <w:vAlign w:val="center"/>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lang w:eastAsia="zh-CN"/>
              </w:rPr>
              <w:t>水费</w:t>
            </w:r>
          </w:p>
        </w:tc>
        <w:tc>
          <w:tcPr>
            <w:tcW w:w="1495"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4.16</w:t>
            </w:r>
          </w:p>
        </w:tc>
      </w:tr>
      <w:tr>
        <w:tblPrEx>
          <w:tblLayout w:type="fixed"/>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30107</w:t>
            </w:r>
          </w:p>
        </w:tc>
        <w:tc>
          <w:tcPr>
            <w:tcW w:w="3035" w:type="dxa"/>
            <w:tcBorders>
              <w:top w:val="nil"/>
              <w:left w:val="nil"/>
              <w:bottom w:val="single" w:color="auto" w:sz="4" w:space="0"/>
              <w:right w:val="single" w:color="auto" w:sz="4" w:space="0"/>
            </w:tcBorders>
            <w:vAlign w:val="center"/>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lang w:eastAsia="zh-CN"/>
              </w:rPr>
              <w:t>绩效工资</w:t>
            </w:r>
          </w:p>
        </w:tc>
        <w:tc>
          <w:tcPr>
            <w:tcW w:w="1036"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348.15</w:t>
            </w:r>
          </w:p>
        </w:tc>
        <w:tc>
          <w:tcPr>
            <w:tcW w:w="849" w:type="dxa"/>
            <w:tcBorders>
              <w:top w:val="nil"/>
              <w:left w:val="nil"/>
              <w:bottom w:val="single" w:color="auto" w:sz="4" w:space="0"/>
              <w:right w:val="single" w:color="auto" w:sz="4" w:space="0"/>
            </w:tcBorders>
            <w:vAlign w:val="center"/>
          </w:tcPr>
          <w:p>
            <w:pPr>
              <w:widowControl/>
              <w:jc w:val="center"/>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30206</w:t>
            </w:r>
          </w:p>
        </w:tc>
        <w:tc>
          <w:tcPr>
            <w:tcW w:w="1820" w:type="dxa"/>
            <w:tcBorders>
              <w:top w:val="nil"/>
              <w:left w:val="nil"/>
              <w:bottom w:val="single" w:color="auto" w:sz="4" w:space="0"/>
              <w:right w:val="single" w:color="auto" w:sz="4" w:space="0"/>
            </w:tcBorders>
            <w:vAlign w:val="center"/>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lang w:eastAsia="zh-CN"/>
              </w:rPr>
              <w:t>电费</w:t>
            </w:r>
          </w:p>
        </w:tc>
        <w:tc>
          <w:tcPr>
            <w:tcW w:w="1495"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146.60</w:t>
            </w:r>
          </w:p>
        </w:tc>
      </w:tr>
      <w:tr>
        <w:tblPrEx>
          <w:tblLayout w:type="fixed"/>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30108</w:t>
            </w:r>
          </w:p>
        </w:tc>
        <w:tc>
          <w:tcPr>
            <w:tcW w:w="3035" w:type="dxa"/>
            <w:tcBorders>
              <w:top w:val="nil"/>
              <w:left w:val="nil"/>
              <w:bottom w:val="single" w:color="auto" w:sz="4" w:space="0"/>
              <w:right w:val="single" w:color="auto" w:sz="4" w:space="0"/>
            </w:tcBorders>
            <w:vAlign w:val="center"/>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lang w:eastAsia="zh-CN"/>
              </w:rPr>
              <w:t>机关事业单位基本养老保险缴费</w:t>
            </w:r>
          </w:p>
        </w:tc>
        <w:tc>
          <w:tcPr>
            <w:tcW w:w="1036"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222.47</w:t>
            </w:r>
          </w:p>
        </w:tc>
        <w:tc>
          <w:tcPr>
            <w:tcW w:w="849" w:type="dxa"/>
            <w:tcBorders>
              <w:top w:val="nil"/>
              <w:left w:val="nil"/>
              <w:bottom w:val="single" w:color="auto" w:sz="4" w:space="0"/>
              <w:right w:val="single" w:color="auto" w:sz="4" w:space="0"/>
            </w:tcBorders>
            <w:vAlign w:val="center"/>
          </w:tcPr>
          <w:p>
            <w:pPr>
              <w:widowControl/>
              <w:jc w:val="center"/>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30207</w:t>
            </w:r>
          </w:p>
        </w:tc>
        <w:tc>
          <w:tcPr>
            <w:tcW w:w="1820" w:type="dxa"/>
            <w:tcBorders>
              <w:top w:val="nil"/>
              <w:left w:val="nil"/>
              <w:bottom w:val="single" w:color="auto" w:sz="4" w:space="0"/>
              <w:right w:val="single" w:color="auto" w:sz="4" w:space="0"/>
            </w:tcBorders>
            <w:vAlign w:val="center"/>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lang w:eastAsia="zh-CN"/>
              </w:rPr>
              <w:t>邮电费</w:t>
            </w:r>
          </w:p>
        </w:tc>
        <w:tc>
          <w:tcPr>
            <w:tcW w:w="1495"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7.25</w:t>
            </w:r>
          </w:p>
        </w:tc>
      </w:tr>
      <w:tr>
        <w:tblPrEx>
          <w:tblLayout w:type="fixed"/>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30109</w:t>
            </w:r>
          </w:p>
        </w:tc>
        <w:tc>
          <w:tcPr>
            <w:tcW w:w="3035" w:type="dxa"/>
            <w:tcBorders>
              <w:top w:val="nil"/>
              <w:left w:val="nil"/>
              <w:bottom w:val="single" w:color="auto" w:sz="4" w:space="0"/>
              <w:right w:val="single" w:color="auto" w:sz="4" w:space="0"/>
            </w:tcBorders>
            <w:vAlign w:val="center"/>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lang w:eastAsia="zh-CN"/>
              </w:rPr>
              <w:t>职业年金缴费</w:t>
            </w:r>
          </w:p>
        </w:tc>
        <w:tc>
          <w:tcPr>
            <w:tcW w:w="1036"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7.02</w:t>
            </w:r>
          </w:p>
        </w:tc>
        <w:tc>
          <w:tcPr>
            <w:tcW w:w="849" w:type="dxa"/>
            <w:tcBorders>
              <w:top w:val="nil"/>
              <w:left w:val="nil"/>
              <w:bottom w:val="single" w:color="auto" w:sz="4" w:space="0"/>
              <w:right w:val="single" w:color="auto" w:sz="4" w:space="0"/>
            </w:tcBorders>
            <w:vAlign w:val="center"/>
          </w:tcPr>
          <w:p>
            <w:pPr>
              <w:widowControl/>
              <w:jc w:val="center"/>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30209</w:t>
            </w:r>
          </w:p>
        </w:tc>
        <w:tc>
          <w:tcPr>
            <w:tcW w:w="1820" w:type="dxa"/>
            <w:tcBorders>
              <w:top w:val="nil"/>
              <w:left w:val="nil"/>
              <w:bottom w:val="single" w:color="auto" w:sz="4" w:space="0"/>
              <w:right w:val="single" w:color="auto" w:sz="4" w:space="0"/>
            </w:tcBorders>
            <w:vAlign w:val="center"/>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lang w:eastAsia="zh-CN"/>
              </w:rPr>
              <w:t>物业管理费</w:t>
            </w:r>
          </w:p>
        </w:tc>
        <w:tc>
          <w:tcPr>
            <w:tcW w:w="1495"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5.37</w:t>
            </w:r>
          </w:p>
        </w:tc>
      </w:tr>
      <w:tr>
        <w:tblPrEx>
          <w:tblLayout w:type="fixed"/>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30110</w:t>
            </w:r>
          </w:p>
        </w:tc>
        <w:tc>
          <w:tcPr>
            <w:tcW w:w="3035" w:type="dxa"/>
            <w:tcBorders>
              <w:top w:val="nil"/>
              <w:left w:val="nil"/>
              <w:bottom w:val="single" w:color="auto" w:sz="4" w:space="0"/>
              <w:right w:val="single" w:color="auto" w:sz="4" w:space="0"/>
            </w:tcBorders>
            <w:vAlign w:val="center"/>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职工基本医疗保险缴费</w:t>
            </w:r>
          </w:p>
        </w:tc>
        <w:tc>
          <w:tcPr>
            <w:tcW w:w="1036"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76.65</w:t>
            </w:r>
          </w:p>
        </w:tc>
        <w:tc>
          <w:tcPr>
            <w:tcW w:w="849" w:type="dxa"/>
            <w:tcBorders>
              <w:top w:val="nil"/>
              <w:left w:val="nil"/>
              <w:bottom w:val="single" w:color="auto" w:sz="4" w:space="0"/>
              <w:right w:val="single" w:color="auto" w:sz="4" w:space="0"/>
            </w:tcBorders>
            <w:vAlign w:val="center"/>
          </w:tcPr>
          <w:p>
            <w:pPr>
              <w:widowControl/>
              <w:jc w:val="center"/>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30211</w:t>
            </w:r>
          </w:p>
        </w:tc>
        <w:tc>
          <w:tcPr>
            <w:tcW w:w="1820" w:type="dxa"/>
            <w:tcBorders>
              <w:top w:val="nil"/>
              <w:left w:val="nil"/>
              <w:bottom w:val="single" w:color="auto" w:sz="4" w:space="0"/>
              <w:right w:val="single" w:color="auto" w:sz="4" w:space="0"/>
            </w:tcBorders>
            <w:vAlign w:val="center"/>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差旅费</w:t>
            </w:r>
          </w:p>
        </w:tc>
        <w:tc>
          <w:tcPr>
            <w:tcW w:w="1495" w:type="dxa"/>
            <w:tcBorders>
              <w:top w:val="nil"/>
              <w:left w:val="nil"/>
              <w:bottom w:val="single" w:color="auto" w:sz="4" w:space="0"/>
              <w:right w:val="single" w:color="auto" w:sz="4" w:space="0"/>
            </w:tcBorders>
            <w:vAlign w:val="center"/>
          </w:tcPr>
          <w:p>
            <w:pPr>
              <w:widowControl/>
              <w:jc w:val="center"/>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rPr>
              <w:t>37.54</w:t>
            </w:r>
          </w:p>
        </w:tc>
      </w:tr>
      <w:tr>
        <w:tblPrEx>
          <w:tblLayout w:type="fixed"/>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30111</w:t>
            </w:r>
          </w:p>
        </w:tc>
        <w:tc>
          <w:tcPr>
            <w:tcW w:w="3035" w:type="dxa"/>
            <w:tcBorders>
              <w:top w:val="nil"/>
              <w:left w:val="nil"/>
              <w:bottom w:val="single" w:color="auto" w:sz="4" w:space="0"/>
              <w:right w:val="single" w:color="auto" w:sz="4" w:space="0"/>
            </w:tcBorders>
            <w:vAlign w:val="center"/>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公务员医疗补助缴费</w:t>
            </w:r>
          </w:p>
        </w:tc>
        <w:tc>
          <w:tcPr>
            <w:tcW w:w="1036"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39.08</w:t>
            </w:r>
          </w:p>
        </w:tc>
        <w:tc>
          <w:tcPr>
            <w:tcW w:w="849" w:type="dxa"/>
            <w:tcBorders>
              <w:top w:val="nil"/>
              <w:left w:val="nil"/>
              <w:bottom w:val="single" w:color="auto" w:sz="4" w:space="0"/>
              <w:right w:val="single" w:color="auto" w:sz="4" w:space="0"/>
            </w:tcBorders>
            <w:vAlign w:val="center"/>
          </w:tcPr>
          <w:p>
            <w:pPr>
              <w:widowControl/>
              <w:jc w:val="center"/>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30213</w:t>
            </w:r>
          </w:p>
        </w:tc>
        <w:tc>
          <w:tcPr>
            <w:tcW w:w="1820" w:type="dxa"/>
            <w:tcBorders>
              <w:top w:val="nil"/>
              <w:left w:val="nil"/>
              <w:bottom w:val="single" w:color="auto" w:sz="4" w:space="0"/>
              <w:right w:val="single" w:color="auto" w:sz="4" w:space="0"/>
            </w:tcBorders>
            <w:vAlign w:val="center"/>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维修(护)费</w:t>
            </w:r>
          </w:p>
        </w:tc>
        <w:tc>
          <w:tcPr>
            <w:tcW w:w="1495"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37.75</w:t>
            </w:r>
          </w:p>
        </w:tc>
      </w:tr>
      <w:tr>
        <w:tblPrEx>
          <w:tblLayout w:type="fixed"/>
          <w:tblCellMar>
            <w:top w:w="0" w:type="dxa"/>
            <w:left w:w="108" w:type="dxa"/>
            <w:bottom w:w="0" w:type="dxa"/>
            <w:right w:w="108" w:type="dxa"/>
          </w:tblCellMar>
        </w:tblPrEx>
        <w:trPr>
          <w:trHeight w:val="297" w:hRule="atLeast"/>
        </w:trPr>
        <w:tc>
          <w:tcPr>
            <w:tcW w:w="916" w:type="dxa"/>
            <w:tcBorders>
              <w:top w:val="nil"/>
              <w:left w:val="single" w:color="auto" w:sz="4" w:space="0"/>
              <w:bottom w:val="single" w:color="auto" w:sz="4" w:space="0"/>
              <w:right w:val="single" w:color="auto" w:sz="4" w:space="0"/>
            </w:tcBorders>
            <w:vAlign w:val="center"/>
          </w:tcPr>
          <w:p>
            <w:pPr>
              <w:widowControl/>
              <w:ind w:firstLine="0" w:firstLineChars="0"/>
              <w:jc w:val="center"/>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30112</w:t>
            </w:r>
          </w:p>
        </w:tc>
        <w:tc>
          <w:tcPr>
            <w:tcW w:w="3035" w:type="dxa"/>
            <w:tcBorders>
              <w:top w:val="nil"/>
              <w:left w:val="nil"/>
              <w:bottom w:val="single" w:color="auto" w:sz="4" w:space="0"/>
              <w:right w:val="single" w:color="auto" w:sz="4" w:space="0"/>
            </w:tcBorders>
            <w:vAlign w:val="center"/>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其他社会保障缴费</w:t>
            </w:r>
          </w:p>
        </w:tc>
        <w:tc>
          <w:tcPr>
            <w:tcW w:w="1036"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12.15</w:t>
            </w:r>
          </w:p>
        </w:tc>
        <w:tc>
          <w:tcPr>
            <w:tcW w:w="849" w:type="dxa"/>
            <w:tcBorders>
              <w:top w:val="nil"/>
              <w:left w:val="nil"/>
              <w:bottom w:val="single" w:color="auto" w:sz="4" w:space="0"/>
              <w:right w:val="single" w:color="auto" w:sz="4" w:space="0"/>
            </w:tcBorders>
            <w:vAlign w:val="center"/>
          </w:tcPr>
          <w:p>
            <w:pPr>
              <w:widowControl/>
              <w:jc w:val="center"/>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30215</w:t>
            </w:r>
          </w:p>
        </w:tc>
        <w:tc>
          <w:tcPr>
            <w:tcW w:w="1820" w:type="dxa"/>
            <w:tcBorders>
              <w:top w:val="nil"/>
              <w:left w:val="nil"/>
              <w:bottom w:val="single" w:color="auto" w:sz="4" w:space="0"/>
              <w:right w:val="single" w:color="auto" w:sz="4" w:space="0"/>
            </w:tcBorders>
            <w:vAlign w:val="center"/>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会议费</w:t>
            </w:r>
          </w:p>
        </w:tc>
        <w:tc>
          <w:tcPr>
            <w:tcW w:w="1495"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0.02</w:t>
            </w:r>
          </w:p>
        </w:tc>
      </w:tr>
      <w:tr>
        <w:tblPrEx>
          <w:tblLayout w:type="fixed"/>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30113</w:t>
            </w:r>
          </w:p>
        </w:tc>
        <w:tc>
          <w:tcPr>
            <w:tcW w:w="3035" w:type="dxa"/>
            <w:tcBorders>
              <w:top w:val="nil"/>
              <w:left w:val="nil"/>
              <w:bottom w:val="single" w:color="auto" w:sz="4" w:space="0"/>
              <w:right w:val="single" w:color="auto" w:sz="4" w:space="0"/>
            </w:tcBorders>
            <w:vAlign w:val="center"/>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住房公积金</w:t>
            </w:r>
          </w:p>
        </w:tc>
        <w:tc>
          <w:tcPr>
            <w:tcW w:w="1036" w:type="dxa"/>
            <w:tcBorders>
              <w:top w:val="nil"/>
              <w:left w:val="nil"/>
              <w:bottom w:val="single" w:color="auto" w:sz="4" w:space="0"/>
              <w:right w:val="single" w:color="auto" w:sz="4" w:space="0"/>
            </w:tcBorders>
            <w:vAlign w:val="center"/>
          </w:tcPr>
          <w:p>
            <w:pPr>
              <w:widowControl/>
              <w:jc w:val="center"/>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rPr>
              <w:t>147.12</w:t>
            </w:r>
          </w:p>
        </w:tc>
        <w:tc>
          <w:tcPr>
            <w:tcW w:w="849" w:type="dxa"/>
            <w:tcBorders>
              <w:top w:val="nil"/>
              <w:left w:val="nil"/>
              <w:bottom w:val="single" w:color="auto" w:sz="4" w:space="0"/>
              <w:right w:val="single" w:color="auto" w:sz="4" w:space="0"/>
            </w:tcBorders>
            <w:vAlign w:val="center"/>
          </w:tcPr>
          <w:p>
            <w:pPr>
              <w:widowControl/>
              <w:jc w:val="center"/>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30216</w:t>
            </w:r>
          </w:p>
        </w:tc>
        <w:tc>
          <w:tcPr>
            <w:tcW w:w="1820" w:type="dxa"/>
            <w:tcBorders>
              <w:top w:val="nil"/>
              <w:left w:val="nil"/>
              <w:bottom w:val="single" w:color="auto" w:sz="4" w:space="0"/>
              <w:right w:val="single" w:color="auto" w:sz="4" w:space="0"/>
            </w:tcBorders>
            <w:vAlign w:val="center"/>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培训费</w:t>
            </w:r>
          </w:p>
        </w:tc>
        <w:tc>
          <w:tcPr>
            <w:tcW w:w="1495"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6.86</w:t>
            </w:r>
          </w:p>
        </w:tc>
      </w:tr>
      <w:tr>
        <w:tblPrEx>
          <w:tblLayout w:type="fixed"/>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30114</w:t>
            </w:r>
          </w:p>
        </w:tc>
        <w:tc>
          <w:tcPr>
            <w:tcW w:w="3035" w:type="dxa"/>
            <w:tcBorders>
              <w:top w:val="nil"/>
              <w:left w:val="nil"/>
              <w:bottom w:val="single" w:color="auto" w:sz="4" w:space="0"/>
              <w:right w:val="single" w:color="auto" w:sz="4" w:space="0"/>
            </w:tcBorders>
            <w:vAlign w:val="center"/>
          </w:tcPr>
          <w:p>
            <w:pPr>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医疗费</w:t>
            </w:r>
          </w:p>
        </w:tc>
        <w:tc>
          <w:tcPr>
            <w:tcW w:w="1036"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0</w:t>
            </w:r>
          </w:p>
        </w:tc>
        <w:tc>
          <w:tcPr>
            <w:tcW w:w="849" w:type="dxa"/>
            <w:tcBorders>
              <w:top w:val="nil"/>
              <w:left w:val="nil"/>
              <w:bottom w:val="single" w:color="auto" w:sz="4" w:space="0"/>
              <w:right w:val="single" w:color="auto" w:sz="4" w:space="0"/>
            </w:tcBorders>
            <w:vAlign w:val="center"/>
          </w:tcPr>
          <w:p>
            <w:pPr>
              <w:widowControl/>
              <w:jc w:val="center"/>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30217</w:t>
            </w:r>
          </w:p>
        </w:tc>
        <w:tc>
          <w:tcPr>
            <w:tcW w:w="1820" w:type="dxa"/>
            <w:tcBorders>
              <w:top w:val="nil"/>
              <w:left w:val="nil"/>
              <w:bottom w:val="single" w:color="auto" w:sz="4" w:space="0"/>
              <w:right w:val="single" w:color="auto" w:sz="4" w:space="0"/>
            </w:tcBorders>
            <w:vAlign w:val="center"/>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公务接待费</w:t>
            </w:r>
          </w:p>
        </w:tc>
        <w:tc>
          <w:tcPr>
            <w:tcW w:w="1495"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0.83</w:t>
            </w:r>
          </w:p>
        </w:tc>
      </w:tr>
      <w:tr>
        <w:tblPrEx>
          <w:tblLayout w:type="fixed"/>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30199</w:t>
            </w:r>
          </w:p>
        </w:tc>
        <w:tc>
          <w:tcPr>
            <w:tcW w:w="3035" w:type="dxa"/>
            <w:tcBorders>
              <w:top w:val="nil"/>
              <w:left w:val="nil"/>
              <w:bottom w:val="single" w:color="auto" w:sz="4" w:space="0"/>
              <w:right w:val="single" w:color="auto" w:sz="4" w:space="0"/>
            </w:tcBorders>
            <w:vAlign w:val="center"/>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lang w:eastAsia="zh-CN"/>
              </w:rPr>
              <w:t>其他工资福利支出</w:t>
            </w:r>
          </w:p>
        </w:tc>
        <w:tc>
          <w:tcPr>
            <w:tcW w:w="1036" w:type="dxa"/>
            <w:tcBorders>
              <w:top w:val="nil"/>
              <w:left w:val="nil"/>
              <w:bottom w:val="single" w:color="auto" w:sz="4" w:space="0"/>
              <w:right w:val="single" w:color="auto" w:sz="4" w:space="0"/>
            </w:tcBorders>
            <w:vAlign w:val="center"/>
          </w:tcPr>
          <w:p>
            <w:pPr>
              <w:widowControl/>
              <w:jc w:val="center"/>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rPr>
              <w:t>93.02</w:t>
            </w:r>
          </w:p>
        </w:tc>
        <w:tc>
          <w:tcPr>
            <w:tcW w:w="849" w:type="dxa"/>
            <w:tcBorders>
              <w:top w:val="nil"/>
              <w:left w:val="nil"/>
              <w:bottom w:val="single" w:color="auto" w:sz="4" w:space="0"/>
              <w:right w:val="single" w:color="auto" w:sz="4" w:space="0"/>
            </w:tcBorders>
            <w:vAlign w:val="center"/>
          </w:tcPr>
          <w:p>
            <w:pPr>
              <w:widowControl/>
              <w:jc w:val="center"/>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30218</w:t>
            </w:r>
          </w:p>
        </w:tc>
        <w:tc>
          <w:tcPr>
            <w:tcW w:w="1820" w:type="dxa"/>
            <w:tcBorders>
              <w:top w:val="nil"/>
              <w:left w:val="nil"/>
              <w:bottom w:val="single" w:color="auto" w:sz="4" w:space="0"/>
              <w:right w:val="single" w:color="auto" w:sz="4" w:space="0"/>
            </w:tcBorders>
            <w:vAlign w:val="center"/>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专用材料费</w:t>
            </w:r>
          </w:p>
        </w:tc>
        <w:tc>
          <w:tcPr>
            <w:tcW w:w="1495"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15.36</w:t>
            </w:r>
          </w:p>
        </w:tc>
      </w:tr>
      <w:tr>
        <w:tblPrEx>
          <w:tblLayout w:type="fixed"/>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both"/>
              <w:rPr>
                <w:rFonts w:ascii="宋体" w:hAnsi="宋体" w:cs="Arial"/>
                <w:color w:val="000000"/>
                <w:kern w:val="0"/>
                <w:sz w:val="22"/>
                <w:szCs w:val="22"/>
              </w:rPr>
            </w:pPr>
            <w:r>
              <w:rPr>
                <w:rFonts w:hint="eastAsia" w:ascii="宋体" w:hAnsi="宋体" w:cs="Arial"/>
                <w:color w:val="000000"/>
                <w:kern w:val="0"/>
                <w:sz w:val="22"/>
                <w:szCs w:val="22"/>
                <w:lang w:val="en-US" w:eastAsia="zh-CN"/>
              </w:rPr>
              <w:t>303</w:t>
            </w:r>
          </w:p>
        </w:tc>
        <w:tc>
          <w:tcPr>
            <w:tcW w:w="3035" w:type="dxa"/>
            <w:tcBorders>
              <w:top w:val="nil"/>
              <w:left w:val="nil"/>
              <w:bottom w:val="single" w:color="auto" w:sz="4" w:space="0"/>
              <w:right w:val="single" w:color="auto" w:sz="4" w:space="0"/>
            </w:tcBorders>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lang w:eastAsia="zh-CN"/>
              </w:rPr>
              <w:t>对个人家庭的补助</w:t>
            </w:r>
          </w:p>
        </w:tc>
        <w:tc>
          <w:tcPr>
            <w:tcW w:w="1036"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166.05</w:t>
            </w:r>
          </w:p>
        </w:tc>
        <w:tc>
          <w:tcPr>
            <w:tcW w:w="849" w:type="dxa"/>
            <w:tcBorders>
              <w:top w:val="nil"/>
              <w:left w:val="nil"/>
              <w:bottom w:val="single" w:color="auto" w:sz="4" w:space="0"/>
              <w:right w:val="single" w:color="auto" w:sz="4" w:space="0"/>
            </w:tcBorders>
            <w:vAlign w:val="center"/>
          </w:tcPr>
          <w:p>
            <w:pPr>
              <w:widowControl/>
              <w:jc w:val="center"/>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30226</w:t>
            </w:r>
          </w:p>
        </w:tc>
        <w:tc>
          <w:tcPr>
            <w:tcW w:w="1820" w:type="dxa"/>
            <w:tcBorders>
              <w:top w:val="nil"/>
              <w:left w:val="nil"/>
              <w:bottom w:val="single" w:color="auto" w:sz="4" w:space="0"/>
              <w:right w:val="single" w:color="auto" w:sz="4" w:space="0"/>
            </w:tcBorders>
            <w:vAlign w:val="center"/>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lang w:eastAsia="zh-CN"/>
              </w:rPr>
              <w:t>劳务费</w:t>
            </w:r>
          </w:p>
        </w:tc>
        <w:tc>
          <w:tcPr>
            <w:tcW w:w="1495"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124.80</w:t>
            </w:r>
          </w:p>
        </w:tc>
      </w:tr>
      <w:tr>
        <w:tblPrEx>
          <w:tblLayout w:type="fixed"/>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30302</w:t>
            </w:r>
          </w:p>
        </w:tc>
        <w:tc>
          <w:tcPr>
            <w:tcW w:w="3035" w:type="dxa"/>
            <w:tcBorders>
              <w:top w:val="nil"/>
              <w:left w:val="nil"/>
              <w:bottom w:val="single" w:color="auto" w:sz="4" w:space="0"/>
              <w:right w:val="single" w:color="auto" w:sz="4" w:space="0"/>
            </w:tcBorders>
            <w:vAlign w:val="center"/>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lang w:eastAsia="zh-CN"/>
              </w:rPr>
              <w:t>退休费</w:t>
            </w:r>
          </w:p>
        </w:tc>
        <w:tc>
          <w:tcPr>
            <w:tcW w:w="1036"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50.83</w:t>
            </w:r>
          </w:p>
        </w:tc>
        <w:tc>
          <w:tcPr>
            <w:tcW w:w="849" w:type="dxa"/>
            <w:tcBorders>
              <w:top w:val="nil"/>
              <w:left w:val="nil"/>
              <w:bottom w:val="single" w:color="auto" w:sz="4" w:space="0"/>
              <w:right w:val="single" w:color="auto" w:sz="4" w:space="0"/>
            </w:tcBorders>
            <w:vAlign w:val="center"/>
          </w:tcPr>
          <w:p>
            <w:pPr>
              <w:widowControl/>
              <w:jc w:val="center"/>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30227</w:t>
            </w:r>
          </w:p>
        </w:tc>
        <w:tc>
          <w:tcPr>
            <w:tcW w:w="1820" w:type="dxa"/>
            <w:tcBorders>
              <w:top w:val="nil"/>
              <w:left w:val="nil"/>
              <w:bottom w:val="single" w:color="auto" w:sz="4" w:space="0"/>
              <w:right w:val="single" w:color="auto" w:sz="4" w:space="0"/>
            </w:tcBorders>
            <w:vAlign w:val="center"/>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lang w:eastAsia="zh-CN"/>
              </w:rPr>
              <w:t>委托业务费</w:t>
            </w:r>
          </w:p>
        </w:tc>
        <w:tc>
          <w:tcPr>
            <w:tcW w:w="1495"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14.30</w:t>
            </w:r>
          </w:p>
        </w:tc>
      </w:tr>
      <w:tr>
        <w:tblPrEx>
          <w:tblLayout w:type="fixed"/>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30304</w:t>
            </w:r>
          </w:p>
        </w:tc>
        <w:tc>
          <w:tcPr>
            <w:tcW w:w="3035" w:type="dxa"/>
            <w:tcBorders>
              <w:top w:val="nil"/>
              <w:left w:val="nil"/>
              <w:bottom w:val="single" w:color="auto" w:sz="4" w:space="0"/>
              <w:right w:val="single" w:color="auto" w:sz="4" w:space="0"/>
            </w:tcBorders>
            <w:vAlign w:val="center"/>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抚恤金</w:t>
            </w:r>
          </w:p>
        </w:tc>
        <w:tc>
          <w:tcPr>
            <w:tcW w:w="1036"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13.72</w:t>
            </w:r>
          </w:p>
        </w:tc>
        <w:tc>
          <w:tcPr>
            <w:tcW w:w="849" w:type="dxa"/>
            <w:tcBorders>
              <w:top w:val="nil"/>
              <w:left w:val="nil"/>
              <w:bottom w:val="single" w:color="auto" w:sz="4" w:space="0"/>
              <w:right w:val="single" w:color="auto" w:sz="4" w:space="0"/>
            </w:tcBorders>
            <w:vAlign w:val="center"/>
          </w:tcPr>
          <w:p>
            <w:pPr>
              <w:widowControl/>
              <w:jc w:val="center"/>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30228</w:t>
            </w:r>
          </w:p>
        </w:tc>
        <w:tc>
          <w:tcPr>
            <w:tcW w:w="1820" w:type="dxa"/>
            <w:tcBorders>
              <w:top w:val="nil"/>
              <w:left w:val="nil"/>
              <w:bottom w:val="single" w:color="auto" w:sz="4" w:space="0"/>
              <w:right w:val="single" w:color="auto" w:sz="4" w:space="0"/>
            </w:tcBorders>
            <w:vAlign w:val="center"/>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lang w:eastAsia="zh-CN"/>
              </w:rPr>
              <w:t>工会经费</w:t>
            </w:r>
          </w:p>
        </w:tc>
        <w:tc>
          <w:tcPr>
            <w:tcW w:w="1495"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25.15</w:t>
            </w:r>
          </w:p>
        </w:tc>
      </w:tr>
      <w:tr>
        <w:tblPrEx>
          <w:tblLayout w:type="fixed"/>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30305</w:t>
            </w:r>
          </w:p>
        </w:tc>
        <w:tc>
          <w:tcPr>
            <w:tcW w:w="3035" w:type="dxa"/>
            <w:tcBorders>
              <w:top w:val="nil"/>
              <w:left w:val="nil"/>
              <w:bottom w:val="single" w:color="auto" w:sz="4" w:space="0"/>
              <w:right w:val="single" w:color="auto" w:sz="4" w:space="0"/>
            </w:tcBorders>
            <w:vAlign w:val="center"/>
          </w:tcPr>
          <w:p>
            <w:pPr>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生活补助</w:t>
            </w:r>
          </w:p>
        </w:tc>
        <w:tc>
          <w:tcPr>
            <w:tcW w:w="1036"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63.94</w:t>
            </w:r>
          </w:p>
        </w:tc>
        <w:tc>
          <w:tcPr>
            <w:tcW w:w="849" w:type="dxa"/>
            <w:tcBorders>
              <w:top w:val="nil"/>
              <w:left w:val="nil"/>
              <w:bottom w:val="single" w:color="auto" w:sz="4" w:space="0"/>
              <w:right w:val="single" w:color="auto" w:sz="4" w:space="0"/>
            </w:tcBorders>
            <w:vAlign w:val="center"/>
          </w:tcPr>
          <w:p>
            <w:pPr>
              <w:widowControl/>
              <w:jc w:val="center"/>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30229</w:t>
            </w:r>
          </w:p>
        </w:tc>
        <w:tc>
          <w:tcPr>
            <w:tcW w:w="1820" w:type="dxa"/>
            <w:tcBorders>
              <w:top w:val="nil"/>
              <w:left w:val="nil"/>
              <w:bottom w:val="single" w:color="auto" w:sz="4" w:space="0"/>
              <w:right w:val="single" w:color="auto" w:sz="4" w:space="0"/>
            </w:tcBorders>
            <w:vAlign w:val="center"/>
          </w:tcPr>
          <w:p>
            <w:pPr>
              <w:widowControl/>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lang w:eastAsia="zh-CN"/>
              </w:rPr>
              <w:t>福利费</w:t>
            </w:r>
          </w:p>
        </w:tc>
        <w:tc>
          <w:tcPr>
            <w:tcW w:w="1495"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4.80</w:t>
            </w:r>
          </w:p>
        </w:tc>
      </w:tr>
      <w:tr>
        <w:tblPrEx>
          <w:tblLayout w:type="fixed"/>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rPr>
              <w:t>30309</w:t>
            </w:r>
          </w:p>
        </w:tc>
        <w:tc>
          <w:tcPr>
            <w:tcW w:w="3035" w:type="dxa"/>
            <w:tcBorders>
              <w:top w:val="nil"/>
              <w:left w:val="nil"/>
              <w:bottom w:val="single" w:color="auto" w:sz="4" w:space="0"/>
              <w:right w:val="single" w:color="auto" w:sz="4" w:space="0"/>
            </w:tcBorders>
            <w:vAlign w:val="center"/>
          </w:tcPr>
          <w:p>
            <w:pPr>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奖励金</w:t>
            </w:r>
          </w:p>
        </w:tc>
        <w:tc>
          <w:tcPr>
            <w:tcW w:w="1036"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3.80</w:t>
            </w:r>
          </w:p>
        </w:tc>
        <w:tc>
          <w:tcPr>
            <w:tcW w:w="849" w:type="dxa"/>
            <w:tcBorders>
              <w:top w:val="nil"/>
              <w:left w:val="nil"/>
              <w:bottom w:val="single" w:color="auto" w:sz="4" w:space="0"/>
              <w:right w:val="single" w:color="auto" w:sz="4" w:space="0"/>
            </w:tcBorders>
            <w:vAlign w:val="center"/>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30231</w:t>
            </w:r>
          </w:p>
        </w:tc>
        <w:tc>
          <w:tcPr>
            <w:tcW w:w="1820" w:type="dxa"/>
            <w:tcBorders>
              <w:top w:val="nil"/>
              <w:left w:val="nil"/>
              <w:bottom w:val="single" w:color="auto" w:sz="4" w:space="0"/>
              <w:right w:val="single" w:color="auto" w:sz="4" w:space="0"/>
            </w:tcBorders>
            <w:vAlign w:val="center"/>
          </w:tcPr>
          <w:p>
            <w:pPr>
              <w:widowControl/>
              <w:ind w:firstLine="220" w:firstLineChars="100"/>
              <w:jc w:val="left"/>
              <w:rPr>
                <w:rFonts w:hint="eastAsia" w:ascii="宋体" w:hAnsi="宋体" w:cs="Arial"/>
                <w:color w:val="000000"/>
                <w:kern w:val="0"/>
                <w:sz w:val="22"/>
                <w:szCs w:val="22"/>
                <w:lang w:eastAsia="zh-CN"/>
              </w:rPr>
            </w:pPr>
            <w:r>
              <w:rPr>
                <w:rFonts w:hint="eastAsia" w:ascii="宋体" w:hAnsi="宋体" w:cs="Arial"/>
                <w:color w:val="000000"/>
                <w:kern w:val="0"/>
                <w:sz w:val="22"/>
                <w:szCs w:val="22"/>
                <w:lang w:eastAsia="zh-CN"/>
              </w:rPr>
              <w:t>公务用车运行维护费</w:t>
            </w:r>
          </w:p>
        </w:tc>
        <w:tc>
          <w:tcPr>
            <w:tcW w:w="1495"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1.65</w:t>
            </w:r>
          </w:p>
        </w:tc>
      </w:tr>
      <w:tr>
        <w:tblPrEx>
          <w:tblLayout w:type="fixed"/>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30399</w:t>
            </w:r>
          </w:p>
        </w:tc>
        <w:tc>
          <w:tcPr>
            <w:tcW w:w="3035" w:type="dxa"/>
            <w:tcBorders>
              <w:top w:val="nil"/>
              <w:left w:val="nil"/>
              <w:bottom w:val="single" w:color="auto" w:sz="4" w:space="0"/>
              <w:right w:val="single" w:color="auto" w:sz="4" w:space="0"/>
            </w:tcBorders>
            <w:vAlign w:val="center"/>
          </w:tcPr>
          <w:p>
            <w:pPr>
              <w:ind w:firstLine="220" w:firstLineChars="100"/>
              <w:jc w:val="left"/>
              <w:rPr>
                <w:rFonts w:ascii="宋体" w:hAnsi="宋体" w:cs="Arial"/>
                <w:color w:val="000000"/>
                <w:kern w:val="0"/>
                <w:sz w:val="22"/>
                <w:szCs w:val="22"/>
              </w:rPr>
            </w:pPr>
            <w:r>
              <w:rPr>
                <w:rFonts w:hint="eastAsia" w:ascii="宋体" w:hAnsi="宋体" w:cs="Arial"/>
                <w:color w:val="000000"/>
                <w:kern w:val="0"/>
                <w:sz w:val="22"/>
                <w:szCs w:val="22"/>
              </w:rPr>
              <w:t>其他个人和家庭的补助支出</w:t>
            </w:r>
          </w:p>
        </w:tc>
        <w:tc>
          <w:tcPr>
            <w:tcW w:w="1036"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33.76</w:t>
            </w:r>
          </w:p>
        </w:tc>
        <w:tc>
          <w:tcPr>
            <w:tcW w:w="849" w:type="dxa"/>
            <w:tcBorders>
              <w:top w:val="nil"/>
              <w:left w:val="nil"/>
              <w:bottom w:val="single" w:color="auto" w:sz="4" w:space="0"/>
              <w:right w:val="single" w:color="auto" w:sz="4" w:space="0"/>
            </w:tcBorders>
            <w:vAlign w:val="center"/>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30239</w:t>
            </w:r>
          </w:p>
        </w:tc>
        <w:tc>
          <w:tcPr>
            <w:tcW w:w="1820" w:type="dxa"/>
            <w:tcBorders>
              <w:top w:val="nil"/>
              <w:left w:val="nil"/>
              <w:bottom w:val="single" w:color="auto" w:sz="4" w:space="0"/>
              <w:right w:val="single" w:color="auto" w:sz="4" w:space="0"/>
            </w:tcBorders>
            <w:vAlign w:val="center"/>
          </w:tcPr>
          <w:p>
            <w:pPr>
              <w:widowControl/>
              <w:ind w:firstLine="220" w:firstLineChars="100"/>
              <w:jc w:val="left"/>
              <w:rPr>
                <w:rFonts w:hint="eastAsia" w:ascii="宋体" w:hAnsi="宋体" w:cs="Arial"/>
                <w:color w:val="000000"/>
                <w:kern w:val="0"/>
                <w:sz w:val="22"/>
                <w:szCs w:val="22"/>
                <w:lang w:eastAsia="zh-CN"/>
              </w:rPr>
            </w:pPr>
            <w:r>
              <w:rPr>
                <w:rFonts w:hint="eastAsia" w:ascii="宋体" w:hAnsi="宋体" w:cs="Arial"/>
                <w:color w:val="000000"/>
                <w:kern w:val="0"/>
                <w:sz w:val="22"/>
                <w:szCs w:val="22"/>
                <w:lang w:eastAsia="zh-CN"/>
              </w:rPr>
              <w:t>其他交通费用</w:t>
            </w:r>
          </w:p>
        </w:tc>
        <w:tc>
          <w:tcPr>
            <w:tcW w:w="1495"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0.14</w:t>
            </w:r>
          </w:p>
        </w:tc>
      </w:tr>
      <w:tr>
        <w:tblPrEx>
          <w:tblLayout w:type="fixed"/>
          <w:tblCellMar>
            <w:top w:w="0" w:type="dxa"/>
            <w:left w:w="108" w:type="dxa"/>
            <w:bottom w:w="0" w:type="dxa"/>
            <w:right w:w="108" w:type="dxa"/>
          </w:tblCellMar>
        </w:tblPrEx>
        <w:trPr>
          <w:trHeight w:val="252" w:hRule="atLeast"/>
        </w:trPr>
        <w:tc>
          <w:tcPr>
            <w:tcW w:w="916"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Arial"/>
                <w:color w:val="000000"/>
                <w:kern w:val="0"/>
                <w:sz w:val="22"/>
                <w:szCs w:val="22"/>
                <w:lang w:val="en-US" w:eastAsia="zh-CN"/>
              </w:rPr>
            </w:pPr>
          </w:p>
        </w:tc>
        <w:tc>
          <w:tcPr>
            <w:tcW w:w="3035" w:type="dxa"/>
            <w:tcBorders>
              <w:top w:val="nil"/>
              <w:left w:val="nil"/>
              <w:bottom w:val="single" w:color="auto" w:sz="4" w:space="0"/>
              <w:right w:val="single" w:color="auto" w:sz="4" w:space="0"/>
            </w:tcBorders>
            <w:vAlign w:val="center"/>
          </w:tcPr>
          <w:p>
            <w:pPr>
              <w:ind w:firstLine="220" w:firstLineChars="100"/>
              <w:jc w:val="center"/>
              <w:rPr>
                <w:rFonts w:ascii="宋体" w:hAnsi="宋体" w:cs="Arial"/>
                <w:color w:val="000000"/>
                <w:kern w:val="0"/>
                <w:sz w:val="22"/>
                <w:szCs w:val="22"/>
              </w:rPr>
            </w:pPr>
          </w:p>
        </w:tc>
        <w:tc>
          <w:tcPr>
            <w:tcW w:w="1036"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849" w:type="dxa"/>
            <w:tcBorders>
              <w:top w:val="nil"/>
              <w:left w:val="nil"/>
              <w:bottom w:val="single" w:color="auto" w:sz="4" w:space="0"/>
              <w:right w:val="single" w:color="auto" w:sz="4" w:space="0"/>
            </w:tcBorders>
            <w:vAlign w:val="center"/>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30240</w:t>
            </w:r>
          </w:p>
        </w:tc>
        <w:tc>
          <w:tcPr>
            <w:tcW w:w="1820" w:type="dxa"/>
            <w:tcBorders>
              <w:top w:val="nil"/>
              <w:left w:val="nil"/>
              <w:bottom w:val="single" w:color="auto" w:sz="4" w:space="0"/>
              <w:right w:val="single" w:color="auto" w:sz="4" w:space="0"/>
            </w:tcBorders>
            <w:vAlign w:val="center"/>
          </w:tcPr>
          <w:p>
            <w:pPr>
              <w:widowControl/>
              <w:ind w:firstLine="220" w:firstLineChars="100"/>
              <w:jc w:val="left"/>
              <w:rPr>
                <w:rFonts w:hint="eastAsia" w:ascii="宋体" w:hAnsi="宋体" w:cs="Arial"/>
                <w:color w:val="000000"/>
                <w:kern w:val="0"/>
                <w:sz w:val="22"/>
                <w:szCs w:val="22"/>
                <w:lang w:eastAsia="zh-CN"/>
              </w:rPr>
            </w:pPr>
            <w:r>
              <w:rPr>
                <w:rFonts w:hint="eastAsia" w:ascii="宋体" w:hAnsi="宋体" w:cs="Arial"/>
                <w:color w:val="000000"/>
                <w:kern w:val="0"/>
                <w:sz w:val="22"/>
                <w:szCs w:val="22"/>
                <w:lang w:eastAsia="zh-CN"/>
              </w:rPr>
              <w:t>税金及附加费用</w:t>
            </w:r>
          </w:p>
        </w:tc>
        <w:tc>
          <w:tcPr>
            <w:tcW w:w="1495"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6.63</w:t>
            </w:r>
          </w:p>
        </w:tc>
      </w:tr>
      <w:tr>
        <w:tblPrEx>
          <w:tblLayout w:type="fixed"/>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Arial"/>
                <w:color w:val="000000"/>
                <w:kern w:val="0"/>
                <w:sz w:val="22"/>
                <w:szCs w:val="22"/>
              </w:rPr>
            </w:pPr>
          </w:p>
        </w:tc>
        <w:tc>
          <w:tcPr>
            <w:tcW w:w="3035"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1036"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849" w:type="dxa"/>
            <w:tcBorders>
              <w:top w:val="nil"/>
              <w:left w:val="nil"/>
              <w:bottom w:val="single" w:color="auto" w:sz="4" w:space="0"/>
              <w:right w:val="single" w:color="auto" w:sz="4" w:space="0"/>
            </w:tcBorders>
            <w:vAlign w:val="center"/>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3029999</w:t>
            </w:r>
          </w:p>
        </w:tc>
        <w:tc>
          <w:tcPr>
            <w:tcW w:w="1820" w:type="dxa"/>
            <w:tcBorders>
              <w:top w:val="nil"/>
              <w:left w:val="nil"/>
              <w:bottom w:val="single" w:color="auto" w:sz="4" w:space="0"/>
              <w:right w:val="single" w:color="auto" w:sz="4" w:space="0"/>
            </w:tcBorders>
            <w:vAlign w:val="center"/>
          </w:tcPr>
          <w:p>
            <w:pPr>
              <w:widowControl/>
              <w:ind w:firstLine="220" w:firstLineChars="100"/>
              <w:jc w:val="left"/>
              <w:rPr>
                <w:rFonts w:hint="eastAsia" w:ascii="宋体" w:hAnsi="宋体" w:cs="Arial"/>
                <w:color w:val="000000"/>
                <w:kern w:val="0"/>
                <w:sz w:val="22"/>
                <w:szCs w:val="22"/>
                <w:lang w:eastAsia="zh-CN"/>
              </w:rPr>
            </w:pPr>
            <w:r>
              <w:rPr>
                <w:rFonts w:hint="eastAsia" w:ascii="宋体" w:hAnsi="宋体" w:cs="Arial"/>
                <w:color w:val="000000"/>
                <w:kern w:val="0"/>
                <w:sz w:val="22"/>
                <w:szCs w:val="22"/>
                <w:lang w:eastAsia="zh-CN"/>
              </w:rPr>
              <w:t>其他商品和服务支出</w:t>
            </w:r>
          </w:p>
        </w:tc>
        <w:tc>
          <w:tcPr>
            <w:tcW w:w="1495"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31.94</w:t>
            </w:r>
          </w:p>
        </w:tc>
      </w:tr>
      <w:tr>
        <w:tblPrEx>
          <w:tblLayout w:type="fixed"/>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Arial"/>
                <w:color w:val="000000"/>
                <w:kern w:val="0"/>
                <w:sz w:val="22"/>
                <w:szCs w:val="22"/>
              </w:rPr>
            </w:pPr>
          </w:p>
        </w:tc>
        <w:tc>
          <w:tcPr>
            <w:tcW w:w="3035"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1036"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849" w:type="dxa"/>
            <w:tcBorders>
              <w:top w:val="nil"/>
              <w:left w:val="nil"/>
              <w:bottom w:val="single" w:color="auto" w:sz="4" w:space="0"/>
              <w:right w:val="single" w:color="auto" w:sz="4" w:space="0"/>
            </w:tcBorders>
            <w:vAlign w:val="center"/>
          </w:tcPr>
          <w:p>
            <w:pPr>
              <w:widowControl/>
              <w:jc w:val="both"/>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310</w:t>
            </w:r>
          </w:p>
        </w:tc>
        <w:tc>
          <w:tcPr>
            <w:tcW w:w="1820" w:type="dxa"/>
            <w:tcBorders>
              <w:top w:val="nil"/>
              <w:left w:val="nil"/>
              <w:bottom w:val="single" w:color="auto" w:sz="4" w:space="0"/>
              <w:right w:val="single" w:color="auto" w:sz="4" w:space="0"/>
            </w:tcBorders>
            <w:vAlign w:val="center"/>
          </w:tcPr>
          <w:p>
            <w:pPr>
              <w:jc w:val="left"/>
              <w:rPr>
                <w:rFonts w:hint="eastAsia" w:ascii="宋体" w:hAnsi="宋体" w:cs="Arial"/>
                <w:color w:val="000000"/>
                <w:kern w:val="0"/>
                <w:sz w:val="22"/>
                <w:szCs w:val="22"/>
                <w:lang w:eastAsia="zh-CN"/>
              </w:rPr>
            </w:pPr>
            <w:r>
              <w:rPr>
                <w:rFonts w:hint="eastAsia" w:ascii="宋体" w:hAnsi="宋体" w:cs="Arial"/>
                <w:color w:val="000000"/>
                <w:kern w:val="0"/>
                <w:sz w:val="22"/>
                <w:szCs w:val="22"/>
              </w:rPr>
              <w:t>资本性支出</w:t>
            </w:r>
          </w:p>
        </w:tc>
        <w:tc>
          <w:tcPr>
            <w:tcW w:w="1495" w:type="dxa"/>
            <w:tcBorders>
              <w:top w:val="nil"/>
              <w:left w:val="nil"/>
              <w:bottom w:val="single" w:color="auto" w:sz="4" w:space="0"/>
              <w:right w:val="single" w:color="auto" w:sz="4" w:space="0"/>
            </w:tcBorders>
            <w:vAlign w:val="center"/>
          </w:tcPr>
          <w:p>
            <w:pPr>
              <w:widowControl/>
              <w:jc w:val="center"/>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3.85</w:t>
            </w:r>
          </w:p>
        </w:tc>
      </w:tr>
      <w:tr>
        <w:tblPrEx>
          <w:tblLayout w:type="fixed"/>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Arial"/>
                <w:color w:val="000000"/>
                <w:kern w:val="0"/>
                <w:sz w:val="22"/>
                <w:szCs w:val="22"/>
              </w:rPr>
            </w:pPr>
          </w:p>
        </w:tc>
        <w:tc>
          <w:tcPr>
            <w:tcW w:w="3035"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1036"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849" w:type="dxa"/>
            <w:tcBorders>
              <w:top w:val="nil"/>
              <w:left w:val="nil"/>
              <w:bottom w:val="single" w:color="auto" w:sz="4" w:space="0"/>
              <w:right w:val="single" w:color="auto" w:sz="4" w:space="0"/>
            </w:tcBorders>
            <w:vAlign w:val="center"/>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31002</w:t>
            </w:r>
          </w:p>
        </w:tc>
        <w:tc>
          <w:tcPr>
            <w:tcW w:w="1820" w:type="dxa"/>
            <w:tcBorders>
              <w:top w:val="nil"/>
              <w:left w:val="nil"/>
              <w:bottom w:val="single" w:color="auto" w:sz="4" w:space="0"/>
              <w:right w:val="single" w:color="auto" w:sz="4" w:space="0"/>
            </w:tcBorders>
            <w:vAlign w:val="center"/>
          </w:tcPr>
          <w:p>
            <w:pPr>
              <w:widowControl/>
              <w:ind w:firstLine="220" w:firstLineChars="100"/>
              <w:jc w:val="left"/>
              <w:rPr>
                <w:rFonts w:hint="eastAsia" w:ascii="宋体" w:hAnsi="宋体" w:cs="Arial"/>
                <w:color w:val="000000"/>
                <w:kern w:val="0"/>
                <w:sz w:val="22"/>
                <w:szCs w:val="22"/>
                <w:lang w:eastAsia="zh-CN"/>
              </w:rPr>
            </w:pPr>
            <w:r>
              <w:rPr>
                <w:rFonts w:hint="eastAsia" w:ascii="宋体" w:hAnsi="宋体" w:cs="Arial"/>
                <w:color w:val="000000"/>
                <w:kern w:val="0"/>
                <w:sz w:val="22"/>
                <w:szCs w:val="22"/>
                <w:lang w:eastAsia="zh-CN"/>
              </w:rPr>
              <w:t>办公设备购置</w:t>
            </w:r>
          </w:p>
        </w:tc>
        <w:tc>
          <w:tcPr>
            <w:tcW w:w="1495"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3.78</w:t>
            </w:r>
          </w:p>
        </w:tc>
      </w:tr>
      <w:tr>
        <w:tblPrEx>
          <w:tblLayout w:type="fixed"/>
          <w:tblCellMar>
            <w:top w:w="0" w:type="dxa"/>
            <w:left w:w="108" w:type="dxa"/>
            <w:bottom w:w="0" w:type="dxa"/>
            <w:right w:w="108" w:type="dxa"/>
          </w:tblCellMar>
        </w:tblPrEx>
        <w:trPr>
          <w:trHeight w:val="276" w:hRule="atLeast"/>
        </w:trPr>
        <w:tc>
          <w:tcPr>
            <w:tcW w:w="916"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Arial"/>
                <w:color w:val="000000"/>
                <w:kern w:val="0"/>
                <w:sz w:val="22"/>
                <w:szCs w:val="22"/>
              </w:rPr>
            </w:pPr>
          </w:p>
        </w:tc>
        <w:tc>
          <w:tcPr>
            <w:tcW w:w="3035"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1036"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849" w:type="dxa"/>
            <w:tcBorders>
              <w:top w:val="nil"/>
              <w:left w:val="nil"/>
              <w:bottom w:val="single" w:color="auto" w:sz="4" w:space="0"/>
              <w:right w:val="single" w:color="auto" w:sz="4" w:space="0"/>
            </w:tcBorders>
            <w:vAlign w:val="center"/>
          </w:tcPr>
          <w:p>
            <w:pPr>
              <w:widowControl/>
              <w:jc w:val="center"/>
              <w:rPr>
                <w:rFonts w:hint="eastAsia" w:ascii="宋体" w:hAnsi="宋体" w:cs="Arial"/>
                <w:color w:val="000000"/>
                <w:kern w:val="0"/>
                <w:sz w:val="22"/>
                <w:szCs w:val="22"/>
                <w:lang w:val="en-US" w:eastAsia="zh-CN"/>
              </w:rPr>
            </w:pPr>
            <w:r>
              <w:rPr>
                <w:rFonts w:hint="eastAsia" w:ascii="宋体" w:hAnsi="宋体" w:cs="Arial"/>
                <w:color w:val="000000"/>
                <w:kern w:val="0"/>
                <w:sz w:val="22"/>
                <w:szCs w:val="22"/>
                <w:lang w:val="en-US" w:eastAsia="zh-CN"/>
              </w:rPr>
              <w:t>31003</w:t>
            </w:r>
          </w:p>
        </w:tc>
        <w:tc>
          <w:tcPr>
            <w:tcW w:w="1820" w:type="dxa"/>
            <w:tcBorders>
              <w:top w:val="nil"/>
              <w:left w:val="nil"/>
              <w:bottom w:val="single" w:color="auto" w:sz="4" w:space="0"/>
              <w:right w:val="single" w:color="auto" w:sz="4" w:space="0"/>
            </w:tcBorders>
            <w:vAlign w:val="center"/>
          </w:tcPr>
          <w:p>
            <w:pPr>
              <w:widowControl/>
              <w:ind w:firstLine="220" w:firstLineChars="100"/>
              <w:jc w:val="left"/>
              <w:rPr>
                <w:rFonts w:hint="eastAsia" w:ascii="宋体" w:hAnsi="宋体" w:cs="Arial"/>
                <w:color w:val="000000"/>
                <w:kern w:val="0"/>
                <w:sz w:val="22"/>
                <w:szCs w:val="22"/>
                <w:lang w:eastAsia="zh-CN"/>
              </w:rPr>
            </w:pPr>
            <w:r>
              <w:rPr>
                <w:rFonts w:hint="eastAsia" w:ascii="宋体" w:hAnsi="宋体" w:cs="Arial"/>
                <w:color w:val="000000"/>
                <w:kern w:val="0"/>
                <w:sz w:val="22"/>
                <w:szCs w:val="22"/>
                <w:lang w:eastAsia="zh-CN"/>
              </w:rPr>
              <w:t>专用设备购置</w:t>
            </w:r>
          </w:p>
        </w:tc>
        <w:tc>
          <w:tcPr>
            <w:tcW w:w="1495"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0.07</w:t>
            </w:r>
          </w:p>
        </w:tc>
      </w:tr>
      <w:tr>
        <w:tblPrEx>
          <w:tblLayout w:type="fixed"/>
          <w:tblCellMar>
            <w:top w:w="0" w:type="dxa"/>
            <w:left w:w="108" w:type="dxa"/>
            <w:bottom w:w="0" w:type="dxa"/>
            <w:right w:w="108" w:type="dxa"/>
          </w:tblCellMar>
        </w:tblPrEx>
        <w:trPr>
          <w:trHeight w:val="264" w:hRule="atLeast"/>
        </w:trPr>
        <w:tc>
          <w:tcPr>
            <w:tcW w:w="3951" w:type="dxa"/>
            <w:gridSpan w:val="2"/>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eastAsia="zh-CN"/>
              </w:rPr>
              <w:t>人员经费合计</w:t>
            </w:r>
          </w:p>
        </w:tc>
        <w:tc>
          <w:tcPr>
            <w:tcW w:w="1036" w:type="dxa"/>
            <w:tcBorders>
              <w:top w:val="nil"/>
              <w:left w:val="nil"/>
              <w:bottom w:val="single" w:color="auto" w:sz="4" w:space="0"/>
              <w:right w:val="single" w:color="auto" w:sz="4" w:space="0"/>
            </w:tcBorders>
            <w:vAlign w:val="center"/>
          </w:tcPr>
          <w:p>
            <w:pPr>
              <w:widowControl/>
              <w:jc w:val="center"/>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1972.57</w:t>
            </w:r>
          </w:p>
        </w:tc>
        <w:tc>
          <w:tcPr>
            <w:tcW w:w="2669" w:type="dxa"/>
            <w:gridSpan w:val="2"/>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eastAsia="zh-CN"/>
              </w:rPr>
              <w:t>公用经费合计</w:t>
            </w:r>
          </w:p>
        </w:tc>
        <w:tc>
          <w:tcPr>
            <w:tcW w:w="1495" w:type="dxa"/>
            <w:tcBorders>
              <w:top w:val="nil"/>
              <w:left w:val="nil"/>
              <w:bottom w:val="single" w:color="auto" w:sz="4" w:space="0"/>
              <w:right w:val="single" w:color="auto" w:sz="4" w:space="0"/>
            </w:tcBorders>
            <w:vAlign w:val="center"/>
          </w:tcPr>
          <w:p>
            <w:pPr>
              <w:widowControl/>
              <w:jc w:val="center"/>
              <w:rPr>
                <w:rFonts w:hint="eastAsia" w:ascii="宋体" w:hAnsi="宋体" w:eastAsia="宋体" w:cs="Arial"/>
                <w:color w:val="000000"/>
                <w:kern w:val="0"/>
                <w:sz w:val="22"/>
                <w:szCs w:val="22"/>
                <w:lang w:val="en-US" w:eastAsia="zh-CN"/>
              </w:rPr>
            </w:pPr>
            <w:r>
              <w:rPr>
                <w:rFonts w:hint="eastAsia" w:ascii="宋体" w:hAnsi="宋体" w:cs="Arial"/>
                <w:color w:val="000000"/>
                <w:kern w:val="0"/>
                <w:sz w:val="22"/>
                <w:szCs w:val="22"/>
                <w:lang w:val="en-US" w:eastAsia="zh-CN"/>
              </w:rPr>
              <w:t>499.43</w:t>
            </w:r>
          </w:p>
        </w:tc>
      </w:tr>
    </w:tbl>
    <w:p>
      <w:pPr>
        <w:sectPr>
          <w:pgSz w:w="11906" w:h="16838"/>
          <w:pgMar w:top="1440" w:right="1797" w:bottom="1440" w:left="1797"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hint="eastAsia"/>
          <w:lang w:eastAsia="zh-CN"/>
        </w:rPr>
        <w:t>注：本表反映部门本年度一般公共预算财政拨款基本支出明细情况。</w:t>
      </w:r>
    </w:p>
    <w:p>
      <w:pPr>
        <w:jc w:val="center"/>
        <w:rPr>
          <w:rFonts w:hint="eastAsia" w:ascii="方正小标宋简体" w:hAnsi="宋体" w:eastAsia="方正小标宋简体" w:cs="宋体"/>
          <w:kern w:val="0"/>
          <w:sz w:val="36"/>
          <w:szCs w:val="36"/>
        </w:rPr>
      </w:pPr>
    </w:p>
    <w:p>
      <w:pPr>
        <w:jc w:val="center"/>
        <w:rPr>
          <w:rFonts w:hint="eastAsia"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表七：</w:t>
      </w:r>
      <w:r>
        <w:rPr>
          <w:rFonts w:hint="eastAsia" w:ascii="方正小标宋简体" w:eastAsia="方正小标宋简体"/>
          <w:sz w:val="36"/>
          <w:szCs w:val="36"/>
        </w:rPr>
        <w:t>一般</w:t>
      </w:r>
      <w:r>
        <w:rPr>
          <w:rFonts w:hint="eastAsia" w:ascii="方正小标宋简体" w:hAnsi="宋体" w:eastAsia="方正小标宋简体" w:cs="宋体"/>
          <w:kern w:val="0"/>
          <w:sz w:val="36"/>
          <w:szCs w:val="36"/>
        </w:rPr>
        <w:t>公共预算财政拨款安排的“</w:t>
      </w:r>
      <w:r>
        <w:rPr>
          <w:rFonts w:ascii="方正小标宋简体" w:hAnsi="宋体" w:eastAsia="方正小标宋简体" w:cs="宋体"/>
          <w:kern w:val="0"/>
          <w:sz w:val="36"/>
          <w:szCs w:val="36"/>
        </w:rPr>
        <w:t>三公</w:t>
      </w:r>
      <w:r>
        <w:rPr>
          <w:rFonts w:hint="eastAsia" w:ascii="方正小标宋简体" w:hAnsi="宋体" w:eastAsia="方正小标宋简体" w:cs="宋体"/>
          <w:kern w:val="0"/>
          <w:sz w:val="36"/>
          <w:szCs w:val="36"/>
        </w:rPr>
        <w:t>”</w:t>
      </w:r>
      <w:r>
        <w:rPr>
          <w:rFonts w:ascii="方正小标宋简体" w:hAnsi="宋体" w:eastAsia="方正小标宋简体" w:cs="宋体"/>
          <w:kern w:val="0"/>
          <w:sz w:val="36"/>
          <w:szCs w:val="36"/>
        </w:rPr>
        <w:t>经费</w:t>
      </w:r>
      <w:r>
        <w:rPr>
          <w:rFonts w:hint="eastAsia" w:ascii="方正小标宋简体" w:hAnsi="宋体" w:eastAsia="方正小标宋简体" w:cs="宋体"/>
          <w:kern w:val="0"/>
          <w:sz w:val="36"/>
          <w:szCs w:val="36"/>
        </w:rPr>
        <w:t>支出决算表</w:t>
      </w:r>
    </w:p>
    <w:p>
      <w:pPr>
        <w:rPr>
          <w:rFonts w:hint="eastAsia"/>
        </w:rPr>
      </w:pPr>
    </w:p>
    <w:p>
      <w:pPr>
        <w:jc w:val="right"/>
        <w:rPr>
          <w:rFonts w:hint="eastAsia"/>
        </w:rPr>
      </w:pPr>
      <w:r>
        <w:rPr>
          <w:rFonts w:hint="eastAsia"/>
        </w:rPr>
        <w:t>单位：万元</w:t>
      </w:r>
    </w:p>
    <w:tbl>
      <w:tblPr>
        <w:tblStyle w:val="6"/>
        <w:tblW w:w="13921" w:type="dxa"/>
        <w:jc w:val="center"/>
        <w:tblInd w:w="93" w:type="dxa"/>
        <w:tblLayout w:type="fixed"/>
        <w:tblCellMar>
          <w:top w:w="0" w:type="dxa"/>
          <w:left w:w="108" w:type="dxa"/>
          <w:bottom w:w="0" w:type="dxa"/>
          <w:right w:w="108" w:type="dxa"/>
        </w:tblCellMar>
      </w:tblPr>
      <w:tblGrid>
        <w:gridCol w:w="829"/>
        <w:gridCol w:w="1603"/>
        <w:gridCol w:w="828"/>
        <w:gridCol w:w="1242"/>
        <w:gridCol w:w="1242"/>
        <w:gridCol w:w="1216"/>
        <w:gridCol w:w="806"/>
        <w:gridCol w:w="1560"/>
        <w:gridCol w:w="806"/>
        <w:gridCol w:w="1398"/>
        <w:gridCol w:w="1208"/>
        <w:gridCol w:w="1183"/>
      </w:tblGrid>
      <w:tr>
        <w:tblPrEx>
          <w:tblLayout w:type="fixed"/>
          <w:tblCellMar>
            <w:top w:w="0" w:type="dxa"/>
            <w:left w:w="108" w:type="dxa"/>
            <w:bottom w:w="0" w:type="dxa"/>
            <w:right w:w="108" w:type="dxa"/>
          </w:tblCellMar>
        </w:tblPrEx>
        <w:trPr>
          <w:trHeight w:val="540" w:hRule="atLeast"/>
          <w:jc w:val="center"/>
        </w:trPr>
        <w:tc>
          <w:tcPr>
            <w:tcW w:w="6960"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lang w:eastAsia="zh-CN"/>
              </w:rPr>
              <w:t>2018</w:t>
            </w:r>
            <w:r>
              <w:rPr>
                <w:rFonts w:hint="eastAsia" w:ascii="宋体" w:hAnsi="宋体" w:cs="Arial"/>
                <w:kern w:val="0"/>
                <w:sz w:val="22"/>
                <w:szCs w:val="22"/>
              </w:rPr>
              <w:t>年度预算数</w:t>
            </w:r>
          </w:p>
        </w:tc>
        <w:tc>
          <w:tcPr>
            <w:tcW w:w="6961"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lang w:eastAsia="zh-CN"/>
              </w:rPr>
              <w:t>2018</w:t>
            </w:r>
            <w:r>
              <w:rPr>
                <w:rFonts w:hint="eastAsia" w:ascii="宋体" w:hAnsi="宋体" w:cs="Arial"/>
                <w:kern w:val="0"/>
                <w:sz w:val="22"/>
                <w:szCs w:val="22"/>
              </w:rPr>
              <w:t>年度决算数</w:t>
            </w:r>
          </w:p>
        </w:tc>
      </w:tr>
      <w:tr>
        <w:tblPrEx>
          <w:tblLayout w:type="fixed"/>
          <w:tblCellMar>
            <w:top w:w="0" w:type="dxa"/>
            <w:left w:w="108" w:type="dxa"/>
            <w:bottom w:w="0" w:type="dxa"/>
            <w:right w:w="108" w:type="dxa"/>
          </w:tblCellMar>
        </w:tblPrEx>
        <w:trPr>
          <w:trHeight w:val="396" w:hRule="atLeast"/>
          <w:jc w:val="center"/>
        </w:trPr>
        <w:tc>
          <w:tcPr>
            <w:tcW w:w="829"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603"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因公出国(境）费</w:t>
            </w:r>
          </w:p>
        </w:tc>
        <w:tc>
          <w:tcPr>
            <w:tcW w:w="3312"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公务用车购置及运行费</w:t>
            </w:r>
          </w:p>
        </w:tc>
        <w:tc>
          <w:tcPr>
            <w:tcW w:w="1216"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公务接待费</w:t>
            </w:r>
          </w:p>
        </w:tc>
        <w:tc>
          <w:tcPr>
            <w:tcW w:w="806"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合计</w:t>
            </w:r>
          </w:p>
        </w:tc>
        <w:tc>
          <w:tcPr>
            <w:tcW w:w="1560"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因公出国(境）费</w:t>
            </w:r>
          </w:p>
        </w:tc>
        <w:tc>
          <w:tcPr>
            <w:tcW w:w="3412"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公务用车购置及运行费</w:t>
            </w:r>
          </w:p>
        </w:tc>
        <w:tc>
          <w:tcPr>
            <w:tcW w:w="1183" w:type="dxa"/>
            <w:vMerge w:val="restart"/>
            <w:tcBorders>
              <w:top w:val="nil"/>
              <w:left w:val="nil"/>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公务接待费</w:t>
            </w:r>
          </w:p>
        </w:tc>
      </w:tr>
      <w:tr>
        <w:tblPrEx>
          <w:tblLayout w:type="fixed"/>
          <w:tblCellMar>
            <w:top w:w="0" w:type="dxa"/>
            <w:left w:w="108" w:type="dxa"/>
            <w:bottom w:w="0" w:type="dxa"/>
            <w:right w:w="108" w:type="dxa"/>
          </w:tblCellMar>
        </w:tblPrEx>
        <w:trPr>
          <w:trHeight w:val="576" w:hRule="atLeast"/>
          <w:jc w:val="center"/>
        </w:trPr>
        <w:tc>
          <w:tcPr>
            <w:tcW w:w="82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603"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82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小计</w:t>
            </w:r>
          </w:p>
        </w:tc>
        <w:tc>
          <w:tcPr>
            <w:tcW w:w="124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购置费</w:t>
            </w:r>
          </w:p>
        </w:tc>
        <w:tc>
          <w:tcPr>
            <w:tcW w:w="1242"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运行费</w:t>
            </w:r>
          </w:p>
        </w:tc>
        <w:tc>
          <w:tcPr>
            <w:tcW w:w="1216"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80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60"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c>
          <w:tcPr>
            <w:tcW w:w="806"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小计</w:t>
            </w:r>
          </w:p>
        </w:tc>
        <w:tc>
          <w:tcPr>
            <w:tcW w:w="139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购置费</w:t>
            </w:r>
          </w:p>
        </w:tc>
        <w:tc>
          <w:tcPr>
            <w:tcW w:w="1208" w:type="dxa"/>
            <w:tcBorders>
              <w:top w:val="nil"/>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r>
              <w:rPr>
                <w:rFonts w:hint="eastAsia" w:ascii="宋体" w:hAnsi="宋体" w:cs="Arial"/>
                <w:kern w:val="0"/>
                <w:sz w:val="22"/>
                <w:szCs w:val="22"/>
              </w:rPr>
              <w:t>公务用车 运行费</w:t>
            </w:r>
          </w:p>
        </w:tc>
        <w:tc>
          <w:tcPr>
            <w:tcW w:w="1183" w:type="dxa"/>
            <w:vMerge w:val="continue"/>
            <w:tcBorders>
              <w:left w:val="nil"/>
              <w:bottom w:val="single" w:color="auto" w:sz="4" w:space="0"/>
              <w:right w:val="single" w:color="auto" w:sz="4" w:space="0"/>
            </w:tcBorders>
            <w:vAlign w:val="center"/>
          </w:tcPr>
          <w:p>
            <w:pPr>
              <w:widowControl/>
              <w:jc w:val="center"/>
              <w:rPr>
                <w:rFonts w:ascii="宋体" w:hAnsi="宋体" w:cs="Arial"/>
                <w:color w:val="000000"/>
                <w:kern w:val="0"/>
                <w:sz w:val="22"/>
                <w:szCs w:val="22"/>
              </w:rPr>
            </w:pPr>
          </w:p>
        </w:tc>
      </w:tr>
      <w:tr>
        <w:tblPrEx>
          <w:tblLayout w:type="fixed"/>
          <w:tblCellMar>
            <w:top w:w="0" w:type="dxa"/>
            <w:left w:w="108" w:type="dxa"/>
            <w:bottom w:w="0" w:type="dxa"/>
            <w:right w:w="108" w:type="dxa"/>
          </w:tblCellMar>
        </w:tblPrEx>
        <w:trPr>
          <w:trHeight w:val="600" w:hRule="atLeast"/>
          <w:jc w:val="center"/>
        </w:trPr>
        <w:tc>
          <w:tcPr>
            <w:tcW w:w="829" w:type="dxa"/>
            <w:tcBorders>
              <w:top w:val="nil"/>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w:t>
            </w:r>
          </w:p>
        </w:tc>
        <w:tc>
          <w:tcPr>
            <w:tcW w:w="1603"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2</w:t>
            </w:r>
          </w:p>
        </w:tc>
        <w:tc>
          <w:tcPr>
            <w:tcW w:w="828"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3</w:t>
            </w:r>
          </w:p>
        </w:tc>
        <w:tc>
          <w:tcPr>
            <w:tcW w:w="1242"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4</w:t>
            </w:r>
          </w:p>
        </w:tc>
        <w:tc>
          <w:tcPr>
            <w:tcW w:w="1242"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5</w:t>
            </w:r>
          </w:p>
        </w:tc>
        <w:tc>
          <w:tcPr>
            <w:tcW w:w="1216"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6</w:t>
            </w:r>
          </w:p>
        </w:tc>
        <w:tc>
          <w:tcPr>
            <w:tcW w:w="806"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7</w:t>
            </w:r>
          </w:p>
        </w:tc>
        <w:tc>
          <w:tcPr>
            <w:tcW w:w="1560"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8</w:t>
            </w:r>
          </w:p>
        </w:tc>
        <w:tc>
          <w:tcPr>
            <w:tcW w:w="806"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9</w:t>
            </w:r>
          </w:p>
        </w:tc>
        <w:tc>
          <w:tcPr>
            <w:tcW w:w="1398"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10</w:t>
            </w:r>
          </w:p>
        </w:tc>
        <w:tc>
          <w:tcPr>
            <w:tcW w:w="1208"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11</w:t>
            </w:r>
          </w:p>
        </w:tc>
        <w:tc>
          <w:tcPr>
            <w:tcW w:w="1183"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rPr>
              <w:t>12</w:t>
            </w:r>
          </w:p>
        </w:tc>
      </w:tr>
      <w:tr>
        <w:tblPrEx>
          <w:tblLayout w:type="fixed"/>
          <w:tblCellMar>
            <w:top w:w="0" w:type="dxa"/>
            <w:left w:w="108" w:type="dxa"/>
            <w:bottom w:w="0" w:type="dxa"/>
            <w:right w:w="108" w:type="dxa"/>
          </w:tblCellMar>
        </w:tblPrEx>
        <w:trPr>
          <w:trHeight w:val="564" w:hRule="atLeast"/>
          <w:jc w:val="center"/>
        </w:trPr>
        <w:tc>
          <w:tcPr>
            <w:tcW w:w="829" w:type="dxa"/>
            <w:tcBorders>
              <w:top w:val="nil"/>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lang w:val="en-US" w:eastAsia="zh-CN"/>
              </w:rPr>
              <w:t>45.56</w:t>
            </w:r>
          </w:p>
        </w:tc>
        <w:tc>
          <w:tcPr>
            <w:tcW w:w="1603" w:type="dxa"/>
            <w:tcBorders>
              <w:top w:val="nil"/>
              <w:left w:val="nil"/>
              <w:bottom w:val="single" w:color="auto" w:sz="4" w:space="0"/>
              <w:right w:val="single" w:color="auto" w:sz="4" w:space="0"/>
            </w:tcBorders>
            <w:vAlign w:val="center"/>
          </w:tcPr>
          <w:p>
            <w:pPr>
              <w:widowControl/>
              <w:ind w:firstLine="220" w:firstLineChars="100"/>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0</w:t>
            </w:r>
          </w:p>
        </w:tc>
        <w:tc>
          <w:tcPr>
            <w:tcW w:w="828" w:type="dxa"/>
            <w:tcBorders>
              <w:top w:val="nil"/>
              <w:left w:val="nil"/>
              <w:bottom w:val="single" w:color="auto" w:sz="4" w:space="0"/>
              <w:right w:val="single" w:color="auto" w:sz="4" w:space="0"/>
            </w:tcBorders>
            <w:vAlign w:val="center"/>
          </w:tcPr>
          <w:p>
            <w:pPr>
              <w:widowControl/>
              <w:ind w:firstLine="220" w:firstLineChars="100"/>
              <w:jc w:val="center"/>
              <w:rPr>
                <w:rFonts w:hint="eastAsia" w:asciiTheme="minorEastAsia" w:hAnsiTheme="minorEastAsia" w:eastAsiaTheme="minorEastAsia" w:cstheme="minorEastAsia"/>
                <w:color w:val="000000"/>
                <w:kern w:val="0"/>
                <w:sz w:val="22"/>
                <w:szCs w:val="22"/>
              </w:rPr>
            </w:pPr>
          </w:p>
        </w:tc>
        <w:tc>
          <w:tcPr>
            <w:tcW w:w="1242"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0</w:t>
            </w:r>
          </w:p>
        </w:tc>
        <w:tc>
          <w:tcPr>
            <w:tcW w:w="1242"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24.13</w:t>
            </w:r>
          </w:p>
        </w:tc>
        <w:tc>
          <w:tcPr>
            <w:tcW w:w="1216" w:type="dxa"/>
            <w:tcBorders>
              <w:top w:val="nil"/>
              <w:left w:val="nil"/>
              <w:bottom w:val="single" w:color="auto" w:sz="4" w:space="0"/>
              <w:right w:val="single" w:color="auto" w:sz="4" w:space="0"/>
            </w:tcBorders>
            <w:vAlign w:val="center"/>
          </w:tcPr>
          <w:p>
            <w:pPr>
              <w:widowControl/>
              <w:ind w:firstLine="220" w:firstLineChars="100"/>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21.43</w:t>
            </w:r>
          </w:p>
        </w:tc>
        <w:tc>
          <w:tcPr>
            <w:tcW w:w="806"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lang w:val="en-US" w:eastAsia="zh-CN"/>
              </w:rPr>
              <w:t>12.11</w:t>
            </w:r>
          </w:p>
        </w:tc>
        <w:tc>
          <w:tcPr>
            <w:tcW w:w="1560" w:type="dxa"/>
            <w:tcBorders>
              <w:top w:val="nil"/>
              <w:left w:val="nil"/>
              <w:bottom w:val="single" w:color="auto" w:sz="4" w:space="0"/>
              <w:right w:val="single" w:color="auto" w:sz="4" w:space="0"/>
            </w:tcBorders>
            <w:vAlign w:val="center"/>
          </w:tcPr>
          <w:p>
            <w:pPr>
              <w:widowControl/>
              <w:ind w:firstLine="220" w:firstLineChars="100"/>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0</w:t>
            </w:r>
          </w:p>
        </w:tc>
        <w:tc>
          <w:tcPr>
            <w:tcW w:w="806" w:type="dxa"/>
            <w:tcBorders>
              <w:top w:val="nil"/>
              <w:left w:val="nil"/>
              <w:bottom w:val="single" w:color="auto" w:sz="4" w:space="0"/>
              <w:right w:val="single" w:color="auto" w:sz="4" w:space="0"/>
            </w:tcBorders>
            <w:vAlign w:val="center"/>
          </w:tcPr>
          <w:p>
            <w:pPr>
              <w:widowControl/>
              <w:ind w:firstLine="220" w:firstLineChars="100"/>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6.88</w:t>
            </w:r>
          </w:p>
        </w:tc>
        <w:tc>
          <w:tcPr>
            <w:tcW w:w="1398" w:type="dxa"/>
            <w:tcBorders>
              <w:top w:val="nil"/>
              <w:left w:val="nil"/>
              <w:bottom w:val="single" w:color="auto" w:sz="4" w:space="0"/>
              <w:right w:val="single" w:color="auto" w:sz="4" w:space="0"/>
            </w:tcBorders>
            <w:vAlign w:val="center"/>
          </w:tcPr>
          <w:p>
            <w:pPr>
              <w:widowControl/>
              <w:ind w:firstLine="440" w:firstLineChars="200"/>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0</w:t>
            </w:r>
          </w:p>
        </w:tc>
        <w:tc>
          <w:tcPr>
            <w:tcW w:w="1208" w:type="dxa"/>
            <w:tcBorders>
              <w:top w:val="nil"/>
              <w:left w:val="nil"/>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color w:val="000000"/>
                <w:kern w:val="0"/>
                <w:sz w:val="22"/>
                <w:szCs w:val="22"/>
              </w:rPr>
            </w:pPr>
            <w:r>
              <w:rPr>
                <w:rFonts w:hint="eastAsia" w:asciiTheme="minorEastAsia" w:hAnsiTheme="minorEastAsia" w:eastAsiaTheme="minorEastAsia" w:cstheme="minorEastAsia"/>
                <w:color w:val="000000"/>
                <w:kern w:val="0"/>
                <w:sz w:val="22"/>
                <w:szCs w:val="22"/>
                <w:lang w:val="en-US" w:eastAsia="zh-CN"/>
              </w:rPr>
              <w:t>1.65</w:t>
            </w:r>
          </w:p>
        </w:tc>
        <w:tc>
          <w:tcPr>
            <w:tcW w:w="1183" w:type="dxa"/>
            <w:tcBorders>
              <w:top w:val="nil"/>
              <w:left w:val="nil"/>
              <w:bottom w:val="single" w:color="auto" w:sz="4" w:space="0"/>
              <w:right w:val="single" w:color="auto" w:sz="4" w:space="0"/>
            </w:tcBorders>
            <w:vAlign w:val="center"/>
          </w:tcPr>
          <w:p>
            <w:pPr>
              <w:widowControl/>
              <w:ind w:firstLine="220" w:firstLineChars="100"/>
              <w:jc w:val="center"/>
              <w:rPr>
                <w:rFonts w:hint="eastAsia" w:asciiTheme="minorEastAsia" w:hAnsiTheme="minorEastAsia" w:eastAsiaTheme="minorEastAsia" w:cstheme="minorEastAsia"/>
                <w:color w:val="000000"/>
                <w:kern w:val="0"/>
                <w:sz w:val="22"/>
                <w:szCs w:val="22"/>
                <w:lang w:val="en-US" w:eastAsia="zh-CN"/>
              </w:rPr>
            </w:pPr>
            <w:r>
              <w:rPr>
                <w:rFonts w:hint="eastAsia" w:asciiTheme="minorEastAsia" w:hAnsiTheme="minorEastAsia" w:eastAsiaTheme="minorEastAsia" w:cstheme="minorEastAsia"/>
                <w:color w:val="000000"/>
                <w:kern w:val="0"/>
                <w:sz w:val="22"/>
                <w:szCs w:val="22"/>
                <w:lang w:val="en-US" w:eastAsia="zh-CN"/>
              </w:rPr>
              <w:t>5.23</w:t>
            </w:r>
          </w:p>
        </w:tc>
      </w:tr>
    </w:tbl>
    <w:p>
      <w:pPr>
        <w:sectPr>
          <w:pgSz w:w="16838" w:h="11906" w:orient="landscape"/>
          <w:pgMar w:top="1797" w:right="1440" w:bottom="1797" w:left="1440"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hint="eastAsia"/>
          <w:lang w:eastAsia="zh-CN"/>
        </w:rPr>
        <w:t>注：本表反映部门本年度“三公”经费支出预决算情况。其中，</w:t>
      </w:r>
      <w:r>
        <w:rPr>
          <w:rFonts w:hint="eastAsia"/>
          <w:lang w:val="en-US" w:eastAsia="zh-CN"/>
        </w:rPr>
        <w:t>2018年度预算数为“三公”经费年初预算数，决算数是包括当年一般公共预算财政拨款和以前年度结转资金安排的实际支出。</w:t>
      </w:r>
    </w:p>
    <w:p>
      <w:pPr>
        <w:rPr>
          <w:rFonts w:hint="eastAsia"/>
        </w:rPr>
      </w:pPr>
    </w:p>
    <w:p>
      <w:pPr>
        <w:rPr>
          <w:rFonts w:hint="eastAsia"/>
        </w:rPr>
      </w:pPr>
    </w:p>
    <w:tbl>
      <w:tblPr>
        <w:tblStyle w:val="6"/>
        <w:tblW w:w="12480" w:type="dxa"/>
        <w:jc w:val="center"/>
        <w:tblInd w:w="93" w:type="dxa"/>
        <w:tblLayout w:type="fixed"/>
        <w:tblCellMar>
          <w:top w:w="0" w:type="dxa"/>
          <w:left w:w="108" w:type="dxa"/>
          <w:bottom w:w="0" w:type="dxa"/>
          <w:right w:w="108" w:type="dxa"/>
        </w:tblCellMar>
      </w:tblPr>
      <w:tblGrid>
        <w:gridCol w:w="1040"/>
        <w:gridCol w:w="1385"/>
        <w:gridCol w:w="890"/>
        <w:gridCol w:w="915"/>
        <w:gridCol w:w="1040"/>
        <w:gridCol w:w="1195"/>
        <w:gridCol w:w="990"/>
        <w:gridCol w:w="935"/>
        <w:gridCol w:w="1040"/>
        <w:gridCol w:w="1040"/>
        <w:gridCol w:w="1020"/>
        <w:gridCol w:w="990"/>
      </w:tblGrid>
      <w:tr>
        <w:tblPrEx>
          <w:tblLayout w:type="fixed"/>
          <w:tblCellMar>
            <w:top w:w="0" w:type="dxa"/>
            <w:left w:w="108" w:type="dxa"/>
            <w:bottom w:w="0" w:type="dxa"/>
            <w:right w:w="108" w:type="dxa"/>
          </w:tblCellMar>
        </w:tblPrEx>
        <w:trPr>
          <w:trHeight w:val="570" w:hRule="atLeast"/>
          <w:jc w:val="center"/>
        </w:trPr>
        <w:tc>
          <w:tcPr>
            <w:tcW w:w="12480" w:type="dxa"/>
            <w:gridSpan w:val="12"/>
            <w:tcBorders>
              <w:top w:val="nil"/>
              <w:left w:val="nil"/>
              <w:bottom w:val="nil"/>
              <w:right w:val="nil"/>
            </w:tcBorders>
            <w:vAlign w:val="bottom"/>
          </w:tcPr>
          <w:p>
            <w:pPr>
              <w:widowControl/>
              <w:jc w:val="center"/>
              <w:rPr>
                <w:rFonts w:ascii="方正小标宋简体" w:hAnsi="宋体" w:eastAsia="方正小标宋简体" w:cs="宋体"/>
                <w:kern w:val="0"/>
                <w:sz w:val="36"/>
                <w:szCs w:val="36"/>
              </w:rPr>
            </w:pPr>
            <w:r>
              <w:rPr>
                <w:rFonts w:hint="eastAsia" w:ascii="方正小标宋简体" w:hAnsi="宋体" w:eastAsia="方正小标宋简体" w:cs="宋体"/>
                <w:kern w:val="0"/>
                <w:sz w:val="36"/>
                <w:szCs w:val="36"/>
              </w:rPr>
              <w:t>表八：政府性基金预算财政拨款收入支出决算表</w:t>
            </w:r>
          </w:p>
        </w:tc>
      </w:tr>
      <w:tr>
        <w:tblPrEx>
          <w:tblLayout w:type="fixed"/>
          <w:tblCellMar>
            <w:top w:w="0" w:type="dxa"/>
            <w:left w:w="108" w:type="dxa"/>
            <w:bottom w:w="0" w:type="dxa"/>
            <w:right w:w="108" w:type="dxa"/>
          </w:tblCellMar>
        </w:tblPrEx>
        <w:trPr>
          <w:trHeight w:val="285" w:hRule="atLeast"/>
          <w:jc w:val="center"/>
        </w:trPr>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385" w:type="dxa"/>
            <w:tcBorders>
              <w:top w:val="nil"/>
              <w:left w:val="nil"/>
              <w:bottom w:val="nil"/>
              <w:right w:val="nil"/>
            </w:tcBorders>
            <w:vAlign w:val="bottom"/>
          </w:tcPr>
          <w:p>
            <w:pPr>
              <w:widowControl/>
              <w:jc w:val="left"/>
              <w:rPr>
                <w:rFonts w:ascii="仿宋_GB2312" w:hAnsi="宋体" w:cs="宋体"/>
                <w:kern w:val="0"/>
                <w:sz w:val="24"/>
              </w:rPr>
            </w:pPr>
          </w:p>
        </w:tc>
        <w:tc>
          <w:tcPr>
            <w:tcW w:w="890" w:type="dxa"/>
            <w:tcBorders>
              <w:top w:val="nil"/>
              <w:left w:val="nil"/>
              <w:bottom w:val="nil"/>
              <w:right w:val="nil"/>
            </w:tcBorders>
            <w:vAlign w:val="bottom"/>
          </w:tcPr>
          <w:p>
            <w:pPr>
              <w:widowControl/>
              <w:jc w:val="left"/>
              <w:rPr>
                <w:rFonts w:ascii="仿宋_GB2312" w:hAnsi="宋体" w:cs="宋体"/>
                <w:kern w:val="0"/>
                <w:sz w:val="24"/>
              </w:rPr>
            </w:pPr>
          </w:p>
        </w:tc>
        <w:tc>
          <w:tcPr>
            <w:tcW w:w="915"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195" w:type="dxa"/>
            <w:tcBorders>
              <w:top w:val="nil"/>
              <w:left w:val="nil"/>
              <w:bottom w:val="nil"/>
              <w:right w:val="nil"/>
            </w:tcBorders>
            <w:vAlign w:val="bottom"/>
          </w:tcPr>
          <w:p>
            <w:pPr>
              <w:widowControl/>
              <w:jc w:val="left"/>
              <w:rPr>
                <w:rFonts w:ascii="仿宋_GB2312" w:hAnsi="宋体" w:cs="宋体"/>
                <w:kern w:val="0"/>
                <w:sz w:val="24"/>
              </w:rPr>
            </w:pPr>
          </w:p>
        </w:tc>
        <w:tc>
          <w:tcPr>
            <w:tcW w:w="990" w:type="dxa"/>
            <w:tcBorders>
              <w:top w:val="nil"/>
              <w:left w:val="nil"/>
              <w:bottom w:val="nil"/>
              <w:right w:val="nil"/>
            </w:tcBorders>
            <w:vAlign w:val="bottom"/>
          </w:tcPr>
          <w:p>
            <w:pPr>
              <w:widowControl/>
              <w:jc w:val="left"/>
              <w:rPr>
                <w:rFonts w:ascii="仿宋_GB2312" w:hAnsi="宋体" w:cs="宋体"/>
                <w:kern w:val="0"/>
                <w:sz w:val="24"/>
              </w:rPr>
            </w:pPr>
          </w:p>
        </w:tc>
        <w:tc>
          <w:tcPr>
            <w:tcW w:w="935"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1040" w:type="dxa"/>
            <w:tcBorders>
              <w:top w:val="nil"/>
              <w:left w:val="nil"/>
              <w:bottom w:val="nil"/>
              <w:right w:val="nil"/>
            </w:tcBorders>
            <w:vAlign w:val="bottom"/>
          </w:tcPr>
          <w:p>
            <w:pPr>
              <w:widowControl/>
              <w:jc w:val="left"/>
              <w:rPr>
                <w:rFonts w:ascii="仿宋_GB2312" w:hAnsi="宋体" w:cs="宋体"/>
                <w:kern w:val="0"/>
                <w:sz w:val="24"/>
              </w:rPr>
            </w:pPr>
          </w:p>
        </w:tc>
        <w:tc>
          <w:tcPr>
            <w:tcW w:w="2010" w:type="dxa"/>
            <w:gridSpan w:val="2"/>
            <w:tcBorders>
              <w:top w:val="nil"/>
              <w:left w:val="nil"/>
              <w:bottom w:val="nil"/>
              <w:right w:val="nil"/>
            </w:tcBorders>
            <w:vAlign w:val="bottom"/>
          </w:tcPr>
          <w:p>
            <w:pPr>
              <w:widowControl/>
              <w:jc w:val="right"/>
              <w:rPr>
                <w:rFonts w:ascii="仿宋_GB2312" w:hAnsi="宋体" w:cs="宋体"/>
                <w:kern w:val="0"/>
                <w:sz w:val="22"/>
                <w:szCs w:val="22"/>
              </w:rPr>
            </w:pPr>
            <w:r>
              <w:rPr>
                <w:rFonts w:hint="eastAsia" w:ascii="仿宋_GB2312" w:hAnsi="宋体" w:cs="宋体"/>
                <w:kern w:val="0"/>
                <w:sz w:val="22"/>
                <w:szCs w:val="22"/>
              </w:rPr>
              <w:t>单位：万元</w:t>
            </w:r>
          </w:p>
        </w:tc>
      </w:tr>
      <w:tr>
        <w:tblPrEx>
          <w:tblLayout w:type="fixed"/>
          <w:tblCellMar>
            <w:top w:w="0" w:type="dxa"/>
            <w:left w:w="108" w:type="dxa"/>
            <w:bottom w:w="0" w:type="dxa"/>
            <w:right w:w="108" w:type="dxa"/>
          </w:tblCellMar>
        </w:tblPrEx>
        <w:trPr>
          <w:trHeight w:val="405" w:hRule="atLeast"/>
          <w:jc w:val="center"/>
        </w:trPr>
        <w:tc>
          <w:tcPr>
            <w:tcW w:w="1040" w:type="dxa"/>
            <w:vMerge w:val="restart"/>
            <w:tcBorders>
              <w:top w:val="single" w:color="auto" w:sz="4" w:space="0"/>
              <w:left w:val="single" w:color="auto" w:sz="4" w:space="0"/>
              <w:bottom w:val="nil"/>
              <w:right w:val="nil"/>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科目编码</w:t>
            </w:r>
          </w:p>
        </w:tc>
        <w:tc>
          <w:tcPr>
            <w:tcW w:w="13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科目名称</w:t>
            </w:r>
          </w:p>
        </w:tc>
        <w:tc>
          <w:tcPr>
            <w:tcW w:w="2845"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上年结转和结余</w:t>
            </w:r>
          </w:p>
        </w:tc>
        <w:tc>
          <w:tcPr>
            <w:tcW w:w="1195" w:type="dxa"/>
            <w:vMerge w:val="restart"/>
            <w:tcBorders>
              <w:top w:val="single" w:color="auto" w:sz="4" w:space="0"/>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本年收入</w:t>
            </w:r>
          </w:p>
        </w:tc>
        <w:tc>
          <w:tcPr>
            <w:tcW w:w="2965"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本年支出</w:t>
            </w:r>
          </w:p>
        </w:tc>
        <w:tc>
          <w:tcPr>
            <w:tcW w:w="3050" w:type="dxa"/>
            <w:gridSpan w:val="3"/>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年末结转和结余</w:t>
            </w:r>
          </w:p>
        </w:tc>
      </w:tr>
      <w:tr>
        <w:tblPrEx>
          <w:tblLayout w:type="fixed"/>
          <w:tblCellMar>
            <w:top w:w="0" w:type="dxa"/>
            <w:left w:w="108" w:type="dxa"/>
            <w:bottom w:w="0" w:type="dxa"/>
            <w:right w:w="108" w:type="dxa"/>
          </w:tblCellMar>
        </w:tblPrEx>
        <w:trPr>
          <w:trHeight w:val="936" w:hRule="atLeast"/>
          <w:jc w:val="center"/>
        </w:trPr>
        <w:tc>
          <w:tcPr>
            <w:tcW w:w="1040" w:type="dxa"/>
            <w:vMerge w:val="continue"/>
            <w:tcBorders>
              <w:top w:val="single" w:color="auto" w:sz="4" w:space="0"/>
              <w:left w:val="single" w:color="auto" w:sz="4" w:space="0"/>
              <w:bottom w:val="nil"/>
              <w:right w:val="nil"/>
            </w:tcBorders>
            <w:shd w:val="clear" w:color="auto" w:fill="auto"/>
            <w:vAlign w:val="center"/>
          </w:tcPr>
          <w:p>
            <w:pPr>
              <w:widowControl/>
              <w:jc w:val="left"/>
              <w:rPr>
                <w:rFonts w:ascii="宋体" w:hAnsi="宋体" w:cs="宋体"/>
                <w:kern w:val="0"/>
                <w:sz w:val="22"/>
                <w:szCs w:val="22"/>
              </w:rPr>
            </w:pPr>
          </w:p>
        </w:tc>
        <w:tc>
          <w:tcPr>
            <w:tcW w:w="13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kern w:val="0"/>
                <w:sz w:val="22"/>
                <w:szCs w:val="22"/>
              </w:rPr>
            </w:pPr>
          </w:p>
        </w:tc>
        <w:tc>
          <w:tcPr>
            <w:tcW w:w="890" w:type="dxa"/>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915" w:type="dxa"/>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基本支出结转和结余</w:t>
            </w:r>
          </w:p>
        </w:tc>
        <w:tc>
          <w:tcPr>
            <w:tcW w:w="1040" w:type="dxa"/>
            <w:tcBorders>
              <w:top w:val="nil"/>
              <w:left w:val="single" w:color="auto" w:sz="4" w:space="0"/>
              <w:bottom w:val="nil"/>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项目支出结转和结余</w:t>
            </w:r>
          </w:p>
        </w:tc>
        <w:tc>
          <w:tcPr>
            <w:tcW w:w="1195" w:type="dxa"/>
            <w:tcBorders>
              <w:top w:val="single" w:color="auto" w:sz="4" w:space="0"/>
              <w:left w:val="single" w:color="auto" w:sz="4" w:space="0"/>
              <w:bottom w:val="nil"/>
              <w:right w:val="single" w:color="auto" w:sz="4" w:space="0"/>
            </w:tcBorders>
            <w:shd w:val="clear" w:color="auto" w:fill="auto"/>
            <w:vAlign w:val="center"/>
          </w:tcPr>
          <w:p>
            <w:pPr>
              <w:widowControl/>
              <w:jc w:val="left"/>
              <w:rPr>
                <w:rFonts w:ascii="宋体" w:hAnsi="宋体" w:cs="宋体"/>
                <w:color w:val="000000"/>
                <w:kern w:val="0"/>
                <w:sz w:val="22"/>
                <w:szCs w:val="22"/>
              </w:rPr>
            </w:pPr>
          </w:p>
        </w:tc>
        <w:tc>
          <w:tcPr>
            <w:tcW w:w="99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935"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w:t>
            </w:r>
          </w:p>
        </w:tc>
        <w:tc>
          <w:tcPr>
            <w:tcW w:w="10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w:t>
            </w:r>
          </w:p>
        </w:tc>
        <w:tc>
          <w:tcPr>
            <w:tcW w:w="104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合计</w:t>
            </w:r>
          </w:p>
        </w:tc>
        <w:tc>
          <w:tcPr>
            <w:tcW w:w="102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基本支出结转和结余</w:t>
            </w:r>
          </w:p>
        </w:tc>
        <w:tc>
          <w:tcPr>
            <w:tcW w:w="99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项目支出结转和结余</w:t>
            </w:r>
          </w:p>
        </w:tc>
      </w:tr>
      <w:tr>
        <w:tblPrEx>
          <w:tblLayout w:type="fixed"/>
          <w:tblCellMar>
            <w:top w:w="0" w:type="dxa"/>
            <w:left w:w="108" w:type="dxa"/>
            <w:bottom w:w="0" w:type="dxa"/>
            <w:right w:w="108" w:type="dxa"/>
          </w:tblCellMar>
        </w:tblPrEx>
        <w:trPr>
          <w:trHeight w:val="285" w:hRule="atLeast"/>
          <w:jc w:val="center"/>
        </w:trPr>
        <w:tc>
          <w:tcPr>
            <w:tcW w:w="242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　合  计</w:t>
            </w:r>
          </w:p>
        </w:tc>
        <w:tc>
          <w:tcPr>
            <w:tcW w:w="89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200.00</w:t>
            </w:r>
          </w:p>
        </w:tc>
        <w:tc>
          <w:tcPr>
            <w:tcW w:w="91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104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200.00</w:t>
            </w:r>
          </w:p>
        </w:tc>
        <w:tc>
          <w:tcPr>
            <w:tcW w:w="119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1505.95</w:t>
            </w:r>
          </w:p>
        </w:tc>
        <w:tc>
          <w:tcPr>
            <w:tcW w:w="990"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1505.95</w:t>
            </w:r>
          </w:p>
        </w:tc>
        <w:tc>
          <w:tcPr>
            <w:tcW w:w="93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1505.95</w:t>
            </w:r>
          </w:p>
        </w:tc>
        <w:tc>
          <w:tcPr>
            <w:tcW w:w="1040"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1020"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990"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r>
      <w:tr>
        <w:tblPrEx>
          <w:tblLayout w:type="fixed"/>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szCs w:val="22"/>
              </w:rPr>
            </w:pPr>
            <w:r>
              <w:rPr>
                <w:rFonts w:hint="eastAsia" w:ascii="宋体" w:hAnsi="宋体" w:cs="宋体"/>
                <w:kern w:val="0"/>
                <w:sz w:val="22"/>
                <w:szCs w:val="22"/>
              </w:rPr>
              <w:t>229</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其他支出　</w:t>
            </w:r>
          </w:p>
        </w:tc>
        <w:tc>
          <w:tcPr>
            <w:tcW w:w="890"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200.00</w:t>
            </w:r>
          </w:p>
        </w:tc>
        <w:tc>
          <w:tcPr>
            <w:tcW w:w="91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200.00</w:t>
            </w:r>
          </w:p>
        </w:tc>
        <w:tc>
          <w:tcPr>
            <w:tcW w:w="119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1505.95</w:t>
            </w:r>
          </w:p>
        </w:tc>
        <w:tc>
          <w:tcPr>
            <w:tcW w:w="990"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1505.95</w:t>
            </w:r>
          </w:p>
        </w:tc>
        <w:tc>
          <w:tcPr>
            <w:tcW w:w="93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1505.95</w:t>
            </w:r>
          </w:p>
        </w:tc>
        <w:tc>
          <w:tcPr>
            <w:tcW w:w="1040"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1020"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990"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r>
      <w:tr>
        <w:tblPrEx>
          <w:tblLayout w:type="fixed"/>
          <w:tblCellMar>
            <w:top w:w="0" w:type="dxa"/>
            <w:left w:w="108" w:type="dxa"/>
            <w:bottom w:w="0" w:type="dxa"/>
            <w:right w:w="108" w:type="dxa"/>
          </w:tblCellMar>
        </w:tblPrEx>
        <w:trPr>
          <w:trHeight w:val="1653"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22960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彩票公益金及对应专项债务收入安排的支出　</w:t>
            </w:r>
          </w:p>
        </w:tc>
        <w:tc>
          <w:tcPr>
            <w:tcW w:w="890"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200.00</w:t>
            </w:r>
          </w:p>
        </w:tc>
        <w:tc>
          <w:tcPr>
            <w:tcW w:w="91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200.00</w:t>
            </w:r>
          </w:p>
        </w:tc>
        <w:tc>
          <w:tcPr>
            <w:tcW w:w="119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1505.95</w:t>
            </w:r>
          </w:p>
        </w:tc>
        <w:tc>
          <w:tcPr>
            <w:tcW w:w="990"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1505.95</w:t>
            </w:r>
          </w:p>
        </w:tc>
        <w:tc>
          <w:tcPr>
            <w:tcW w:w="93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1505.95</w:t>
            </w:r>
          </w:p>
        </w:tc>
        <w:tc>
          <w:tcPr>
            <w:tcW w:w="1040"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1020"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990"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r>
      <w:tr>
        <w:tblPrEx>
          <w:tblLayout w:type="fixed"/>
          <w:tblCellMar>
            <w:top w:w="0" w:type="dxa"/>
            <w:left w:w="108" w:type="dxa"/>
            <w:bottom w:w="0" w:type="dxa"/>
            <w:right w:w="108" w:type="dxa"/>
          </w:tblCellMar>
        </w:tblPrEx>
        <w:trPr>
          <w:trHeight w:val="1176"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2296003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用于体育事业的彩票公益金支出　</w:t>
            </w:r>
          </w:p>
        </w:tc>
        <w:tc>
          <w:tcPr>
            <w:tcW w:w="890"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200.00</w:t>
            </w:r>
          </w:p>
        </w:tc>
        <w:tc>
          <w:tcPr>
            <w:tcW w:w="91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200.00</w:t>
            </w:r>
          </w:p>
        </w:tc>
        <w:tc>
          <w:tcPr>
            <w:tcW w:w="119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1505.95</w:t>
            </w:r>
          </w:p>
        </w:tc>
        <w:tc>
          <w:tcPr>
            <w:tcW w:w="990"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1505.95</w:t>
            </w:r>
          </w:p>
        </w:tc>
        <w:tc>
          <w:tcPr>
            <w:tcW w:w="93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1040"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1505.95</w:t>
            </w:r>
          </w:p>
        </w:tc>
        <w:tc>
          <w:tcPr>
            <w:tcW w:w="1040"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1020"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c>
          <w:tcPr>
            <w:tcW w:w="990"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p>
        </w:tc>
      </w:tr>
      <w:tr>
        <w:tblPrEx>
          <w:tblLayout w:type="fixed"/>
          <w:tblCellMar>
            <w:top w:w="0" w:type="dxa"/>
            <w:left w:w="108" w:type="dxa"/>
            <w:bottom w:w="0" w:type="dxa"/>
            <w:right w:w="108" w:type="dxa"/>
          </w:tblCellMar>
        </w:tblPrEx>
        <w:trPr>
          <w:trHeight w:val="285" w:hRule="atLeast"/>
          <w:jc w:val="center"/>
        </w:trPr>
        <w:tc>
          <w:tcPr>
            <w:tcW w:w="104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38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8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1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19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35"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4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102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c>
          <w:tcPr>
            <w:tcW w:w="990" w:type="dxa"/>
            <w:tcBorders>
              <w:top w:val="nil"/>
              <w:left w:val="nil"/>
              <w:bottom w:val="single" w:color="auto" w:sz="4" w:space="0"/>
              <w:right w:val="single" w:color="auto" w:sz="4" w:space="0"/>
            </w:tcBorders>
            <w:vAlign w:val="center"/>
          </w:tcPr>
          <w:p>
            <w:pPr>
              <w:widowControl/>
              <w:jc w:val="right"/>
              <w:rPr>
                <w:rFonts w:ascii="宋体" w:hAnsi="宋体" w:cs="宋体"/>
                <w:kern w:val="0"/>
                <w:sz w:val="22"/>
                <w:szCs w:val="22"/>
              </w:rPr>
            </w:pPr>
            <w:r>
              <w:rPr>
                <w:rFonts w:hint="eastAsia" w:ascii="宋体" w:hAnsi="宋体" w:cs="宋体"/>
                <w:kern w:val="0"/>
                <w:sz w:val="22"/>
                <w:szCs w:val="22"/>
              </w:rPr>
              <w:t>　</w:t>
            </w:r>
          </w:p>
        </w:tc>
      </w:tr>
    </w:tbl>
    <w:p>
      <w:pPr>
        <w:spacing w:line="560" w:lineRule="exact"/>
        <w:rPr>
          <w:rFonts w:hint="eastAsia" w:ascii="仿宋_GB2312" w:eastAsia="仿宋_GB2312"/>
          <w:b/>
          <w:sz w:val="32"/>
          <w:szCs w:val="32"/>
        </w:rPr>
        <w:sectPr>
          <w:pgSz w:w="16838" w:h="11906" w:orient="landscape"/>
          <w:pgMar w:top="1797" w:right="1440" w:bottom="1797" w:left="1440" w:header="851" w:footer="992" w:gutter="0"/>
          <w:pgBorders>
            <w:top w:val="none" w:sz="0" w:space="0"/>
            <w:left w:val="none" w:sz="0" w:space="0"/>
            <w:bottom w:val="none" w:sz="0" w:space="0"/>
            <w:right w:val="none" w:sz="0" w:space="0"/>
          </w:pgBorders>
          <w:pgNumType w:fmt="numberInDash"/>
          <w:cols w:space="720" w:num="1"/>
          <w:docGrid w:type="lines" w:linePitch="312" w:charSpace="0"/>
        </w:sectPr>
      </w:pPr>
      <w:r>
        <w:rPr>
          <w:rFonts w:hint="eastAsia"/>
          <w:lang w:val="en-US" w:eastAsia="zh-CN"/>
        </w:rPr>
        <w:t xml:space="preserve">    </w:t>
      </w:r>
      <w:r>
        <w:rPr>
          <w:rFonts w:hint="eastAsia"/>
          <w:lang w:eastAsia="zh-CN"/>
        </w:rPr>
        <w:t>注：本表反映部门本年度政府性基金预算财政拨款收入支出及结转和结余情况。</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480"/>
      <w:jc w:val="center"/>
      <w:rPr>
        <w:rFonts w:ascii="宋体" w:hAnsi="宋体"/>
        <w:sz w:val="24"/>
        <w:szCs w:val="24"/>
      </w:rPr>
    </w:pPr>
    <w:r>
      <w:rPr>
        <w:rFonts w:hint="eastAsia" w:ascii="宋体" w:hAnsi="宋体"/>
        <w:sz w:val="24"/>
        <w:szCs w:val="24"/>
      </w:rPr>
      <w:t xml:space="preserve">- </w:t>
    </w: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4</w:t>
    </w:r>
    <w:r>
      <w:rPr>
        <w:rFonts w:ascii="宋体" w:hAnsi="宋体"/>
        <w:sz w:val="24"/>
        <w:szCs w:val="24"/>
      </w:rPr>
      <w:fldChar w:fldCharType="end"/>
    </w:r>
    <w:r>
      <w:rPr>
        <w:rFonts w:hint="eastAsia" w:ascii="宋体" w:hAnsi="宋体"/>
        <w:sz w:val="24"/>
        <w:szCs w:val="24"/>
      </w:rPr>
      <w:t xml:space="preserve"> -</w:t>
    </w:r>
  </w:p>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sz w:val="30"/>
        <w:szCs w:val="30"/>
      </w:rPr>
    </w:pPr>
    <w:r>
      <w:rPr>
        <w:sz w:val="30"/>
        <w:szCs w:val="30"/>
      </w:rPr>
      <w:fldChar w:fldCharType="begin"/>
    </w:r>
    <w:r>
      <w:rPr>
        <w:rStyle w:val="5"/>
        <w:sz w:val="30"/>
        <w:szCs w:val="30"/>
      </w:rPr>
      <w:instrText xml:space="preserve">PAGE  </w:instrText>
    </w:r>
    <w:r>
      <w:rPr>
        <w:sz w:val="30"/>
        <w:szCs w:val="30"/>
      </w:rPr>
      <w:fldChar w:fldCharType="separate"/>
    </w:r>
    <w:r>
      <w:rPr>
        <w:rStyle w:val="5"/>
        <w:sz w:val="30"/>
        <w:szCs w:val="30"/>
      </w:rPr>
      <w:t>- 16 -</w:t>
    </w:r>
    <w:r>
      <w:rPr>
        <w:sz w:val="30"/>
        <w:szCs w:val="30"/>
      </w:rPr>
      <w:fldChar w:fldCharType="end"/>
    </w:r>
  </w:p>
  <w:p>
    <w:pPr>
      <w:pStyle w:val="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194022"/>
    <w:rsid w:val="3E2F0231"/>
    <w:rsid w:val="7D1940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0"/>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2019-07-23T03:39:00Z</dcterms:created>
  <dc:creator>PC</dc:creator>
  <cp:lastModifiedBy>PC</cp:lastModifiedBy>
  <cp:lastPrinted>2019-07-28T07:35:40Z</cp:lastPrinted>
  <dcterms:modified xsi:type="dcterms:W3CDTF">2019-07-28T07:37:40Z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